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A34" w:rsidRPr="006167DB" w:rsidRDefault="00921A34" w:rsidP="00466027">
      <w:pPr>
        <w:suppressAutoHyphens/>
        <w:adjustRightInd w:val="0"/>
        <w:ind w:left="5670"/>
        <w:jc w:val="both"/>
        <w:textAlignment w:val="baseline"/>
      </w:pPr>
    </w:p>
    <w:p w:rsidR="00921A34" w:rsidRPr="002602CD" w:rsidRDefault="00921A34" w:rsidP="00466027">
      <w:pPr>
        <w:suppressAutoHyphens/>
        <w:adjustRightInd w:val="0"/>
        <w:spacing w:line="360" w:lineRule="atLeast"/>
        <w:jc w:val="center"/>
        <w:textAlignment w:val="baseline"/>
        <w:rPr>
          <w:b/>
          <w:szCs w:val="20"/>
        </w:rPr>
      </w:pPr>
      <w:r w:rsidRPr="002602CD">
        <w:rPr>
          <w:b/>
          <w:szCs w:val="20"/>
        </w:rPr>
        <w:t>PARAIŠKA</w:t>
      </w:r>
    </w:p>
    <w:p w:rsidR="00921A34" w:rsidRPr="002602CD" w:rsidRDefault="00921A34" w:rsidP="00466027">
      <w:pPr>
        <w:suppressAutoHyphens/>
        <w:adjustRightInd w:val="0"/>
        <w:spacing w:line="360" w:lineRule="atLeast"/>
        <w:jc w:val="center"/>
        <w:textAlignment w:val="baseline"/>
        <w:rPr>
          <w:b/>
          <w:szCs w:val="20"/>
        </w:rPr>
      </w:pPr>
      <w:r w:rsidRPr="002602CD">
        <w:rPr>
          <w:b/>
          <w:szCs w:val="20"/>
        </w:rPr>
        <w:t>TARŠOS INTEGRUOTOS PREVENCIJOS IR KONTROLĖS LEIDIMUI GAUTI (PAKEISTI)</w:t>
      </w:r>
    </w:p>
    <w:p w:rsidR="00921A34" w:rsidRPr="002602CD" w:rsidRDefault="00921A34" w:rsidP="00466027">
      <w:pPr>
        <w:suppressAutoHyphens/>
        <w:adjustRightInd w:val="0"/>
        <w:spacing w:line="360" w:lineRule="atLeast"/>
        <w:jc w:val="center"/>
        <w:textAlignment w:val="baseline"/>
        <w:rPr>
          <w:b/>
          <w:szCs w:val="20"/>
        </w:rPr>
      </w:pPr>
    </w:p>
    <w:p w:rsidR="00921A34" w:rsidRPr="002602CD" w:rsidRDefault="00921A34" w:rsidP="00466027">
      <w:pPr>
        <w:suppressAutoHyphens/>
        <w:adjustRightInd w:val="0"/>
        <w:spacing w:line="360" w:lineRule="atLeast"/>
        <w:textAlignment w:val="baseline"/>
        <w:rPr>
          <w:szCs w:val="20"/>
        </w:rPr>
      </w:pPr>
    </w:p>
    <w:p w:rsidR="00921A34" w:rsidRPr="002602CD" w:rsidRDefault="00921A34" w:rsidP="00466027">
      <w:pPr>
        <w:suppressAutoHyphens/>
        <w:adjustRightInd w:val="0"/>
        <w:spacing w:line="360" w:lineRule="atLeast"/>
        <w:textAlignment w:val="baseline"/>
        <w:rPr>
          <w:szCs w:val="20"/>
        </w:rPr>
      </w:pPr>
    </w:p>
    <w:p w:rsidR="00921A34" w:rsidRPr="002602CD" w:rsidRDefault="00921A34" w:rsidP="00466027">
      <w:pPr>
        <w:suppressAutoHyphens/>
        <w:adjustRightInd w:val="0"/>
        <w:spacing w:line="360" w:lineRule="atLeast"/>
        <w:textAlignment w:val="baseline"/>
        <w:rPr>
          <w:szCs w:val="20"/>
        </w:rPr>
      </w:pPr>
    </w:p>
    <w:p w:rsidR="00921A34" w:rsidRPr="002602CD" w:rsidRDefault="00921A34" w:rsidP="00466027">
      <w:pPr>
        <w:suppressAutoHyphens/>
        <w:adjustRightInd w:val="0"/>
        <w:spacing w:line="360" w:lineRule="atLeast"/>
        <w:textAlignment w:val="baseline"/>
        <w:rPr>
          <w:szCs w:val="20"/>
        </w:rPr>
      </w:pPr>
    </w:p>
    <w:p w:rsidR="00921A34" w:rsidRPr="002602CD" w:rsidRDefault="001F0989" w:rsidP="00C050C8">
      <w:pPr>
        <w:suppressAutoHyphens/>
        <w:adjustRightInd w:val="0"/>
        <w:spacing w:line="360" w:lineRule="atLeast"/>
        <w:ind w:left="6379"/>
        <w:textAlignment w:val="baseline"/>
      </w:pPr>
      <w:r>
        <w:t>[3</w:t>
      </w:r>
      <w:r w:rsidR="00921A34" w:rsidRPr="002602CD">
        <w:t>] [</w:t>
      </w:r>
      <w:r>
        <w:t>0</w:t>
      </w:r>
      <w:r w:rsidR="00921A34" w:rsidRPr="002602CD">
        <w:t>] [</w:t>
      </w:r>
      <w:r>
        <w:t>0</w:t>
      </w:r>
      <w:r w:rsidR="00921A34" w:rsidRPr="002602CD">
        <w:t>] [</w:t>
      </w:r>
      <w:r>
        <w:t>0] [8</w:t>
      </w:r>
      <w:r w:rsidR="00921A34" w:rsidRPr="002602CD">
        <w:t>]</w:t>
      </w:r>
      <w:r>
        <w:t xml:space="preserve"> [3] [8] [7</w:t>
      </w:r>
      <w:r w:rsidR="00921A34" w:rsidRPr="002602CD">
        <w:t>] [</w:t>
      </w:r>
      <w:r>
        <w:t>8</w:t>
      </w:r>
      <w:r w:rsidR="00921A34" w:rsidRPr="002602CD">
        <w:t>]</w:t>
      </w:r>
    </w:p>
    <w:p w:rsidR="00921A34" w:rsidRPr="002602CD" w:rsidRDefault="00921A34" w:rsidP="007A1707">
      <w:pPr>
        <w:suppressAutoHyphens/>
        <w:adjustRightInd w:val="0"/>
        <w:spacing w:line="360" w:lineRule="atLeast"/>
        <w:jc w:val="right"/>
        <w:textAlignment w:val="baseline"/>
        <w:rPr>
          <w:sz w:val="20"/>
          <w:szCs w:val="20"/>
        </w:rPr>
      </w:pPr>
      <w:r w:rsidRPr="002602CD">
        <w:rPr>
          <w:sz w:val="20"/>
          <w:szCs w:val="20"/>
        </w:rPr>
        <w:t>(Juridinio asmens kodas)</w:t>
      </w:r>
    </w:p>
    <w:p w:rsidR="00921A34" w:rsidRPr="002602CD" w:rsidRDefault="00921A34" w:rsidP="00466027">
      <w:pPr>
        <w:suppressAutoHyphens/>
        <w:adjustRightInd w:val="0"/>
        <w:spacing w:line="360" w:lineRule="atLeast"/>
        <w:textAlignment w:val="baseline"/>
        <w:rPr>
          <w:szCs w:val="20"/>
        </w:rPr>
      </w:pPr>
    </w:p>
    <w:p w:rsidR="00C10DF8" w:rsidRPr="002602CD" w:rsidRDefault="00C10DF8" w:rsidP="00C10DF8">
      <w:pPr>
        <w:suppressAutoHyphens/>
        <w:adjustRightInd w:val="0"/>
        <w:spacing w:line="360" w:lineRule="atLeast"/>
        <w:jc w:val="center"/>
        <w:textAlignment w:val="baseline"/>
        <w:rPr>
          <w:szCs w:val="20"/>
        </w:rPr>
      </w:pPr>
      <w:r w:rsidRPr="002602CD">
        <w:rPr>
          <w:szCs w:val="20"/>
        </w:rPr>
        <w:t xml:space="preserve"> UAB „</w:t>
      </w:r>
      <w:r w:rsidR="001F0989">
        <w:rPr>
          <w:szCs w:val="20"/>
        </w:rPr>
        <w:t>Utenos regiono atliekų tvarkymo centras</w:t>
      </w:r>
      <w:r w:rsidRPr="002602CD">
        <w:rPr>
          <w:szCs w:val="20"/>
        </w:rPr>
        <w:t xml:space="preserve">“ </w:t>
      </w:r>
      <w:r w:rsidR="001F0989">
        <w:rPr>
          <w:szCs w:val="20"/>
        </w:rPr>
        <w:t>J.Basanavičiaus g. 59</w:t>
      </w:r>
      <w:r w:rsidR="00C050C8" w:rsidRPr="002602CD">
        <w:rPr>
          <w:szCs w:val="20"/>
        </w:rPr>
        <w:t>,</w:t>
      </w:r>
      <w:r w:rsidRPr="002602CD">
        <w:rPr>
          <w:szCs w:val="20"/>
        </w:rPr>
        <w:t xml:space="preserve"> LT-</w:t>
      </w:r>
      <w:r w:rsidR="001F0989">
        <w:rPr>
          <w:szCs w:val="20"/>
        </w:rPr>
        <w:t>28241 Utena</w:t>
      </w:r>
      <w:r w:rsidRPr="002602CD">
        <w:rPr>
          <w:szCs w:val="20"/>
        </w:rPr>
        <w:t>,</w:t>
      </w:r>
    </w:p>
    <w:p w:rsidR="00026426" w:rsidRPr="002602CD" w:rsidRDefault="001F0989" w:rsidP="00C10DF8">
      <w:pPr>
        <w:pBdr>
          <w:bottom w:val="single" w:sz="12" w:space="1" w:color="auto"/>
        </w:pBdr>
        <w:suppressAutoHyphens/>
        <w:adjustRightInd w:val="0"/>
        <w:spacing w:line="360" w:lineRule="atLeast"/>
        <w:jc w:val="center"/>
        <w:textAlignment w:val="baseline"/>
        <w:rPr>
          <w:szCs w:val="20"/>
        </w:rPr>
      </w:pPr>
      <w:r>
        <w:rPr>
          <w:szCs w:val="20"/>
        </w:rPr>
        <w:t>tel.nr. (8389) 50 440</w:t>
      </w:r>
    </w:p>
    <w:p w:rsidR="00921A34" w:rsidRPr="001F0989" w:rsidRDefault="00A90D70" w:rsidP="00C10DF8">
      <w:pPr>
        <w:pBdr>
          <w:bottom w:val="single" w:sz="12" w:space="1" w:color="auto"/>
        </w:pBdr>
        <w:suppressAutoHyphens/>
        <w:adjustRightInd w:val="0"/>
        <w:spacing w:line="360" w:lineRule="atLeast"/>
        <w:jc w:val="center"/>
        <w:textAlignment w:val="baseline"/>
        <w:rPr>
          <w:szCs w:val="20"/>
          <w:lang w:val="en-US"/>
        </w:rPr>
      </w:pPr>
      <w:r w:rsidRPr="002602CD">
        <w:rPr>
          <w:szCs w:val="20"/>
        </w:rPr>
        <w:t>f</w:t>
      </w:r>
      <w:r w:rsidR="00377BD4" w:rsidRPr="002602CD">
        <w:rPr>
          <w:szCs w:val="20"/>
        </w:rPr>
        <w:t>aks.:</w:t>
      </w:r>
      <w:r w:rsidR="00377BD4" w:rsidRPr="002602CD">
        <w:t xml:space="preserve"> </w:t>
      </w:r>
      <w:r w:rsidR="001F0989">
        <w:rPr>
          <w:szCs w:val="20"/>
        </w:rPr>
        <w:t>(8 389) 70 025</w:t>
      </w:r>
      <w:r w:rsidR="00C10DF8" w:rsidRPr="002602CD">
        <w:rPr>
          <w:szCs w:val="20"/>
        </w:rPr>
        <w:t>, el.p.:</w:t>
      </w:r>
      <w:r w:rsidR="001F0989">
        <w:rPr>
          <w:szCs w:val="20"/>
        </w:rPr>
        <w:t xml:space="preserve"> info</w:t>
      </w:r>
      <w:r w:rsidR="001F0989">
        <w:rPr>
          <w:szCs w:val="20"/>
          <w:lang w:val="en-US"/>
        </w:rPr>
        <w:t>@uratc.lt</w:t>
      </w:r>
    </w:p>
    <w:p w:rsidR="00921A34" w:rsidRPr="002602CD" w:rsidRDefault="00921A34" w:rsidP="00466027">
      <w:pPr>
        <w:suppressAutoHyphens/>
        <w:adjustRightInd w:val="0"/>
        <w:spacing w:line="360" w:lineRule="atLeast"/>
        <w:jc w:val="center"/>
        <w:textAlignment w:val="baseline"/>
        <w:rPr>
          <w:sz w:val="20"/>
          <w:szCs w:val="20"/>
        </w:rPr>
      </w:pPr>
      <w:r w:rsidRPr="002602CD">
        <w:rPr>
          <w:sz w:val="20"/>
          <w:szCs w:val="20"/>
        </w:rPr>
        <w:t>(Veiklos vykdytojo, teikiančio Paraišką, pavadinimas, jo adresas, telefono, fakso Nr., elektroninio</w:t>
      </w:r>
      <w:r w:rsidRPr="002602CD">
        <w:rPr>
          <w:szCs w:val="20"/>
        </w:rPr>
        <w:t xml:space="preserve"> </w:t>
      </w:r>
      <w:r w:rsidRPr="002602CD">
        <w:rPr>
          <w:sz w:val="20"/>
          <w:szCs w:val="20"/>
        </w:rPr>
        <w:t>pašto adresas)</w:t>
      </w:r>
    </w:p>
    <w:p w:rsidR="00D1559A" w:rsidRPr="002602CD" w:rsidRDefault="00D1559A" w:rsidP="00466027">
      <w:pPr>
        <w:suppressAutoHyphens/>
        <w:adjustRightInd w:val="0"/>
        <w:spacing w:line="360" w:lineRule="atLeast"/>
        <w:jc w:val="center"/>
        <w:textAlignment w:val="baseline"/>
        <w:rPr>
          <w:sz w:val="20"/>
          <w:szCs w:val="20"/>
        </w:rPr>
      </w:pPr>
    </w:p>
    <w:p w:rsidR="00921A34" w:rsidRPr="002602CD" w:rsidRDefault="00C10DF8" w:rsidP="00466027">
      <w:pPr>
        <w:suppressAutoHyphens/>
        <w:adjustRightInd w:val="0"/>
        <w:spacing w:line="360" w:lineRule="atLeast"/>
        <w:jc w:val="center"/>
        <w:textAlignment w:val="baseline"/>
        <w:rPr>
          <w:szCs w:val="20"/>
        </w:rPr>
      </w:pPr>
      <w:r w:rsidRPr="002602CD">
        <w:rPr>
          <w:szCs w:val="20"/>
        </w:rPr>
        <w:t>Utenos regioninis nepavojingų atliekų sąvartynas, mechaninio rūšiavimo bei biologinio apdorojimo įrenginiai Mockėnų km. Utenos raj. tel.: 8-389 69 001; el.p.: mockėnai@uratc.lt</w:t>
      </w:r>
    </w:p>
    <w:p w:rsidR="00921A34" w:rsidRPr="002602CD" w:rsidRDefault="00921A34" w:rsidP="00A67475">
      <w:pPr>
        <w:pBdr>
          <w:top w:val="single" w:sz="12" w:space="1" w:color="auto"/>
          <w:bottom w:val="single" w:sz="12" w:space="1" w:color="auto"/>
        </w:pBdr>
        <w:suppressAutoHyphens/>
        <w:adjustRightInd w:val="0"/>
        <w:spacing w:line="360" w:lineRule="atLeast"/>
        <w:jc w:val="center"/>
        <w:textAlignment w:val="baseline"/>
        <w:rPr>
          <w:sz w:val="20"/>
          <w:szCs w:val="20"/>
        </w:rPr>
      </w:pPr>
      <w:r w:rsidRPr="002602CD">
        <w:rPr>
          <w:sz w:val="20"/>
          <w:szCs w:val="20"/>
        </w:rPr>
        <w:t>(Ūkinės veiklos objekto pavadinimas, adresas, telefonas)</w:t>
      </w:r>
    </w:p>
    <w:p w:rsidR="00921A34" w:rsidRPr="001F0989" w:rsidRDefault="001F0989" w:rsidP="00466027">
      <w:pPr>
        <w:pBdr>
          <w:top w:val="single" w:sz="12" w:space="1" w:color="auto"/>
          <w:bottom w:val="single" w:sz="12" w:space="1" w:color="auto"/>
        </w:pBdr>
        <w:suppressAutoHyphens/>
        <w:adjustRightInd w:val="0"/>
        <w:spacing w:line="360" w:lineRule="atLeast"/>
        <w:textAlignment w:val="baseline"/>
        <w:rPr>
          <w:szCs w:val="20"/>
          <w:lang w:val="en-US"/>
        </w:rPr>
      </w:pPr>
      <w:r>
        <w:rPr>
          <w:szCs w:val="20"/>
        </w:rPr>
        <w:t>Rasa</w:t>
      </w:r>
      <w:r w:rsidR="00843D80">
        <w:rPr>
          <w:szCs w:val="20"/>
        </w:rPr>
        <w:t xml:space="preserve"> Martišienė, tel.nr. 8 389 70029</w:t>
      </w:r>
      <w:r>
        <w:rPr>
          <w:szCs w:val="20"/>
        </w:rPr>
        <w:t>, rasa</w:t>
      </w:r>
      <w:r>
        <w:rPr>
          <w:szCs w:val="20"/>
          <w:lang w:val="en-US"/>
        </w:rPr>
        <w:t>@uratc.lt</w:t>
      </w:r>
    </w:p>
    <w:p w:rsidR="00921A34" w:rsidRPr="002602CD" w:rsidRDefault="00921A34" w:rsidP="00466027">
      <w:pPr>
        <w:suppressAutoHyphens/>
        <w:adjustRightInd w:val="0"/>
        <w:spacing w:line="360" w:lineRule="atLeast"/>
        <w:jc w:val="center"/>
        <w:textAlignment w:val="baseline"/>
        <w:rPr>
          <w:sz w:val="20"/>
          <w:szCs w:val="20"/>
        </w:rPr>
      </w:pPr>
      <w:r w:rsidRPr="002602CD">
        <w:rPr>
          <w:sz w:val="20"/>
          <w:szCs w:val="20"/>
        </w:rPr>
        <w:t>(kontaktinio asmens duomenys, telefono, fakso Nr., el. pašto adresas)</w:t>
      </w:r>
    </w:p>
    <w:p w:rsidR="00921A34" w:rsidRPr="002602CD" w:rsidRDefault="00921A34" w:rsidP="00466027">
      <w:pPr>
        <w:suppressAutoHyphens/>
        <w:adjustRightInd w:val="0"/>
        <w:spacing w:line="360" w:lineRule="auto"/>
        <w:jc w:val="center"/>
        <w:textAlignment w:val="baseline"/>
      </w:pPr>
    </w:p>
    <w:p w:rsidR="00921A34" w:rsidRPr="002602CD" w:rsidRDefault="00921A34" w:rsidP="00466027">
      <w:pPr>
        <w:suppressAutoHyphens/>
        <w:adjustRightInd w:val="0"/>
        <w:spacing w:line="360" w:lineRule="auto"/>
        <w:jc w:val="center"/>
        <w:textAlignment w:val="baseline"/>
      </w:pPr>
    </w:p>
    <w:p w:rsidR="00921A34" w:rsidRPr="002602CD" w:rsidRDefault="00921A34" w:rsidP="00466027">
      <w:pPr>
        <w:suppressAutoHyphens/>
        <w:adjustRightInd w:val="0"/>
        <w:jc w:val="center"/>
        <w:textAlignment w:val="baseline"/>
      </w:pPr>
    </w:p>
    <w:p w:rsidR="00921A34" w:rsidRPr="002602CD" w:rsidRDefault="00921A34" w:rsidP="00466027">
      <w:pPr>
        <w:suppressAutoHyphens/>
        <w:adjustRightInd w:val="0"/>
        <w:jc w:val="center"/>
        <w:textAlignment w:val="baseline"/>
        <w:sectPr w:rsidR="00921A34" w:rsidRPr="002602CD" w:rsidSect="004932EE">
          <w:footerReference w:type="default" r:id="rId8"/>
          <w:footnotePr>
            <w:pos w:val="beneathText"/>
          </w:footnotePr>
          <w:pgSz w:w="11907" w:h="16840" w:code="9"/>
          <w:pgMar w:top="1134" w:right="567" w:bottom="1134" w:left="1701" w:header="624" w:footer="397" w:gutter="0"/>
          <w:pgNumType w:start="1"/>
          <w:cols w:space="1296"/>
          <w:titlePg/>
          <w:rtlGutter/>
          <w:docGrid w:linePitch="360"/>
        </w:sectPr>
      </w:pPr>
    </w:p>
    <w:p w:rsidR="00921A34" w:rsidRPr="002602CD" w:rsidRDefault="00921A34" w:rsidP="00466027">
      <w:pPr>
        <w:suppressAutoHyphens/>
        <w:adjustRightInd w:val="0"/>
        <w:spacing w:line="360" w:lineRule="atLeast"/>
        <w:ind w:left="567"/>
        <w:jc w:val="center"/>
        <w:textAlignment w:val="baseline"/>
        <w:rPr>
          <w:b/>
          <w:sz w:val="22"/>
        </w:rPr>
      </w:pPr>
      <w:r w:rsidRPr="002602CD">
        <w:rPr>
          <w:b/>
          <w:sz w:val="22"/>
        </w:rPr>
        <w:lastRenderedPageBreak/>
        <w:t>I. BENDRO POBŪDŽIO INFORMACIJA</w:t>
      </w:r>
    </w:p>
    <w:p w:rsidR="00921A34" w:rsidRPr="002602CD" w:rsidRDefault="00921A34" w:rsidP="00466027">
      <w:pPr>
        <w:suppressAutoHyphens/>
        <w:adjustRightInd w:val="0"/>
        <w:spacing w:line="360" w:lineRule="atLeast"/>
        <w:ind w:left="567"/>
        <w:jc w:val="center"/>
        <w:textAlignment w:val="baseline"/>
        <w:rPr>
          <w:b/>
          <w:sz w:val="22"/>
        </w:rPr>
      </w:pPr>
    </w:p>
    <w:p w:rsidR="00921A34" w:rsidRPr="002602CD" w:rsidRDefault="00921A34" w:rsidP="007841B2">
      <w:pPr>
        <w:suppressAutoHyphens/>
        <w:adjustRightInd w:val="0"/>
        <w:ind w:left="567"/>
        <w:jc w:val="both"/>
        <w:textAlignment w:val="baseline"/>
        <w:rPr>
          <w:b/>
          <w:sz w:val="22"/>
          <w:szCs w:val="22"/>
        </w:rPr>
      </w:pPr>
      <w:r w:rsidRPr="002602CD">
        <w:rPr>
          <w:b/>
          <w:sz w:val="22"/>
          <w:szCs w:val="22"/>
        </w:rPr>
        <w:t xml:space="preserve">1. Informacija apie vietos sąlygas: įrenginio eksploatavimo vieta, trumpa vietovės charakteristika. </w:t>
      </w:r>
    </w:p>
    <w:p w:rsidR="00495EE6" w:rsidRPr="002602CD" w:rsidRDefault="00495EE6" w:rsidP="007841B2">
      <w:pPr>
        <w:suppressAutoHyphens/>
        <w:adjustRightInd w:val="0"/>
        <w:ind w:left="567"/>
        <w:jc w:val="both"/>
        <w:textAlignment w:val="baseline"/>
        <w:rPr>
          <w:sz w:val="22"/>
          <w:szCs w:val="22"/>
        </w:rPr>
      </w:pPr>
      <w:r w:rsidRPr="002602CD">
        <w:rPr>
          <w:sz w:val="22"/>
          <w:szCs w:val="22"/>
        </w:rPr>
        <w:t>Pareiškiamos veiklos teritorija yra Utenos rajono savivaldybėje, Mockėnų kaime, Utenos regioninio nepavoji</w:t>
      </w:r>
      <w:r w:rsidR="00AC3048" w:rsidRPr="002602CD">
        <w:rPr>
          <w:sz w:val="22"/>
          <w:szCs w:val="22"/>
        </w:rPr>
        <w:t>ngų atliekų sąvartyno teritorijoje.</w:t>
      </w:r>
      <w:r w:rsidRPr="002602CD">
        <w:rPr>
          <w:sz w:val="22"/>
          <w:szCs w:val="22"/>
        </w:rPr>
        <w:t xml:space="preserve"> Pareiškiamos veiklos sklypas yra Utenos miesto pietrytiniame pakraštyje, už 3,2 km į pietryčius nuo Utenos centro ir už 0,7 km į pietryčius nuo Utenos-Tauragnų kelio.</w:t>
      </w:r>
    </w:p>
    <w:p w:rsidR="00AC3048" w:rsidRPr="002602CD" w:rsidRDefault="00AC3048" w:rsidP="007841B2">
      <w:pPr>
        <w:suppressAutoHyphens/>
        <w:adjustRightInd w:val="0"/>
        <w:ind w:left="567"/>
        <w:jc w:val="both"/>
        <w:textAlignment w:val="baseline"/>
        <w:rPr>
          <w:sz w:val="22"/>
          <w:szCs w:val="22"/>
        </w:rPr>
      </w:pPr>
      <w:r w:rsidRPr="002602CD">
        <w:rPr>
          <w:sz w:val="22"/>
          <w:szCs w:val="22"/>
        </w:rPr>
        <w:t>Registro centro duomenimis, sklype esančių pastatų nuosavybės teisė priklauso UAB „Utenos regioninio atliekų tvarkymo centras“, žemės savininkas - Lietuvos Respublika. 2006 metais UAB „Utenos regioninio atliekų tvarkymo centras“ pasirašyta žemės nuomos sutartis, kurios nuomos terminas iki 2030 metų.</w:t>
      </w:r>
    </w:p>
    <w:p w:rsidR="00720DB4" w:rsidRPr="002602CD" w:rsidRDefault="00C74087" w:rsidP="00C74087">
      <w:pPr>
        <w:suppressAutoHyphens/>
        <w:adjustRightInd w:val="0"/>
        <w:ind w:left="567"/>
        <w:jc w:val="both"/>
        <w:textAlignment w:val="baseline"/>
        <w:rPr>
          <w:sz w:val="22"/>
          <w:szCs w:val="22"/>
        </w:rPr>
      </w:pPr>
      <w:r w:rsidRPr="002602CD">
        <w:rPr>
          <w:sz w:val="22"/>
          <w:szCs w:val="22"/>
        </w:rPr>
        <w:t>Žemės sklypo VĮ Registrų centro daikto ir daiktinių teisių į jį įregistravimą</w:t>
      </w:r>
      <w:r w:rsidR="00F03E47" w:rsidRPr="002602CD">
        <w:rPr>
          <w:sz w:val="22"/>
          <w:szCs w:val="22"/>
        </w:rPr>
        <w:t xml:space="preserve"> </w:t>
      </w:r>
      <w:r w:rsidRPr="002602CD">
        <w:rPr>
          <w:sz w:val="22"/>
          <w:szCs w:val="22"/>
        </w:rPr>
        <w:t>nekilnojamojo turto registre kopija pateikta 2 priede.</w:t>
      </w:r>
      <w:r w:rsidR="0063415E" w:rsidRPr="002602CD">
        <w:rPr>
          <w:sz w:val="22"/>
          <w:szCs w:val="22"/>
        </w:rPr>
        <w:t xml:space="preserve"> Nekilnojamojo turto registro išrašo – Pažymėjimo apie nekilnojamojo</w:t>
      </w:r>
      <w:r w:rsidR="00F03E47" w:rsidRPr="002602CD">
        <w:rPr>
          <w:sz w:val="22"/>
          <w:szCs w:val="22"/>
        </w:rPr>
        <w:t xml:space="preserve"> </w:t>
      </w:r>
      <w:r w:rsidR="00720DB4" w:rsidRPr="002602CD">
        <w:rPr>
          <w:sz w:val="22"/>
          <w:szCs w:val="22"/>
        </w:rPr>
        <w:t>Objekte vykdomas mišrių komunalinių atliekų srauto mechaninis rūšiavimas, atskirtų antrinių žaliavų ir kietojo atgautojo kuro laikinas saugojimas, atskirtos biologiškai skaidžių atliekų (BSA) frakcijos anaerobinis apdorojimas išgaunant biodujas, energijos iš biodujų gamyba, po fermentavimo likusios BSA frakcijos kompostavimas, likutinės po mechaninio biologinio apdorojimo (MBA) frakcijos perdavimas šalinimui sąvartyne.</w:t>
      </w:r>
    </w:p>
    <w:p w:rsidR="00C74087" w:rsidRPr="002602CD" w:rsidRDefault="005B783A" w:rsidP="00C74087">
      <w:pPr>
        <w:suppressAutoHyphens/>
        <w:adjustRightInd w:val="0"/>
        <w:ind w:left="567"/>
        <w:jc w:val="both"/>
        <w:textAlignment w:val="baseline"/>
        <w:rPr>
          <w:sz w:val="22"/>
          <w:szCs w:val="22"/>
        </w:rPr>
      </w:pPr>
      <w:r w:rsidRPr="002602CD">
        <w:rPr>
          <w:sz w:val="22"/>
          <w:szCs w:val="22"/>
        </w:rPr>
        <w:t>At</w:t>
      </w:r>
      <w:r w:rsidR="00720DB4" w:rsidRPr="002602CD">
        <w:rPr>
          <w:sz w:val="22"/>
          <w:szCs w:val="22"/>
        </w:rPr>
        <w:t>liekų priėmimo ir rūšiavimo</w:t>
      </w:r>
      <w:r w:rsidR="00C74087" w:rsidRPr="002602CD">
        <w:rPr>
          <w:sz w:val="22"/>
          <w:szCs w:val="22"/>
        </w:rPr>
        <w:t xml:space="preserve"> veikla bus vykdoma šiuo metu statomame mišrių komunalinių atliekų rūšiavimo pastate, kurio bendras plotas – </w:t>
      </w:r>
      <w:r w:rsidR="00A905E6" w:rsidRPr="002602CD">
        <w:rPr>
          <w:sz w:val="22"/>
          <w:szCs w:val="22"/>
        </w:rPr>
        <w:t>2338 kv. m</w:t>
      </w:r>
      <w:r w:rsidR="00C74087" w:rsidRPr="002602CD">
        <w:rPr>
          <w:sz w:val="22"/>
          <w:szCs w:val="22"/>
        </w:rPr>
        <w:t xml:space="preserve">, aukštis – </w:t>
      </w:r>
      <w:r w:rsidR="00A905E6" w:rsidRPr="002602CD">
        <w:rPr>
          <w:sz w:val="22"/>
          <w:szCs w:val="22"/>
        </w:rPr>
        <w:t>13,73</w:t>
      </w:r>
      <w:r w:rsidR="00C74087" w:rsidRPr="002602CD">
        <w:rPr>
          <w:sz w:val="22"/>
          <w:szCs w:val="22"/>
        </w:rPr>
        <w:t xml:space="preserve"> m, </w:t>
      </w:r>
      <w:r w:rsidR="00A905E6" w:rsidRPr="002602CD">
        <w:rPr>
          <w:sz w:val="22"/>
          <w:szCs w:val="22"/>
        </w:rPr>
        <w:t>600</w:t>
      </w:r>
      <w:r w:rsidR="00C74087" w:rsidRPr="002602CD">
        <w:rPr>
          <w:sz w:val="22"/>
          <w:szCs w:val="22"/>
        </w:rPr>
        <w:t xml:space="preserve"> kv. m ploto atrūšiuotų atliekų laikinojo laikymo aikštelėje po stogine.</w:t>
      </w:r>
    </w:p>
    <w:p w:rsidR="005B783A" w:rsidRPr="002602CD" w:rsidRDefault="005B783A" w:rsidP="00C74087">
      <w:pPr>
        <w:suppressAutoHyphens/>
        <w:adjustRightInd w:val="0"/>
        <w:ind w:left="567"/>
        <w:jc w:val="both"/>
        <w:textAlignment w:val="baseline"/>
        <w:rPr>
          <w:sz w:val="22"/>
          <w:szCs w:val="22"/>
        </w:rPr>
      </w:pPr>
      <w:r w:rsidRPr="002602CD">
        <w:rPr>
          <w:sz w:val="22"/>
          <w:szCs w:val="22"/>
        </w:rPr>
        <w:t>Atliekų biologiniam apdorojimui projektuojama komposto brandinimo aikštelė, fermentavimo tuneliai, biofiltrai, reaktoriai, technologinės įrangos pastatas, biodujų deginimo žvakė, kondensato šulinys, biodujų saugyklos, bioskaidžių atliekų pastogė, drenažo talpa, nusodintuvas.</w:t>
      </w:r>
    </w:p>
    <w:p w:rsidR="00C74087" w:rsidRPr="002602CD" w:rsidRDefault="00C74087" w:rsidP="00C74087">
      <w:pPr>
        <w:suppressAutoHyphens/>
        <w:adjustRightInd w:val="0"/>
        <w:ind w:left="567"/>
        <w:jc w:val="both"/>
        <w:textAlignment w:val="baseline"/>
        <w:rPr>
          <w:sz w:val="22"/>
          <w:szCs w:val="22"/>
        </w:rPr>
      </w:pPr>
      <w:r w:rsidRPr="002602CD">
        <w:rPr>
          <w:sz w:val="22"/>
          <w:szCs w:val="22"/>
        </w:rPr>
        <w:t>Sklypo planas su išdėstytais esamais ir planuojamais atliekų tvarkymo įrenginiais pateiktas 1 priede.</w:t>
      </w:r>
    </w:p>
    <w:p w:rsidR="00AC3048" w:rsidRPr="002602CD" w:rsidRDefault="00C74087" w:rsidP="00C74087">
      <w:pPr>
        <w:suppressAutoHyphens/>
        <w:adjustRightInd w:val="0"/>
        <w:ind w:left="567"/>
        <w:jc w:val="both"/>
        <w:textAlignment w:val="baseline"/>
        <w:rPr>
          <w:sz w:val="22"/>
          <w:szCs w:val="22"/>
        </w:rPr>
      </w:pPr>
      <w:r w:rsidRPr="002602CD">
        <w:rPr>
          <w:sz w:val="22"/>
          <w:szCs w:val="22"/>
        </w:rPr>
        <w:t>Vykdant pareiškiamą veiklą bus prisijungiama prie esamų sąvartyno teritorijoje esančių inžinerinių tinklų.</w:t>
      </w:r>
    </w:p>
    <w:p w:rsidR="00F95B93" w:rsidRPr="002602CD" w:rsidRDefault="00501A22" w:rsidP="00C74087">
      <w:pPr>
        <w:suppressAutoHyphens/>
        <w:adjustRightInd w:val="0"/>
        <w:ind w:left="567"/>
        <w:jc w:val="both"/>
        <w:textAlignment w:val="baseline"/>
        <w:rPr>
          <w:sz w:val="22"/>
          <w:szCs w:val="22"/>
        </w:rPr>
      </w:pPr>
      <w:r>
        <w:rPr>
          <w:sz w:val="22"/>
          <w:szCs w:val="22"/>
        </w:rPr>
        <w:t>UAB „Manfula</w:t>
      </w:r>
      <w:r w:rsidR="00F95B93" w:rsidRPr="002602CD">
        <w:rPr>
          <w:sz w:val="22"/>
          <w:szCs w:val="22"/>
        </w:rPr>
        <w:t>“ vykdys pareiškiamą veiklą įrangos bandymo ir derinimo metu. Po bandymų atlikimo įrenginiai bus perduoti užsakovui pilnai veikiantys.</w:t>
      </w:r>
    </w:p>
    <w:p w:rsidR="00A905E6" w:rsidRPr="002602CD" w:rsidRDefault="00A905E6" w:rsidP="00C74087">
      <w:pPr>
        <w:suppressAutoHyphens/>
        <w:adjustRightInd w:val="0"/>
        <w:ind w:left="567"/>
        <w:jc w:val="both"/>
        <w:textAlignment w:val="baseline"/>
        <w:rPr>
          <w:sz w:val="22"/>
          <w:szCs w:val="22"/>
        </w:rPr>
      </w:pPr>
    </w:p>
    <w:p w:rsidR="00A905E6" w:rsidRPr="002602CD" w:rsidRDefault="00921A34" w:rsidP="007841B2">
      <w:pPr>
        <w:suppressAutoHyphens/>
        <w:adjustRightInd w:val="0"/>
        <w:ind w:left="567"/>
        <w:jc w:val="both"/>
        <w:textAlignment w:val="baseline"/>
        <w:rPr>
          <w:b/>
          <w:sz w:val="22"/>
          <w:szCs w:val="22"/>
        </w:rPr>
      </w:pPr>
      <w:r w:rsidRPr="002602CD">
        <w:rPr>
          <w:b/>
          <w:sz w:val="22"/>
          <w:szCs w:val="22"/>
        </w:rPr>
        <w:t>2. Ūkinės veiklos vietos padėtis vietovės plane ar schemoje su gyvenamųjų namų, ugdymo įstaigų, ligoninių, gretimų įmonių, saugomų teritorijų ir biotopų bei vandens apsaugos zonų ir juostų išsidėstymu.</w:t>
      </w:r>
    </w:p>
    <w:p w:rsidR="00921A34" w:rsidRPr="002602CD" w:rsidRDefault="00FD0A3C" w:rsidP="00A905E6">
      <w:pPr>
        <w:suppressAutoHyphens/>
        <w:adjustRightInd w:val="0"/>
        <w:ind w:left="567"/>
        <w:jc w:val="both"/>
        <w:textAlignment w:val="baseline"/>
        <w:rPr>
          <w:sz w:val="22"/>
          <w:szCs w:val="22"/>
        </w:rPr>
      </w:pPr>
      <w:r w:rsidRPr="002602CD">
        <w:rPr>
          <w:sz w:val="22"/>
          <w:szCs w:val="22"/>
        </w:rPr>
        <w:t>UAB „Utenos regiono atliekų tvarkymo centras“ savo veikloje vadovaujasi LR teisės aktais, reglamentuojančiais išteklių naudojimą ir aplinkos apsaugą. Įmonėje atliekų tvarkymas bus vykdomas vadovaujantis LR atliekų tvarkymo įstatymu (Žin., 1998, Nr.61-1726, 2004, Nr.73-2544, 2005, Nr.84-3111). Atliekų tvarkymo taisyklės (Žin.,2004, Nr. 64-2381).</w:t>
      </w:r>
    </w:p>
    <w:p w:rsidR="00495EE6" w:rsidRPr="002602CD" w:rsidRDefault="00495EE6" w:rsidP="007841B2">
      <w:pPr>
        <w:suppressAutoHyphens/>
        <w:adjustRightInd w:val="0"/>
        <w:ind w:left="567"/>
        <w:jc w:val="both"/>
        <w:textAlignment w:val="baseline"/>
        <w:rPr>
          <w:sz w:val="22"/>
          <w:szCs w:val="22"/>
        </w:rPr>
      </w:pPr>
    </w:p>
    <w:p w:rsidR="00921A34" w:rsidRPr="002602CD" w:rsidRDefault="00921A34" w:rsidP="007841B2">
      <w:pPr>
        <w:suppressAutoHyphens/>
        <w:autoSpaceDE w:val="0"/>
        <w:autoSpaceDN w:val="0"/>
        <w:adjustRightInd w:val="0"/>
        <w:ind w:left="567"/>
        <w:jc w:val="both"/>
        <w:textAlignment w:val="baseline"/>
        <w:rPr>
          <w:b/>
          <w:sz w:val="22"/>
          <w:szCs w:val="22"/>
          <w:lang w:eastAsia="ar-SA"/>
        </w:rPr>
      </w:pPr>
      <w:r w:rsidRPr="002602CD">
        <w:rPr>
          <w:b/>
          <w:sz w:val="22"/>
          <w:szCs w:val="22"/>
          <w:lang w:eastAsia="ar-SA"/>
        </w:rPr>
        <w:t xml:space="preserve">3. Naujam įrenginiui – statybos pradžia ir planuojama veiklos pradžia. Esamam įrenginiui – veiklos pradžia. </w:t>
      </w:r>
    </w:p>
    <w:p w:rsidR="00F95B93" w:rsidRPr="002602CD" w:rsidRDefault="001B386F" w:rsidP="00A905E6">
      <w:pPr>
        <w:suppressAutoHyphens/>
        <w:autoSpaceDE w:val="0"/>
        <w:autoSpaceDN w:val="0"/>
        <w:adjustRightInd w:val="0"/>
        <w:ind w:left="567"/>
        <w:jc w:val="both"/>
        <w:textAlignment w:val="baseline"/>
        <w:rPr>
          <w:sz w:val="22"/>
          <w:szCs w:val="22"/>
          <w:lang w:eastAsia="ar-SA"/>
        </w:rPr>
      </w:pPr>
      <w:r>
        <w:rPr>
          <w:sz w:val="22"/>
          <w:szCs w:val="22"/>
          <w:lang w:eastAsia="ar-SA"/>
        </w:rPr>
        <w:t>Įrenginyje ūkinė veikla vykdoma vadovaujantis TIPK leidimu Nr.  T-U.4-3/2015, išduotu 2015-07-17 ir koreguotu 2016-03-01. Pareiškiama veikla bus vykdomas gavus apkeistą TIPK leidimą.</w:t>
      </w:r>
    </w:p>
    <w:p w:rsidR="00A905E6" w:rsidRPr="002602CD" w:rsidRDefault="00A905E6" w:rsidP="007841B2">
      <w:pPr>
        <w:suppressAutoHyphens/>
        <w:autoSpaceDE w:val="0"/>
        <w:autoSpaceDN w:val="0"/>
        <w:adjustRightInd w:val="0"/>
        <w:ind w:left="567"/>
        <w:jc w:val="both"/>
        <w:textAlignment w:val="baseline"/>
        <w:rPr>
          <w:sz w:val="22"/>
          <w:szCs w:val="22"/>
          <w:lang w:eastAsia="ar-SA"/>
        </w:rPr>
      </w:pPr>
    </w:p>
    <w:p w:rsidR="00921A34" w:rsidRPr="002602CD" w:rsidRDefault="00921A34" w:rsidP="00AE69FA">
      <w:pPr>
        <w:suppressAutoHyphens/>
        <w:autoSpaceDE w:val="0"/>
        <w:autoSpaceDN w:val="0"/>
        <w:adjustRightInd w:val="0"/>
        <w:ind w:left="567"/>
        <w:jc w:val="both"/>
        <w:textAlignment w:val="baseline"/>
        <w:rPr>
          <w:b/>
          <w:sz w:val="22"/>
          <w:szCs w:val="22"/>
          <w:lang w:eastAsia="ar-SA"/>
        </w:rPr>
      </w:pPr>
      <w:r w:rsidRPr="002602CD">
        <w:rPr>
          <w:b/>
          <w:sz w:val="22"/>
          <w:szCs w:val="22"/>
          <w:lang w:eastAsia="ar-SA"/>
        </w:rPr>
        <w:t>4. Informacija apie asmenis, atsakingus už įmonės aplinkos apsaugą.</w:t>
      </w:r>
    </w:p>
    <w:p w:rsidR="00C62E57" w:rsidRPr="002602CD" w:rsidRDefault="001B386F" w:rsidP="00AE69FA">
      <w:pPr>
        <w:suppressAutoHyphens/>
        <w:autoSpaceDE w:val="0"/>
        <w:autoSpaceDN w:val="0"/>
        <w:adjustRightInd w:val="0"/>
        <w:ind w:left="567"/>
        <w:jc w:val="both"/>
        <w:textAlignment w:val="baseline"/>
        <w:rPr>
          <w:sz w:val="22"/>
        </w:rPr>
      </w:pPr>
      <w:r>
        <w:rPr>
          <w:sz w:val="22"/>
        </w:rPr>
        <w:t>A</w:t>
      </w:r>
      <w:r w:rsidR="00B339CF" w:rsidRPr="002602CD">
        <w:rPr>
          <w:sz w:val="22"/>
          <w:szCs w:val="22"/>
          <w:lang w:eastAsia="ar-SA"/>
        </w:rPr>
        <w:t>tsakingu</w:t>
      </w:r>
      <w:r>
        <w:rPr>
          <w:sz w:val="22"/>
          <w:szCs w:val="22"/>
          <w:lang w:eastAsia="ar-SA"/>
        </w:rPr>
        <w:t xml:space="preserve"> už aplinkos apsauga yra </w:t>
      </w:r>
      <w:r w:rsidR="00B339CF" w:rsidRPr="002602CD">
        <w:rPr>
          <w:sz w:val="22"/>
        </w:rPr>
        <w:t xml:space="preserve">mechaninio biologinio apdorojimo įrenginių </w:t>
      </w:r>
      <w:r>
        <w:rPr>
          <w:sz w:val="22"/>
          <w:szCs w:val="22"/>
          <w:lang w:eastAsia="ar-SA"/>
        </w:rPr>
        <w:t>operatori</w:t>
      </w:r>
      <w:r w:rsidR="00B339CF" w:rsidRPr="002602CD">
        <w:rPr>
          <w:sz w:val="22"/>
          <w:szCs w:val="22"/>
          <w:lang w:eastAsia="ar-SA"/>
        </w:rPr>
        <w:t>us.</w:t>
      </w:r>
    </w:p>
    <w:p w:rsidR="00AA6B1D" w:rsidRPr="002602CD" w:rsidRDefault="00AA6B1D" w:rsidP="00AE69FA">
      <w:pPr>
        <w:suppressAutoHyphens/>
        <w:autoSpaceDE w:val="0"/>
        <w:autoSpaceDN w:val="0"/>
        <w:adjustRightInd w:val="0"/>
        <w:ind w:left="567"/>
        <w:jc w:val="both"/>
        <w:textAlignment w:val="baseline"/>
        <w:rPr>
          <w:sz w:val="22"/>
        </w:rPr>
      </w:pPr>
    </w:p>
    <w:p w:rsidR="00921A34" w:rsidRPr="002602CD" w:rsidRDefault="00921A34" w:rsidP="00466027">
      <w:pPr>
        <w:suppressAutoHyphens/>
        <w:autoSpaceDE w:val="0"/>
        <w:autoSpaceDN w:val="0"/>
        <w:adjustRightInd w:val="0"/>
        <w:ind w:left="567"/>
        <w:jc w:val="both"/>
        <w:textAlignment w:val="baseline"/>
        <w:rPr>
          <w:b/>
          <w:sz w:val="22"/>
          <w:lang w:eastAsia="ar-SA"/>
        </w:rPr>
      </w:pPr>
      <w:r w:rsidRPr="002602CD">
        <w:rPr>
          <w:b/>
          <w:sz w:val="22"/>
          <w:lang w:eastAsia="ar-SA"/>
        </w:rPr>
        <w:t xml:space="preserve">5. Informacija apie įdiegtas aplinkos apsaugos vadybos sistemas. </w:t>
      </w:r>
    </w:p>
    <w:p w:rsidR="00495EE6" w:rsidRPr="002602CD" w:rsidRDefault="00B339CF" w:rsidP="00466027">
      <w:pPr>
        <w:suppressAutoHyphens/>
        <w:autoSpaceDE w:val="0"/>
        <w:autoSpaceDN w:val="0"/>
        <w:adjustRightInd w:val="0"/>
        <w:ind w:left="567"/>
        <w:jc w:val="both"/>
        <w:textAlignment w:val="baseline"/>
        <w:rPr>
          <w:sz w:val="22"/>
          <w:lang w:eastAsia="ar-SA"/>
        </w:rPr>
      </w:pPr>
      <w:r w:rsidRPr="002602CD">
        <w:rPr>
          <w:sz w:val="22"/>
          <w:lang w:eastAsia="ar-SA"/>
        </w:rPr>
        <w:t>Įrenginių operatorius</w:t>
      </w:r>
      <w:r w:rsidR="00780F87" w:rsidRPr="002602CD">
        <w:rPr>
          <w:sz w:val="22"/>
          <w:lang w:eastAsia="ar-SA"/>
        </w:rPr>
        <w:t xml:space="preserve"> vadovaujasi LR teisės aktais, reglamentuojančiais išteklių naudojimą ir aplinkos apsaugą. Įmonėje atliekų tvarkymas bus vykdomas vadovaujantis LR atliekų tvarkymo įstatymu (Žin., 1998, Nr.61-1726, 2004, Nr.73-2544, 2005, Nr.84-3111). Atliekų tvarkymo taisyklės (Žin.,2004, Nr. 64-2381).</w:t>
      </w:r>
    </w:p>
    <w:p w:rsidR="00881A66" w:rsidRPr="002602CD" w:rsidRDefault="00881A66" w:rsidP="00466027">
      <w:pPr>
        <w:suppressAutoHyphens/>
        <w:autoSpaceDE w:val="0"/>
        <w:autoSpaceDN w:val="0"/>
        <w:adjustRightInd w:val="0"/>
        <w:ind w:left="567"/>
        <w:jc w:val="both"/>
        <w:textAlignment w:val="baseline"/>
        <w:rPr>
          <w:sz w:val="22"/>
          <w:lang w:eastAsia="ar-SA"/>
        </w:rPr>
      </w:pPr>
    </w:p>
    <w:p w:rsidR="00B32705" w:rsidRPr="002602CD" w:rsidRDefault="00921A34" w:rsidP="001A1497">
      <w:pPr>
        <w:suppressAutoHyphens/>
        <w:autoSpaceDE w:val="0"/>
        <w:autoSpaceDN w:val="0"/>
        <w:adjustRightInd w:val="0"/>
        <w:ind w:left="567"/>
        <w:jc w:val="both"/>
        <w:textAlignment w:val="baseline"/>
        <w:rPr>
          <w:b/>
          <w:sz w:val="22"/>
          <w:lang w:eastAsia="ar-SA"/>
        </w:rPr>
      </w:pPr>
      <w:r w:rsidRPr="002602CD">
        <w:rPr>
          <w:b/>
          <w:sz w:val="22"/>
          <w:lang w:eastAsia="ar-SA"/>
        </w:rPr>
        <w:t xml:space="preserve">6. Netechninio pobūdžio santrauka (informacija apie įrenginyje (įrenginiuose) vykdomą veiklą, trumpas visos paraiškoje pateiktos informacijos apibendrinimas). </w:t>
      </w:r>
    </w:p>
    <w:p w:rsidR="006E22BF" w:rsidRPr="002602CD" w:rsidRDefault="006E22BF" w:rsidP="006E22BF">
      <w:pPr>
        <w:suppressAutoHyphens/>
        <w:autoSpaceDE w:val="0"/>
        <w:autoSpaceDN w:val="0"/>
        <w:adjustRightInd w:val="0"/>
        <w:ind w:left="567"/>
        <w:jc w:val="both"/>
        <w:textAlignment w:val="baseline"/>
        <w:rPr>
          <w:sz w:val="22"/>
          <w:lang w:eastAsia="ar-SA"/>
        </w:rPr>
      </w:pPr>
      <w:r w:rsidRPr="002602CD">
        <w:rPr>
          <w:sz w:val="22"/>
          <w:lang w:eastAsia="ar-SA"/>
        </w:rPr>
        <w:t xml:space="preserve">Mechaninio atliekų rūšiavimo-apdorojimo įrenginių pastatas susideda iš dviejų pagrindinių zonų: atliekų priėmimo, rūšiavimo ir atrūšiuotų atliekų </w:t>
      </w:r>
      <w:r w:rsidR="001B386F">
        <w:rPr>
          <w:sz w:val="22"/>
          <w:lang w:eastAsia="ar-SA"/>
        </w:rPr>
        <w:t>zonos. Tai pat šiame pastate yra</w:t>
      </w:r>
      <w:r w:rsidRPr="002602CD">
        <w:rPr>
          <w:sz w:val="22"/>
          <w:lang w:eastAsia="ar-SA"/>
        </w:rPr>
        <w:t xml:space="preserve"> įrengta elektros skydinė, įrenginių kontrolės ir valdymo bei buitinės</w:t>
      </w:r>
      <w:r w:rsidR="001B386F">
        <w:rPr>
          <w:sz w:val="22"/>
          <w:lang w:eastAsia="ar-SA"/>
        </w:rPr>
        <w:t xml:space="preserve"> patalpos. Valdymo patalpos </w:t>
      </w:r>
      <w:r w:rsidRPr="002602CD">
        <w:rPr>
          <w:sz w:val="22"/>
          <w:lang w:eastAsia="ar-SA"/>
        </w:rPr>
        <w:t>įrengtos taip, kad iš jų tiesiogiai matytųsi visi mechaninio rūšiavimo-apdorojimo įrenginiai.</w:t>
      </w:r>
    </w:p>
    <w:p w:rsidR="006E22BF" w:rsidRPr="002602CD" w:rsidRDefault="006E22BF" w:rsidP="006E22BF">
      <w:pPr>
        <w:suppressAutoHyphens/>
        <w:autoSpaceDE w:val="0"/>
        <w:autoSpaceDN w:val="0"/>
        <w:adjustRightInd w:val="0"/>
        <w:ind w:left="567"/>
        <w:jc w:val="both"/>
        <w:textAlignment w:val="baseline"/>
        <w:rPr>
          <w:sz w:val="22"/>
          <w:lang w:eastAsia="ar-SA"/>
        </w:rPr>
      </w:pPr>
      <w:r w:rsidRPr="002602CD">
        <w:rPr>
          <w:sz w:val="22"/>
          <w:lang w:eastAsia="ar-SA"/>
        </w:rPr>
        <w:t>Mechaninio</w:t>
      </w:r>
      <w:r w:rsidR="001B386F">
        <w:rPr>
          <w:sz w:val="22"/>
          <w:lang w:eastAsia="ar-SA"/>
        </w:rPr>
        <w:t xml:space="preserve"> rūšiavimo įrenginius prižiūri </w:t>
      </w:r>
      <w:r w:rsidRPr="002602CD">
        <w:rPr>
          <w:sz w:val="22"/>
          <w:lang w:eastAsia="ar-SA"/>
        </w:rPr>
        <w:t>operatorius. Du darbuoto</w:t>
      </w:r>
      <w:r w:rsidR="001B386F">
        <w:rPr>
          <w:sz w:val="22"/>
          <w:lang w:eastAsia="ar-SA"/>
        </w:rPr>
        <w:t>jai dirba su mobilia technika: krauna</w:t>
      </w:r>
      <w:r w:rsidRPr="002602CD">
        <w:rPr>
          <w:sz w:val="22"/>
          <w:lang w:eastAsia="ar-SA"/>
        </w:rPr>
        <w:t xml:space="preserve"> mišrias komuna</w:t>
      </w:r>
      <w:r w:rsidR="001B386F">
        <w:rPr>
          <w:sz w:val="22"/>
          <w:lang w:eastAsia="ar-SA"/>
        </w:rPr>
        <w:t>lines atliekas į bunkerį, gabena</w:t>
      </w:r>
      <w:r w:rsidRPr="002602CD">
        <w:rPr>
          <w:sz w:val="22"/>
          <w:lang w:eastAsia="ar-SA"/>
        </w:rPr>
        <w:t xml:space="preserve"> išrūšiuotas antrines ir degias atliekas (KAK) iš mechaninio rūšiavimo pastato į sandėlį, likutines (neišrūšiuojamas) atliekas į sąvartyną ir bioskaidžias iki fermentavimo tunelių. Esant projektiniam apkrovimui ir numa</w:t>
      </w:r>
      <w:r w:rsidR="001B386F">
        <w:rPr>
          <w:sz w:val="22"/>
          <w:lang w:eastAsia="ar-SA"/>
        </w:rPr>
        <w:t>tomai atliekų struktūrai  rūšiavimo linija yra</w:t>
      </w:r>
      <w:r w:rsidRPr="002602CD">
        <w:rPr>
          <w:sz w:val="22"/>
          <w:lang w:eastAsia="ar-SA"/>
        </w:rPr>
        <w:t xml:space="preserve"> pajėgi per metus išrūšiuoti ne mažiau kaip 9000 t antrinių žaliavų</w:t>
      </w:r>
      <w:r w:rsidR="001B386F">
        <w:rPr>
          <w:sz w:val="22"/>
          <w:lang w:eastAsia="ar-SA"/>
        </w:rPr>
        <w:t>,</w:t>
      </w:r>
      <w:r w:rsidRPr="002602CD">
        <w:rPr>
          <w:sz w:val="22"/>
          <w:lang w:eastAsia="ar-SA"/>
        </w:rPr>
        <w:t xml:space="preserve"> paruošti nemažiau kaip 14,5 tūkst. t reikalaujamos kokybės kieto atgauto kuro (KAK) bei atskirti 15.000 t biologiškai skaidžių atliekų. </w:t>
      </w:r>
    </w:p>
    <w:p w:rsidR="007C069F" w:rsidRPr="002602CD" w:rsidRDefault="007C069F" w:rsidP="006E22BF">
      <w:pPr>
        <w:suppressAutoHyphens/>
        <w:autoSpaceDE w:val="0"/>
        <w:autoSpaceDN w:val="0"/>
        <w:adjustRightInd w:val="0"/>
        <w:ind w:left="567"/>
        <w:jc w:val="both"/>
        <w:textAlignment w:val="baseline"/>
        <w:rPr>
          <w:sz w:val="22"/>
          <w:lang w:eastAsia="ar-SA"/>
        </w:rPr>
      </w:pPr>
      <w:r w:rsidRPr="002602CD">
        <w:rPr>
          <w:sz w:val="22"/>
          <w:lang w:eastAsia="ar-SA"/>
        </w:rPr>
        <w:t>Aukš</w:t>
      </w:r>
      <w:r w:rsidR="001B386F">
        <w:rPr>
          <w:sz w:val="22"/>
          <w:lang w:eastAsia="ar-SA"/>
        </w:rPr>
        <w:t>t</w:t>
      </w:r>
      <w:r w:rsidRPr="002602CD">
        <w:rPr>
          <w:sz w:val="22"/>
          <w:lang w:eastAsia="ar-SA"/>
        </w:rPr>
        <w:t>o kaloringumo</w:t>
      </w:r>
      <w:r w:rsidR="001B386F">
        <w:rPr>
          <w:sz w:val="22"/>
          <w:lang w:eastAsia="ar-SA"/>
        </w:rPr>
        <w:t xml:space="preserve"> </w:t>
      </w:r>
      <w:r w:rsidR="00E1524F" w:rsidRPr="002602CD">
        <w:rPr>
          <w:sz w:val="22"/>
          <w:lang w:eastAsia="ar-SA"/>
        </w:rPr>
        <w:t>(virš 15MJ/kg)</w:t>
      </w:r>
      <w:r w:rsidRPr="002602CD">
        <w:rPr>
          <w:sz w:val="22"/>
          <w:lang w:eastAsia="ar-SA"/>
        </w:rPr>
        <w:t xml:space="preserve"> kietas atgautas kuras (KAK) gali būt deginamas katilinėse kartu su biokuru, mažo kaloringumo</w:t>
      </w:r>
      <w:r w:rsidR="001B386F">
        <w:rPr>
          <w:sz w:val="22"/>
          <w:lang w:eastAsia="ar-SA"/>
        </w:rPr>
        <w:t xml:space="preserve"> </w:t>
      </w:r>
      <w:r w:rsidR="00E1524F" w:rsidRPr="002602CD">
        <w:rPr>
          <w:sz w:val="22"/>
          <w:lang w:eastAsia="ar-SA"/>
        </w:rPr>
        <w:t>(iki 6 MJ/kg)</w:t>
      </w:r>
      <w:r w:rsidRPr="002602CD">
        <w:rPr>
          <w:sz w:val="22"/>
          <w:lang w:eastAsia="ar-SA"/>
        </w:rPr>
        <w:t xml:space="preserve"> KAK numatoma perduot atliekas deginančioms </w:t>
      </w:r>
      <w:r w:rsidR="00E1524F" w:rsidRPr="002602CD">
        <w:rPr>
          <w:sz w:val="22"/>
          <w:lang w:eastAsia="ar-SA"/>
        </w:rPr>
        <w:t>gamykloms</w:t>
      </w:r>
      <w:r w:rsidRPr="002602CD">
        <w:rPr>
          <w:sz w:val="22"/>
          <w:lang w:eastAsia="ar-SA"/>
        </w:rPr>
        <w:t xml:space="preserve">. </w:t>
      </w:r>
      <w:r w:rsidR="00E80C39" w:rsidRPr="002602CD">
        <w:rPr>
          <w:sz w:val="22"/>
          <w:lang w:eastAsia="ar-SA"/>
        </w:rPr>
        <w:t>Kuro kaloringumas bus nustatomas atliekant laboratorinius kalo</w:t>
      </w:r>
      <w:r w:rsidR="001B386F">
        <w:rPr>
          <w:sz w:val="22"/>
          <w:lang w:eastAsia="ar-SA"/>
        </w:rPr>
        <w:t xml:space="preserve">ringumo tyrimus. </w:t>
      </w:r>
    </w:p>
    <w:p w:rsidR="006E22BF" w:rsidRPr="002602CD" w:rsidRDefault="006E22BF" w:rsidP="006E22BF">
      <w:pPr>
        <w:suppressAutoHyphens/>
        <w:autoSpaceDE w:val="0"/>
        <w:autoSpaceDN w:val="0"/>
        <w:adjustRightInd w:val="0"/>
        <w:ind w:left="567"/>
        <w:jc w:val="both"/>
        <w:textAlignment w:val="baseline"/>
        <w:rPr>
          <w:b/>
          <w:i/>
          <w:sz w:val="22"/>
          <w:lang w:eastAsia="ar-SA"/>
        </w:rPr>
      </w:pPr>
      <w:r w:rsidRPr="002602CD">
        <w:rPr>
          <w:b/>
          <w:i/>
          <w:sz w:val="22"/>
          <w:lang w:eastAsia="ar-SA"/>
        </w:rPr>
        <w:t>Atliekų priėmimo zona</w:t>
      </w:r>
    </w:p>
    <w:p w:rsidR="006E22BF" w:rsidRPr="002602CD" w:rsidRDefault="006E22BF" w:rsidP="006E22BF">
      <w:pPr>
        <w:suppressAutoHyphens/>
        <w:autoSpaceDE w:val="0"/>
        <w:autoSpaceDN w:val="0"/>
        <w:adjustRightInd w:val="0"/>
        <w:ind w:left="567"/>
        <w:jc w:val="both"/>
        <w:textAlignment w:val="baseline"/>
        <w:rPr>
          <w:sz w:val="22"/>
          <w:lang w:eastAsia="ar-SA"/>
        </w:rPr>
      </w:pPr>
      <w:r w:rsidRPr="002602CD">
        <w:rPr>
          <w:sz w:val="22"/>
          <w:lang w:eastAsia="ar-SA"/>
        </w:rPr>
        <w:t>Ši pastato dalis pritaikyta atliekų priėmimui, t.y. numatyta specialių mašinų įvažiavimo ir išvažiavimo vartai. Atliekų priėmimo zona atskirta nuo atliekų rūšiavimo.</w:t>
      </w:r>
      <w:r w:rsidR="00D76A68" w:rsidRPr="002602CD">
        <w:rPr>
          <w:sz w:val="22"/>
          <w:lang w:eastAsia="ar-SA"/>
        </w:rPr>
        <w:t xml:space="preserve"> A</w:t>
      </w:r>
      <w:r w:rsidRPr="002602CD">
        <w:rPr>
          <w:sz w:val="22"/>
          <w:lang w:eastAsia="ar-SA"/>
        </w:rPr>
        <w:t>tliekų</w:t>
      </w:r>
      <w:r w:rsidR="00D76A68" w:rsidRPr="002602CD">
        <w:rPr>
          <w:sz w:val="22"/>
          <w:lang w:eastAsia="ar-SA"/>
        </w:rPr>
        <w:t xml:space="preserve"> priėmimo aikštelės plotas </w:t>
      </w:r>
      <w:r w:rsidR="00141422">
        <w:rPr>
          <w:sz w:val="22"/>
          <w:lang w:eastAsia="ar-SA"/>
        </w:rPr>
        <w:t>pakankamas ne mažesniam</w:t>
      </w:r>
      <w:r w:rsidRPr="002602CD">
        <w:rPr>
          <w:sz w:val="22"/>
          <w:lang w:eastAsia="ar-SA"/>
        </w:rPr>
        <w:t xml:space="preserve"> kaip 3 d. projektinio atliekų kiekio laikinam saugojimui (1044m</w:t>
      </w:r>
      <w:r w:rsidRPr="002602CD">
        <w:rPr>
          <w:sz w:val="22"/>
          <w:vertAlign w:val="superscript"/>
          <w:lang w:eastAsia="ar-SA"/>
        </w:rPr>
        <w:t>3</w:t>
      </w:r>
      <w:r w:rsidRPr="002602CD">
        <w:rPr>
          <w:sz w:val="22"/>
          <w:lang w:eastAsia="ar-SA"/>
        </w:rPr>
        <w:t>).</w:t>
      </w:r>
    </w:p>
    <w:p w:rsidR="006E22BF" w:rsidRPr="002602CD" w:rsidRDefault="006E22BF" w:rsidP="006E22BF">
      <w:pPr>
        <w:suppressAutoHyphens/>
        <w:autoSpaceDE w:val="0"/>
        <w:autoSpaceDN w:val="0"/>
        <w:adjustRightInd w:val="0"/>
        <w:ind w:left="567"/>
        <w:jc w:val="both"/>
        <w:textAlignment w:val="baseline"/>
        <w:rPr>
          <w:sz w:val="22"/>
          <w:lang w:eastAsia="ar-SA"/>
        </w:rPr>
      </w:pPr>
      <w:r w:rsidRPr="002602CD">
        <w:rPr>
          <w:sz w:val="22"/>
          <w:lang w:eastAsia="ar-SA"/>
        </w:rPr>
        <w:t>Atliekų priėmimo zonoje taip pat atliekamas vizualinis pirminis išrūšiavimas. Tam tikros atliekų frakcijos iš bendro srauto išrūšiuojamos mechaninių krautuvų pagalba. Šio rūšiavimo metu ištraukiamos tiek nepageidaujamos atliekos, tokios kaip stambiagabaritės bei pavojingos atliekos, tiek įvairios vertingos atliekos, kurios nepageidaujamos tolimesniame mechaninio apdorojimo procese. Šios atskirtos atliekų frakcijos toliau perduodamos specializuotiems šių atliekų tvarkytojams ar į tolesnius me</w:t>
      </w:r>
      <w:r w:rsidR="00D76A68" w:rsidRPr="002602CD">
        <w:rPr>
          <w:sz w:val="22"/>
          <w:lang w:eastAsia="ar-SA"/>
        </w:rPr>
        <w:t>chaninio apdorojimo įrenginius.</w:t>
      </w:r>
    </w:p>
    <w:p w:rsidR="006E22BF" w:rsidRPr="002602CD" w:rsidRDefault="006E22BF" w:rsidP="006E22BF">
      <w:pPr>
        <w:suppressAutoHyphens/>
        <w:autoSpaceDE w:val="0"/>
        <w:autoSpaceDN w:val="0"/>
        <w:adjustRightInd w:val="0"/>
        <w:ind w:left="567"/>
        <w:jc w:val="both"/>
        <w:textAlignment w:val="baseline"/>
        <w:rPr>
          <w:b/>
          <w:i/>
          <w:sz w:val="22"/>
          <w:lang w:eastAsia="ar-SA"/>
        </w:rPr>
      </w:pPr>
      <w:r w:rsidRPr="002602CD">
        <w:rPr>
          <w:b/>
          <w:i/>
          <w:sz w:val="22"/>
          <w:lang w:eastAsia="ar-SA"/>
        </w:rPr>
        <w:t>Atliekų rūšiavimo ir išrūšiuotų atliekų zonos</w:t>
      </w:r>
    </w:p>
    <w:p w:rsidR="006E22BF" w:rsidRPr="002602CD" w:rsidRDefault="006E22BF" w:rsidP="006E22BF">
      <w:pPr>
        <w:suppressAutoHyphens/>
        <w:autoSpaceDE w:val="0"/>
        <w:autoSpaceDN w:val="0"/>
        <w:adjustRightInd w:val="0"/>
        <w:ind w:left="567"/>
        <w:jc w:val="both"/>
        <w:textAlignment w:val="baseline"/>
        <w:rPr>
          <w:sz w:val="22"/>
          <w:lang w:eastAsia="ar-SA"/>
        </w:rPr>
      </w:pPr>
      <w:r w:rsidRPr="002602CD">
        <w:rPr>
          <w:sz w:val="22"/>
          <w:lang w:eastAsia="ar-SA"/>
        </w:rPr>
        <w:t>Atliekų rūšiavimo įrengimų procesas pradedamas priėmimo bunkeriu, kuris yra tame pačiame MBA pastate, atliekų priėmimo patalpoje. Šiame bunkeryje yra praplėšiami šiukšlių maišeliai.</w:t>
      </w:r>
    </w:p>
    <w:p w:rsidR="006E22BF" w:rsidRPr="002602CD" w:rsidRDefault="006E22BF" w:rsidP="006E22BF">
      <w:pPr>
        <w:suppressAutoHyphens/>
        <w:autoSpaceDE w:val="0"/>
        <w:autoSpaceDN w:val="0"/>
        <w:adjustRightInd w:val="0"/>
        <w:ind w:left="567"/>
        <w:jc w:val="both"/>
        <w:textAlignment w:val="baseline"/>
        <w:rPr>
          <w:sz w:val="22"/>
          <w:lang w:eastAsia="ar-SA"/>
        </w:rPr>
      </w:pPr>
      <w:r w:rsidRPr="002602CD">
        <w:rPr>
          <w:sz w:val="22"/>
          <w:lang w:eastAsia="ar-SA"/>
        </w:rPr>
        <w:t>Gaisrinei signalizacijai užfiksavus gaisro pavojų juostinis transporteris pradeda suktis reversine tvarka, kad degančios atliekos nebūtų įnešamos į mechaninio apdorojimo įr</w:t>
      </w:r>
      <w:r w:rsidR="00D76A68" w:rsidRPr="002602CD">
        <w:rPr>
          <w:sz w:val="22"/>
          <w:lang w:eastAsia="ar-SA"/>
        </w:rPr>
        <w:t>enginių patalpą</w:t>
      </w:r>
      <w:r w:rsidRPr="002602CD">
        <w:rPr>
          <w:sz w:val="22"/>
          <w:lang w:eastAsia="ar-SA"/>
        </w:rPr>
        <w:t>.</w:t>
      </w:r>
    </w:p>
    <w:p w:rsidR="006E22BF" w:rsidRPr="002602CD" w:rsidRDefault="006E22BF" w:rsidP="006E22BF">
      <w:pPr>
        <w:suppressAutoHyphens/>
        <w:autoSpaceDE w:val="0"/>
        <w:autoSpaceDN w:val="0"/>
        <w:adjustRightInd w:val="0"/>
        <w:ind w:left="567"/>
        <w:jc w:val="both"/>
        <w:textAlignment w:val="baseline"/>
        <w:rPr>
          <w:sz w:val="22"/>
          <w:lang w:eastAsia="ar-SA"/>
        </w:rPr>
      </w:pPr>
      <w:r w:rsidRPr="002602CD">
        <w:rPr>
          <w:sz w:val="22"/>
          <w:lang w:eastAsia="ar-SA"/>
        </w:rPr>
        <w:t>Išskleistos atliekos transporteriu periodiškai tiekiamos į pirminio srauto separatorių (sietinį būgną). Besisukančiame srauto separatoriuje (sietiniame būgne) bendras atliekų srautas pagal dalelių dydį išskiriamas į tris srautus: nuo 0-80mm, 80-320mm ir didesnį kaip 320mm.</w:t>
      </w:r>
    </w:p>
    <w:p w:rsidR="006E22BF" w:rsidRPr="002602CD" w:rsidRDefault="006E22BF" w:rsidP="006E22BF">
      <w:pPr>
        <w:suppressAutoHyphens/>
        <w:autoSpaceDE w:val="0"/>
        <w:autoSpaceDN w:val="0"/>
        <w:adjustRightInd w:val="0"/>
        <w:ind w:left="567"/>
        <w:jc w:val="both"/>
        <w:textAlignment w:val="baseline"/>
        <w:rPr>
          <w:sz w:val="22"/>
          <w:lang w:eastAsia="ar-SA"/>
        </w:rPr>
      </w:pPr>
      <w:r w:rsidRPr="002602CD">
        <w:rPr>
          <w:sz w:val="22"/>
          <w:lang w:eastAsia="ar-SA"/>
        </w:rPr>
        <w:t>Atliekų srautas, kuriame dalelės nuo 0-80 mm pagrinde sudaro organinės atliekos bei inertinės medžiagos (likutinė frakcija). Pagal siūlomą rūšiavimo schemą šis srautas diržinių transporterių pagalba transportuojamas iki magneto, kuriame magnetinės traukos pagalba išrenkami juodieji metalai ir talpinami 10 m</w:t>
      </w:r>
      <w:r w:rsidRPr="002602CD">
        <w:rPr>
          <w:sz w:val="22"/>
          <w:vertAlign w:val="superscript"/>
          <w:lang w:eastAsia="ar-SA"/>
        </w:rPr>
        <w:t>3</w:t>
      </w:r>
      <w:r w:rsidRPr="002602CD">
        <w:rPr>
          <w:sz w:val="22"/>
          <w:lang w:eastAsia="ar-SA"/>
        </w:rPr>
        <w:t xml:space="preserve"> tūrio metalo laužo konteineryje. Išvalytas nuo metalų atliekų srautas transporterio pagalba transportuojamas iki antrinio, inertinių kietų dalelių atskyrimo separatoriaus, kuriame 0-80 mm atliekų srautas pagal dalelių dydį išskiriamas į du srautus į 0-20 mm ir 20-80mm. Srautą 0-20 mm pagrinde sudaro inertinės medžiagos (smėlis, žvyras, pelenai). Šios atliekos kaupiamos 30 m</w:t>
      </w:r>
      <w:r w:rsidRPr="002602CD">
        <w:rPr>
          <w:sz w:val="22"/>
          <w:vertAlign w:val="superscript"/>
          <w:lang w:eastAsia="ar-SA"/>
        </w:rPr>
        <w:t>3</w:t>
      </w:r>
      <w:r w:rsidRPr="002602CD">
        <w:rPr>
          <w:sz w:val="22"/>
          <w:lang w:eastAsia="ar-SA"/>
        </w:rPr>
        <w:t xml:space="preserve"> talpos konteineryje. Šios inertinės atliekos yra vežamos į sąvartyną, kur gali būti panaudojama, kaip medžiaga sąvartyno formavimui. </w:t>
      </w:r>
    </w:p>
    <w:p w:rsidR="006E22BF" w:rsidRPr="002602CD" w:rsidRDefault="006E22BF" w:rsidP="006E22BF">
      <w:pPr>
        <w:suppressAutoHyphens/>
        <w:autoSpaceDE w:val="0"/>
        <w:autoSpaceDN w:val="0"/>
        <w:adjustRightInd w:val="0"/>
        <w:ind w:left="567"/>
        <w:jc w:val="both"/>
        <w:textAlignment w:val="baseline"/>
        <w:rPr>
          <w:sz w:val="22"/>
          <w:lang w:eastAsia="ar-SA"/>
        </w:rPr>
      </w:pPr>
      <w:r w:rsidRPr="002602CD">
        <w:rPr>
          <w:sz w:val="22"/>
          <w:lang w:eastAsia="ar-SA"/>
        </w:rPr>
        <w:t>Atliekų srautą 20-80 mm pagrinde sudaro organinės atliekos, jos po inertinių kietų dalelių atskyrimo separatoriaus kaupiamos BSA atliekų konteineriuose. Organinių atliekų kaupimui numatyti 4 po 30 m</w:t>
      </w:r>
      <w:r w:rsidRPr="002602CD">
        <w:rPr>
          <w:sz w:val="22"/>
          <w:vertAlign w:val="superscript"/>
          <w:lang w:eastAsia="ar-SA"/>
        </w:rPr>
        <w:t>3</w:t>
      </w:r>
      <w:r w:rsidRPr="002602CD">
        <w:rPr>
          <w:sz w:val="22"/>
          <w:lang w:eastAsia="ar-SA"/>
        </w:rPr>
        <w:t xml:space="preserve"> talpos konteineriai, talpinantys daugiau kaip 60 t organinių atliekų per dieną. </w:t>
      </w:r>
    </w:p>
    <w:p w:rsidR="006E22BF" w:rsidRPr="002602CD" w:rsidRDefault="006E22BF" w:rsidP="006E22BF">
      <w:pPr>
        <w:suppressAutoHyphens/>
        <w:autoSpaceDE w:val="0"/>
        <w:autoSpaceDN w:val="0"/>
        <w:adjustRightInd w:val="0"/>
        <w:ind w:left="567"/>
        <w:jc w:val="both"/>
        <w:textAlignment w:val="baseline"/>
        <w:rPr>
          <w:sz w:val="22"/>
          <w:lang w:eastAsia="ar-SA"/>
        </w:rPr>
      </w:pPr>
      <w:r w:rsidRPr="002602CD">
        <w:rPr>
          <w:sz w:val="22"/>
          <w:lang w:eastAsia="ar-SA"/>
        </w:rPr>
        <w:t>Atliekų srautas, kuriame dalelės didesnės kaip 80 mm sietiniu būgnu (separatoriumi</w:t>
      </w:r>
      <w:r w:rsidR="005B783A" w:rsidRPr="002602CD">
        <w:rPr>
          <w:sz w:val="22"/>
          <w:lang w:eastAsia="ar-SA"/>
        </w:rPr>
        <w:t xml:space="preserve">) </w:t>
      </w:r>
      <w:r w:rsidRPr="002602CD">
        <w:rPr>
          <w:sz w:val="22"/>
          <w:lang w:eastAsia="ar-SA"/>
        </w:rPr>
        <w:t>pagal dalelių dydį atskiriamos atliekos į sunkiąją ir lengvąją atliekų frakcijas.</w:t>
      </w:r>
    </w:p>
    <w:p w:rsidR="006E22BF" w:rsidRPr="002602CD" w:rsidRDefault="006E22BF" w:rsidP="006E22BF">
      <w:pPr>
        <w:suppressAutoHyphens/>
        <w:autoSpaceDE w:val="0"/>
        <w:autoSpaceDN w:val="0"/>
        <w:adjustRightInd w:val="0"/>
        <w:ind w:left="567"/>
        <w:jc w:val="both"/>
        <w:textAlignment w:val="baseline"/>
        <w:rPr>
          <w:sz w:val="22"/>
          <w:lang w:eastAsia="ar-SA"/>
        </w:rPr>
      </w:pPr>
      <w:r w:rsidRPr="002602CD">
        <w:rPr>
          <w:sz w:val="22"/>
          <w:lang w:eastAsia="ar-SA"/>
        </w:rPr>
        <w:t xml:space="preserve">Lengvąją atliekų frakciją pagrinde sudaro plastikinės plėvelės, kartonas bei popierius. Šis atliekų srautas iš sietinio būgno transporteriu tiekiamas į bendrą rankinio rūšiavimo kabiną. Rankiniu būdu yra išrenkamas kondicinis popierius ir kartonas bei atrenkamos PVC plėvelės. Likusios degios atliekos po rankinio </w:t>
      </w:r>
      <w:r w:rsidRPr="002602CD">
        <w:rPr>
          <w:sz w:val="22"/>
          <w:lang w:eastAsia="ar-SA"/>
        </w:rPr>
        <w:lastRenderedPageBreak/>
        <w:t>rūšiavimo kabinos transporteriais transportuojamos iki NIR separatoriaus, kuriame atskiriamas kietas atgautas kuras (KAK) ir likutinė atliekų frakcija, kuri šalinama sąvartyne. Antrinės atliekos atskirtos rankinio rūšiavimo kabinoje ir kietas atgautas kuras presu pakuojamas į kipas ir pradžioje sandėliuojamos MBT pastate esančioje antrinių žaliavų ir KAK laikinoje sandėliavimo numatytoje vietoje.</w:t>
      </w:r>
    </w:p>
    <w:p w:rsidR="006E22BF" w:rsidRPr="002602CD" w:rsidRDefault="006E22BF" w:rsidP="006E22BF">
      <w:pPr>
        <w:suppressAutoHyphens/>
        <w:autoSpaceDE w:val="0"/>
        <w:autoSpaceDN w:val="0"/>
        <w:adjustRightInd w:val="0"/>
        <w:ind w:left="567"/>
        <w:jc w:val="both"/>
        <w:textAlignment w:val="baseline"/>
        <w:rPr>
          <w:sz w:val="22"/>
          <w:lang w:eastAsia="ar-SA"/>
        </w:rPr>
      </w:pPr>
      <w:r w:rsidRPr="002602CD">
        <w:rPr>
          <w:sz w:val="22"/>
          <w:lang w:eastAsia="ar-SA"/>
        </w:rPr>
        <w:t>Sunkioji atliekų frakcija, kurioje lieka didžioji dalis stiklo, sunkusis plastikas (PET, HDPE), guma, tekstilė, medis, spalvoti ir juodi metalai, statybinės atliekos, transporterių pagalba transportuojamos iki magneto, kuriame magnetinės traukos pagalba išrenkami juodieji metalai ir talpinami 10 m</w:t>
      </w:r>
      <w:r w:rsidRPr="002602CD">
        <w:rPr>
          <w:sz w:val="22"/>
          <w:vertAlign w:val="superscript"/>
          <w:lang w:eastAsia="ar-SA"/>
        </w:rPr>
        <w:t>3</w:t>
      </w:r>
      <w:r w:rsidRPr="002602CD">
        <w:rPr>
          <w:sz w:val="22"/>
          <w:lang w:eastAsia="ar-SA"/>
        </w:rPr>
        <w:t xml:space="preserve"> tūrio metalo laužo konteineryje. Išvalytas nuo metalų atliekos transporteriu tiekiamos į bendrą dvylikos vietų rankinio rūšiavimo liniją. Rūšiavimo linijoje rankiniu būdu išrenkamas PET, HDPE, aliuminis, „Tetrapack‘ai“ ir stiklas. Surinktas stiklas kaupiamas 5 m</w:t>
      </w:r>
      <w:r w:rsidRPr="002602CD">
        <w:rPr>
          <w:sz w:val="22"/>
          <w:vertAlign w:val="superscript"/>
          <w:lang w:eastAsia="ar-SA"/>
        </w:rPr>
        <w:t>3</w:t>
      </w:r>
      <w:r w:rsidRPr="002602CD">
        <w:rPr>
          <w:sz w:val="22"/>
          <w:lang w:eastAsia="ar-SA"/>
        </w:rPr>
        <w:t xml:space="preserve"> talpos konteineryje.</w:t>
      </w:r>
    </w:p>
    <w:p w:rsidR="00495EE6" w:rsidRPr="002602CD" w:rsidRDefault="006E22BF" w:rsidP="006E22BF">
      <w:pPr>
        <w:suppressAutoHyphens/>
        <w:autoSpaceDE w:val="0"/>
        <w:autoSpaceDN w:val="0"/>
        <w:adjustRightInd w:val="0"/>
        <w:ind w:left="567"/>
        <w:jc w:val="both"/>
        <w:textAlignment w:val="baseline"/>
        <w:rPr>
          <w:sz w:val="22"/>
          <w:lang w:eastAsia="ar-SA"/>
        </w:rPr>
      </w:pPr>
      <w:r w:rsidRPr="002602CD">
        <w:rPr>
          <w:sz w:val="22"/>
          <w:lang w:eastAsia="ar-SA"/>
        </w:rPr>
        <w:t>Supresuoti plastikai, aliuminis bei KAK laikinai sandėliuojami MBT pastate esančioje antrinių žaliavų ir KAK laikino saugojimo vietoje. Ilgesniam antrinių žaliavų ir KAK saugojimui kipos pervežamos į 02-antrinių žaliavų ir KAK sandėlį  arba tiesiogiai supirkėjams. Stiklas ir metalo (Fe) laužas kaupiami konteineriuose. Inertinės atliekos, numatomos surinkti 30 m3 talpos konteineryje ir panaudoti URATC sąvartyne kaip struktūrinė medžiaga perdengimams formuoti.</w:t>
      </w:r>
    </w:p>
    <w:p w:rsidR="00E13AE2" w:rsidRPr="002602CD" w:rsidRDefault="00E13AE2" w:rsidP="006E22BF">
      <w:pPr>
        <w:suppressAutoHyphens/>
        <w:autoSpaceDE w:val="0"/>
        <w:autoSpaceDN w:val="0"/>
        <w:adjustRightInd w:val="0"/>
        <w:ind w:left="567"/>
        <w:jc w:val="both"/>
        <w:textAlignment w:val="baseline"/>
        <w:rPr>
          <w:sz w:val="22"/>
          <w:lang w:eastAsia="ar-SA"/>
        </w:rPr>
      </w:pPr>
      <w:r w:rsidRPr="002602CD">
        <w:rPr>
          <w:sz w:val="22"/>
          <w:lang w:eastAsia="ar-SA"/>
        </w:rPr>
        <w:t>Rūšiavimo metu iškiramos dvi atskirios  KAK rūšys: aukšto kaloringumo</w:t>
      </w:r>
      <w:r w:rsidR="00E1524F" w:rsidRPr="002602CD">
        <w:rPr>
          <w:sz w:val="22"/>
          <w:lang w:eastAsia="ar-SA"/>
        </w:rPr>
        <w:t xml:space="preserve"> (virš 15MJ/kg)</w:t>
      </w:r>
      <w:r w:rsidRPr="002602CD">
        <w:rPr>
          <w:sz w:val="22"/>
          <w:lang w:eastAsia="ar-SA"/>
        </w:rPr>
        <w:t>- kurį sudaro kietas atgautas kuras atrinktas iš atliekų srauto rūšiavimo kabinoje; žemo kaloringumo</w:t>
      </w:r>
      <w:r w:rsidR="00E1524F" w:rsidRPr="002602CD">
        <w:rPr>
          <w:sz w:val="22"/>
          <w:lang w:eastAsia="ar-SA"/>
        </w:rPr>
        <w:t>(iki 6MJ/kg)</w:t>
      </w:r>
      <w:r w:rsidRPr="002602CD">
        <w:rPr>
          <w:sz w:val="22"/>
          <w:lang w:eastAsia="ar-SA"/>
        </w:rPr>
        <w:t xml:space="preserve">- gaunamas po NIR separatoriaus. </w:t>
      </w:r>
      <w:r w:rsidR="00E80C39" w:rsidRPr="002602CD">
        <w:rPr>
          <w:sz w:val="22"/>
          <w:lang w:eastAsia="ar-SA"/>
        </w:rPr>
        <w:t>Kuro kaloringumas bus nustatomas atliekant laboratorinius kaloringumo tyrimus. Kuro tyrimo periodiškumas bus nustatomas su indiividualiai su KAK tvarkytojais.</w:t>
      </w:r>
    </w:p>
    <w:p w:rsidR="007C4CBB" w:rsidRPr="002602CD" w:rsidRDefault="007C4CBB" w:rsidP="007C4CBB">
      <w:pPr>
        <w:suppressAutoHyphens/>
        <w:autoSpaceDE w:val="0"/>
        <w:autoSpaceDN w:val="0"/>
        <w:adjustRightInd w:val="0"/>
        <w:ind w:left="567"/>
        <w:jc w:val="both"/>
        <w:textAlignment w:val="baseline"/>
        <w:rPr>
          <w:b/>
          <w:i/>
          <w:sz w:val="22"/>
          <w:lang w:eastAsia="ar-SA"/>
        </w:rPr>
      </w:pPr>
      <w:r w:rsidRPr="002602CD">
        <w:rPr>
          <w:b/>
          <w:i/>
          <w:sz w:val="22"/>
          <w:lang w:eastAsia="ar-SA"/>
        </w:rPr>
        <w:t>Atliekų biologinis apdorojimas</w:t>
      </w:r>
    </w:p>
    <w:p w:rsidR="007C4CBB" w:rsidRPr="002602CD" w:rsidRDefault="007C4CBB" w:rsidP="007C4CBB">
      <w:pPr>
        <w:suppressAutoHyphens/>
        <w:autoSpaceDE w:val="0"/>
        <w:autoSpaceDN w:val="0"/>
        <w:adjustRightInd w:val="0"/>
        <w:ind w:left="567"/>
        <w:jc w:val="both"/>
        <w:textAlignment w:val="baseline"/>
        <w:rPr>
          <w:sz w:val="22"/>
          <w:lang w:eastAsia="ar-SA"/>
        </w:rPr>
      </w:pPr>
      <w:r w:rsidRPr="002602CD">
        <w:rPr>
          <w:sz w:val="22"/>
          <w:lang w:eastAsia="ar-SA"/>
        </w:rPr>
        <w:t>Komunalinių atliekų biologiniam apdorojimui ir biodujų išgavimui taikomas sausas anaerobinis biologiškai skaidžių atliekų frakcijos apdorojimo (fermentavimo) procesas. Fermentavimas vyksta gelžbetoniniuose tuneliuose (talpyklose).</w:t>
      </w:r>
    </w:p>
    <w:p w:rsidR="007C7AA0" w:rsidRDefault="007C4CBB" w:rsidP="007C4CBB">
      <w:pPr>
        <w:suppressAutoHyphens/>
        <w:autoSpaceDE w:val="0"/>
        <w:autoSpaceDN w:val="0"/>
        <w:adjustRightInd w:val="0"/>
        <w:ind w:left="567"/>
        <w:jc w:val="both"/>
        <w:textAlignment w:val="baseline"/>
        <w:rPr>
          <w:sz w:val="22"/>
          <w:lang w:eastAsia="ar-SA"/>
        </w:rPr>
      </w:pPr>
      <w:r w:rsidRPr="007C7AA0">
        <w:rPr>
          <w:sz w:val="22"/>
          <w:lang w:eastAsia="ar-SA"/>
        </w:rPr>
        <w:t>Atskirtos nuo mišrių komunalinių atliekų ir sukauptos konteineryje bioskaidžios atliekos savivarčiu transportu gabenamos į organinių atliekų laikymo pastatą, įrengtą šalia fermentavimo tunelių.</w:t>
      </w:r>
      <w:r w:rsidR="00E76664" w:rsidRPr="007C7AA0">
        <w:rPr>
          <w:sz w:val="22"/>
          <w:lang w:eastAsia="ar-SA"/>
        </w:rPr>
        <w:t xml:space="preserve"> </w:t>
      </w:r>
    </w:p>
    <w:p w:rsidR="007C4CBB" w:rsidRPr="007C7AA0" w:rsidRDefault="007C7AA0" w:rsidP="007C4CBB">
      <w:pPr>
        <w:suppressAutoHyphens/>
        <w:autoSpaceDE w:val="0"/>
        <w:autoSpaceDN w:val="0"/>
        <w:adjustRightInd w:val="0"/>
        <w:ind w:left="567"/>
        <w:jc w:val="both"/>
        <w:textAlignment w:val="baseline"/>
        <w:rPr>
          <w:sz w:val="22"/>
          <w:szCs w:val="22"/>
          <w:lang w:eastAsia="ar-SA"/>
        </w:rPr>
      </w:pPr>
      <w:r w:rsidRPr="00141422">
        <w:rPr>
          <w:sz w:val="22"/>
          <w:szCs w:val="22"/>
          <w:lang w:eastAsia="ar-SA"/>
        </w:rPr>
        <w:t xml:space="preserve">Vadovaujantis </w:t>
      </w:r>
      <w:sdt>
        <w:sdtPr>
          <w:rPr>
            <w:sz w:val="22"/>
            <w:szCs w:val="22"/>
          </w:rPr>
          <w:alias w:val="Numeris"/>
          <w:tag w:val="nr_294ac70e921f4e90861e0c8bfaa886ae"/>
          <w:id w:val="-365210554"/>
        </w:sdtPr>
        <w:sdtContent>
          <w:r w:rsidRPr="00141422">
            <w:rPr>
              <w:sz w:val="22"/>
              <w:szCs w:val="22"/>
            </w:rPr>
            <w:t xml:space="preserve">Valstybiniame strateginiame atliekų tvarkymo Plane numatyta užduotimi </w:t>
          </w:r>
          <w:r w:rsidRPr="00141422">
            <w:rPr>
              <w:sz w:val="22"/>
              <w:szCs w:val="22"/>
            </w:rPr>
            <w:t>239.3</w:t>
          </w:r>
        </w:sdtContent>
      </w:sdt>
      <w:r w:rsidRPr="00141422">
        <w:rPr>
          <w:sz w:val="22"/>
          <w:szCs w:val="22"/>
        </w:rPr>
        <w:t>.(„</w:t>
      </w:r>
      <w:r w:rsidRPr="00141422">
        <w:rPr>
          <w:sz w:val="22"/>
          <w:szCs w:val="22"/>
        </w:rPr>
        <w:t>iki 2019 metų įdiegti maisto / virtuvės atliekų rūšiuojamąjį surinkimą ir įrengti pakankamus pajėgumus atskirai surinktoms maisto / virtuvės atliekoms apdoroti</w:t>
      </w:r>
      <w:r w:rsidRPr="00141422">
        <w:rPr>
          <w:sz w:val="22"/>
          <w:szCs w:val="22"/>
        </w:rPr>
        <w:t>“)</w:t>
      </w:r>
      <w:r w:rsidRPr="00141422">
        <w:rPr>
          <w:sz w:val="22"/>
          <w:szCs w:val="22"/>
        </w:rPr>
        <w:t xml:space="preserve"> </w:t>
      </w:r>
      <w:r w:rsidRPr="00141422">
        <w:rPr>
          <w:sz w:val="22"/>
          <w:szCs w:val="22"/>
        </w:rPr>
        <w:t xml:space="preserve">bei šiuo pagrindu į Utenos regiono atliekų tvarkymo planą 2014-2020 m. įtraukta užduotimi </w:t>
      </w:r>
      <w:r w:rsidRPr="00141422">
        <w:rPr>
          <w:sz w:val="22"/>
          <w:szCs w:val="22"/>
        </w:rPr>
        <w:t>1.2.5.</w:t>
      </w:r>
      <w:r w:rsidRPr="00141422">
        <w:rPr>
          <w:sz w:val="22"/>
          <w:szCs w:val="22"/>
        </w:rPr>
        <w:t xml:space="preserve"> („</w:t>
      </w:r>
      <w:r w:rsidRPr="00141422">
        <w:rPr>
          <w:sz w:val="22"/>
          <w:szCs w:val="22"/>
        </w:rPr>
        <w:t xml:space="preserve"> Organizuoti maisto/virtuvės atliekų rūšiuojamąjį surinkimą ir įrengti pakankamus pajėgumus šių maisto/virtu</w:t>
      </w:r>
      <w:r w:rsidRPr="00141422">
        <w:rPr>
          <w:sz w:val="22"/>
          <w:szCs w:val="22"/>
        </w:rPr>
        <w:t xml:space="preserve">vės atliekų apdorojimui“), </w:t>
      </w:r>
      <w:r w:rsidR="00E76664" w:rsidRPr="00141422">
        <w:rPr>
          <w:sz w:val="22"/>
          <w:szCs w:val="22"/>
          <w:lang w:eastAsia="ar-SA"/>
        </w:rPr>
        <w:t xml:space="preserve"> pradėjus maisto ir virtuvės atliekų surinkimą, šios a</w:t>
      </w:r>
      <w:r w:rsidR="00141422" w:rsidRPr="00141422">
        <w:rPr>
          <w:sz w:val="22"/>
          <w:szCs w:val="22"/>
          <w:lang w:eastAsia="ar-SA"/>
        </w:rPr>
        <w:t xml:space="preserve">tvežtos atliekos bus </w:t>
      </w:r>
      <w:r w:rsidR="00E76664" w:rsidRPr="00141422">
        <w:rPr>
          <w:sz w:val="22"/>
          <w:szCs w:val="22"/>
          <w:lang w:eastAsia="ar-SA"/>
        </w:rPr>
        <w:t>kraunamos į fermentavimo tunelius arba laikinai laikomos bioskaižių atliekų pastogėje</w:t>
      </w:r>
      <w:r w:rsidR="00517E94" w:rsidRPr="00141422">
        <w:rPr>
          <w:sz w:val="22"/>
          <w:szCs w:val="22"/>
          <w:lang w:eastAsia="ar-SA"/>
        </w:rPr>
        <w:t>, kol bus galima užkrauti fermentavimo tunelį.</w:t>
      </w:r>
      <w:r w:rsidR="00141422">
        <w:rPr>
          <w:sz w:val="22"/>
          <w:szCs w:val="22"/>
          <w:lang w:eastAsia="ar-SA"/>
        </w:rPr>
        <w:t xml:space="preserve"> Pagal Utenos regiono atliekų tvarkymo planą 2014-2020 m. minėtos užduoties įgyvendinimo terminas yra 2018 m.</w:t>
      </w:r>
    </w:p>
    <w:p w:rsidR="007C4CBB" w:rsidRPr="002602CD" w:rsidRDefault="007C4CBB" w:rsidP="007C4CBB">
      <w:pPr>
        <w:suppressAutoHyphens/>
        <w:autoSpaceDE w:val="0"/>
        <w:autoSpaceDN w:val="0"/>
        <w:adjustRightInd w:val="0"/>
        <w:ind w:left="567"/>
        <w:jc w:val="both"/>
        <w:textAlignment w:val="baseline"/>
        <w:rPr>
          <w:sz w:val="22"/>
          <w:lang w:eastAsia="ar-SA"/>
        </w:rPr>
      </w:pPr>
      <w:r w:rsidRPr="002602CD">
        <w:rPr>
          <w:sz w:val="22"/>
          <w:lang w:eastAsia="ar-SA"/>
        </w:rPr>
        <w:t xml:space="preserve">Mechaninio rūšiavimo pastate sukauptos </w:t>
      </w:r>
      <w:r w:rsidR="00891993" w:rsidRPr="002602CD">
        <w:rPr>
          <w:sz w:val="22"/>
          <w:lang w:eastAsia="ar-SA"/>
        </w:rPr>
        <w:t>konteineriuose</w:t>
      </w:r>
      <w:r w:rsidRPr="002602CD">
        <w:rPr>
          <w:sz w:val="22"/>
          <w:lang w:eastAsia="ar-SA"/>
        </w:rPr>
        <w:t xml:space="preserve"> organinės atliekos frontaliniu krautuvu kraunamos į mobilų iškrovimo smulkinimo-maišymo įrenginį (priekabą), kuriame sumaišomas su struktūrine medžiaga (pagrinde smulkintomis medžių šakomis), siekiant reikiamo poringumo.</w:t>
      </w:r>
    </w:p>
    <w:p w:rsidR="007C4CBB" w:rsidRPr="002602CD" w:rsidRDefault="007C4CBB" w:rsidP="007C4CBB">
      <w:pPr>
        <w:suppressAutoHyphens/>
        <w:autoSpaceDE w:val="0"/>
        <w:autoSpaceDN w:val="0"/>
        <w:adjustRightInd w:val="0"/>
        <w:ind w:left="567"/>
        <w:jc w:val="both"/>
        <w:textAlignment w:val="baseline"/>
        <w:rPr>
          <w:sz w:val="22"/>
          <w:lang w:eastAsia="ar-SA"/>
        </w:rPr>
      </w:pPr>
      <w:r w:rsidRPr="002602CD">
        <w:rPr>
          <w:sz w:val="22"/>
          <w:lang w:eastAsia="ar-SA"/>
        </w:rPr>
        <w:t>Krautuvo-maišytuvo bei frontalinio pakrovėjo pagalba paruošta perdirbimui organinė biomasė užkraunami fermentaciniai tuneliai ir sandariai uždaromi.</w:t>
      </w:r>
    </w:p>
    <w:p w:rsidR="007C4CBB" w:rsidRPr="002602CD" w:rsidRDefault="007C4CBB" w:rsidP="007C4CBB">
      <w:pPr>
        <w:suppressAutoHyphens/>
        <w:autoSpaceDE w:val="0"/>
        <w:autoSpaceDN w:val="0"/>
        <w:adjustRightInd w:val="0"/>
        <w:ind w:left="567"/>
        <w:jc w:val="both"/>
        <w:textAlignment w:val="baseline"/>
        <w:rPr>
          <w:sz w:val="22"/>
          <w:lang w:eastAsia="ar-SA"/>
        </w:rPr>
      </w:pPr>
      <w:r w:rsidRPr="002602CD">
        <w:rPr>
          <w:sz w:val="22"/>
          <w:lang w:eastAsia="ar-SA"/>
        </w:rPr>
        <w:t>Pirmas 3-4 savaites biomasė laistoma. Per pirmas tris dienas vykstant natūraliam biologiniam procesui pakyla biomasės temperatūra iki 38oC, prasideda hidrolizės procesas. Fermentaciniame įrenginyje hidrolizuotos medžiagos su perkolatu, naudojamu laistymui yra nuplaunamos į nuotekų surinkimo kanalus, iš kurių tiekiamos į buferines talpas, esančias prie kiekvieno fermentacinio modulio. Iš buferinių talpų perkolatas su jame ištirpusiomis organinėmis medžiagomis filtruojamas ir tam tikru periodiškumu tiekiamas į du bioreaktorius.</w:t>
      </w:r>
    </w:p>
    <w:p w:rsidR="007C4CBB" w:rsidRPr="002602CD" w:rsidRDefault="007C4CBB" w:rsidP="007C4CBB">
      <w:pPr>
        <w:suppressAutoHyphens/>
        <w:autoSpaceDE w:val="0"/>
        <w:autoSpaceDN w:val="0"/>
        <w:adjustRightInd w:val="0"/>
        <w:ind w:left="567"/>
        <w:jc w:val="both"/>
        <w:textAlignment w:val="baseline"/>
        <w:rPr>
          <w:sz w:val="22"/>
          <w:lang w:eastAsia="ar-SA"/>
        </w:rPr>
      </w:pPr>
      <w:r w:rsidRPr="002602CD">
        <w:rPr>
          <w:sz w:val="22"/>
          <w:lang w:eastAsia="ar-SA"/>
        </w:rPr>
        <w:t>Juose esantis skystis šildomas išoriniu šilumokaičiu. Bioreaktoriuose vyksta metanogenėzė, t.y. metano gamybos procesas, išsiskiria biodujos. Jos kaupiamos ant bioreaktorių įrengtose biodujų talpose. Tokiu būdu pagamintose biodujose metano kiekis svyruoja nuo 65 iki 70%, o sieros vandenilio ne daugiau kaip 200ppm, todėl biodujos tinkamos deginti kogeneraciniuose įrenginiuose ir papildomas valymas nuo H2S nebūtinas. Tai būdinga tik dvifaziam sausam anaerobiniam pūdymo ir biodujų gamybos procesui.</w:t>
      </w:r>
    </w:p>
    <w:p w:rsidR="007C4CBB" w:rsidRPr="002602CD" w:rsidRDefault="007C4CBB" w:rsidP="007C4CBB">
      <w:pPr>
        <w:suppressAutoHyphens/>
        <w:autoSpaceDE w:val="0"/>
        <w:autoSpaceDN w:val="0"/>
        <w:adjustRightInd w:val="0"/>
        <w:ind w:left="567"/>
        <w:jc w:val="both"/>
        <w:textAlignment w:val="baseline"/>
        <w:rPr>
          <w:sz w:val="22"/>
          <w:lang w:eastAsia="ar-SA"/>
        </w:rPr>
      </w:pPr>
      <w:r w:rsidRPr="002602CD">
        <w:rPr>
          <w:sz w:val="22"/>
          <w:lang w:eastAsia="ar-SA"/>
        </w:rPr>
        <w:t>Anaerobinio pūdymo procese gautos biodujos surenkamos į biodujų saugyklas, esančias virš bioreaktorių. ir nuvedamos į biodujų paski</w:t>
      </w:r>
      <w:r w:rsidR="00B64880">
        <w:rPr>
          <w:sz w:val="22"/>
          <w:lang w:eastAsia="ar-SA"/>
        </w:rPr>
        <w:t>rstymo mazgą, kur dujopute pake</w:t>
      </w:r>
      <w:r w:rsidRPr="002602CD">
        <w:rPr>
          <w:sz w:val="22"/>
          <w:lang w:eastAsia="ar-SA"/>
        </w:rPr>
        <w:t>liamas dujų slėgis ir dujos tiekiamos į kogeneracnę jėgainę.</w:t>
      </w:r>
    </w:p>
    <w:p w:rsidR="007C4CBB" w:rsidRPr="002602CD" w:rsidRDefault="007C4CBB" w:rsidP="007C4CBB">
      <w:pPr>
        <w:suppressAutoHyphens/>
        <w:autoSpaceDE w:val="0"/>
        <w:autoSpaceDN w:val="0"/>
        <w:adjustRightInd w:val="0"/>
        <w:ind w:left="567"/>
        <w:jc w:val="both"/>
        <w:textAlignment w:val="baseline"/>
        <w:rPr>
          <w:sz w:val="22"/>
          <w:lang w:eastAsia="ar-SA"/>
        </w:rPr>
      </w:pPr>
      <w:r w:rsidRPr="002602CD">
        <w:rPr>
          <w:sz w:val="22"/>
          <w:lang w:eastAsia="ar-SA"/>
        </w:rPr>
        <w:lastRenderedPageBreak/>
        <w:t>Generavimo šaltinio avarijos atvejui yra numatyta biodujų sudeginimo žvakė. Kondensatas Iš biodujų surenkamas žemiausiuose dujų trasos taškuose.</w:t>
      </w:r>
    </w:p>
    <w:p w:rsidR="007C4CBB" w:rsidRPr="002602CD" w:rsidRDefault="007C4CBB" w:rsidP="007C4CBB">
      <w:pPr>
        <w:suppressAutoHyphens/>
        <w:autoSpaceDE w:val="0"/>
        <w:autoSpaceDN w:val="0"/>
        <w:adjustRightInd w:val="0"/>
        <w:ind w:left="567"/>
        <w:jc w:val="both"/>
        <w:textAlignment w:val="baseline"/>
        <w:rPr>
          <w:sz w:val="22"/>
          <w:lang w:eastAsia="ar-SA"/>
        </w:rPr>
      </w:pPr>
      <w:r w:rsidRPr="002602CD">
        <w:rPr>
          <w:sz w:val="22"/>
          <w:lang w:eastAsia="ar-SA"/>
        </w:rPr>
        <w:t>Po 3-4 savaičių pasibaigus hidrolizei biomasė paliekama tame pačiame fermentatoriuje. Pradedamas intensyvus kompostavimo procesas naudojant aeraciją. Šviežias oras intensyviai paduodamas per nuotekų surinkimo kanalus, esančius grindyse ir ištraukiamas per aukščiau įrengtas ventiliacines angas, sudarant vakuumą. Iš talpos ištraukiamas oras tiekimas į biofiltrus ir išvalytas išmetamas į lauką. Kompostavimo metu natūralaus biologinio proceso eigoje temperatūra tunelyje pakyla iki 75oC. Temperatūra reguliuojama į patalpą tiekiant lauko orą arba cirkuliuojamą orą bei jį išsiurbiant iš patalpos. Procesas trunka 4-5 savaites. Kompostavimo proceso pabaigoje biomasėje drėgmės sumažėja iki 50%.</w:t>
      </w:r>
    </w:p>
    <w:p w:rsidR="007C4CBB" w:rsidRPr="002602CD" w:rsidRDefault="007C4CBB" w:rsidP="007C4CBB">
      <w:pPr>
        <w:suppressAutoHyphens/>
        <w:autoSpaceDE w:val="0"/>
        <w:autoSpaceDN w:val="0"/>
        <w:adjustRightInd w:val="0"/>
        <w:ind w:left="567"/>
        <w:jc w:val="both"/>
        <w:textAlignment w:val="baseline"/>
        <w:rPr>
          <w:sz w:val="22"/>
          <w:lang w:eastAsia="ar-SA"/>
        </w:rPr>
      </w:pPr>
      <w:r w:rsidRPr="002602CD">
        <w:rPr>
          <w:sz w:val="22"/>
          <w:lang w:eastAsia="ar-SA"/>
        </w:rPr>
        <w:t>Kad sumažinti nemalonių kvapų išmetimą į aplinką iš komunalinių atliekų biologinio apdorojimo pastato ir biologiškai skaidžių atliekų frakcijos anaerobinio apdorojimo (fermentavimo) ir aerobinio kompostavimo talpų surenkamas užterštas oras. Oras apdorojamas biofiltre ir tik tuomet išleidžiamas į aplinką.</w:t>
      </w:r>
    </w:p>
    <w:p w:rsidR="007C4CBB" w:rsidRPr="002602CD" w:rsidRDefault="007C4CBB" w:rsidP="007C4CBB">
      <w:pPr>
        <w:suppressAutoHyphens/>
        <w:autoSpaceDE w:val="0"/>
        <w:autoSpaceDN w:val="0"/>
        <w:adjustRightInd w:val="0"/>
        <w:ind w:left="567"/>
        <w:jc w:val="both"/>
        <w:textAlignment w:val="baseline"/>
        <w:rPr>
          <w:sz w:val="22"/>
          <w:lang w:eastAsia="ar-SA"/>
        </w:rPr>
      </w:pPr>
      <w:r w:rsidRPr="002602CD">
        <w:rPr>
          <w:sz w:val="22"/>
          <w:lang w:eastAsia="ar-SA"/>
        </w:rPr>
        <w:t>Pasibaigus intensyviam kompostavimo procesui uždaroje patalpoje iš anaerobinio pūdymo įrenginių išimta BSA frakcija toliau kompostuojama atviruose aruodo tipo kompostavimo įrenginiuose su įrengta grindyse aeravimo sistema. Kompostavimo stadija trunka 3-4 savaites. Iš galutinai stabilizuoto komposto (stabilato) mobilaus būgninio sieto pagalba yra atseparuojama struktūrinė medžiaga, kuri pakartotinai naudojama poringumui padidinti perdirbant naujas bioskaidžias atliekas. Atskirtas nuo struktūrinės medžiagos stabilatas tenkina techninio komposto reikalavimus ir gali būti naudojamas sąvartyne kaip struktūrinė medžiaga jo uždengimui.</w:t>
      </w:r>
    </w:p>
    <w:p w:rsidR="007C4CBB" w:rsidRPr="002602CD" w:rsidRDefault="007C4CBB" w:rsidP="007C4CBB">
      <w:pPr>
        <w:suppressAutoHyphens/>
        <w:autoSpaceDE w:val="0"/>
        <w:autoSpaceDN w:val="0"/>
        <w:adjustRightInd w:val="0"/>
        <w:ind w:left="567"/>
        <w:jc w:val="both"/>
        <w:textAlignment w:val="baseline"/>
        <w:rPr>
          <w:sz w:val="22"/>
          <w:lang w:eastAsia="ar-SA"/>
        </w:rPr>
      </w:pPr>
      <w:r w:rsidRPr="002602CD">
        <w:rPr>
          <w:sz w:val="22"/>
          <w:lang w:eastAsia="ar-SA"/>
        </w:rPr>
        <w:t xml:space="preserve">Kogeneracinėje jėgainėje pagaminta šiluma bus naudojama  biorekatoriuose po </w:t>
      </w:r>
      <w:r w:rsidR="00B53F5E" w:rsidRPr="002602CD">
        <w:rPr>
          <w:sz w:val="22"/>
          <w:lang w:eastAsia="ar-SA"/>
        </w:rPr>
        <w:t>1280</w:t>
      </w:r>
      <w:r w:rsidRPr="002602CD">
        <w:rPr>
          <w:sz w:val="22"/>
          <w:lang w:eastAsia="ar-SA"/>
        </w:rPr>
        <w:t>m</w:t>
      </w:r>
      <w:r w:rsidRPr="002602CD">
        <w:rPr>
          <w:sz w:val="22"/>
          <w:vertAlign w:val="superscript"/>
          <w:lang w:eastAsia="ar-SA"/>
        </w:rPr>
        <w:t>3</w:t>
      </w:r>
      <w:r w:rsidRPr="002602CD">
        <w:rPr>
          <w:sz w:val="22"/>
          <w:lang w:eastAsia="ar-SA"/>
        </w:rPr>
        <w:t xml:space="preserve"> talpos, esančio substrato pašildymui ir temperatūros palaikymui iki 38</w:t>
      </w:r>
      <w:r w:rsidRPr="002602CD">
        <w:rPr>
          <w:sz w:val="22"/>
          <w:vertAlign w:val="superscript"/>
          <w:lang w:eastAsia="ar-SA"/>
        </w:rPr>
        <w:t>o</w:t>
      </w:r>
      <w:r w:rsidRPr="002602CD">
        <w:rPr>
          <w:sz w:val="22"/>
          <w:lang w:eastAsia="ar-SA"/>
        </w:rPr>
        <w:t>C, taip pat technologinių, buitinių patalpų šildymui.</w:t>
      </w:r>
    </w:p>
    <w:p w:rsidR="007C4CBB" w:rsidRPr="002602CD" w:rsidRDefault="007C4CBB" w:rsidP="006E22BF">
      <w:pPr>
        <w:suppressAutoHyphens/>
        <w:autoSpaceDE w:val="0"/>
        <w:autoSpaceDN w:val="0"/>
        <w:adjustRightInd w:val="0"/>
        <w:ind w:left="567"/>
        <w:jc w:val="both"/>
        <w:textAlignment w:val="baseline"/>
        <w:rPr>
          <w:sz w:val="22"/>
          <w:lang w:eastAsia="ar-SA"/>
        </w:rPr>
      </w:pPr>
    </w:p>
    <w:p w:rsidR="006E22BF" w:rsidRDefault="006E22BF" w:rsidP="006E22BF">
      <w:pPr>
        <w:suppressAutoHyphens/>
        <w:autoSpaceDE w:val="0"/>
        <w:autoSpaceDN w:val="0"/>
        <w:adjustRightInd w:val="0"/>
        <w:ind w:left="567"/>
        <w:jc w:val="both"/>
        <w:textAlignment w:val="baseline"/>
        <w:rPr>
          <w:sz w:val="22"/>
          <w:lang w:eastAsia="ar-SA"/>
        </w:rPr>
      </w:pPr>
      <w:r w:rsidRPr="002602CD">
        <w:rPr>
          <w:sz w:val="22"/>
          <w:lang w:eastAsia="ar-SA"/>
        </w:rPr>
        <w:t>Mišrių komunalin</w:t>
      </w:r>
      <w:r w:rsidR="004A3F83" w:rsidRPr="002602CD">
        <w:rPr>
          <w:sz w:val="22"/>
          <w:lang w:eastAsia="ar-SA"/>
        </w:rPr>
        <w:t>ių atliekų mechaninio rūšiavimo</w:t>
      </w:r>
      <w:r w:rsidR="007C4CBB" w:rsidRPr="002602CD">
        <w:rPr>
          <w:sz w:val="22"/>
          <w:lang w:eastAsia="ar-SA"/>
        </w:rPr>
        <w:t xml:space="preserve"> ir biologinio apdorojimo</w:t>
      </w:r>
      <w:r w:rsidRPr="002602CD">
        <w:rPr>
          <w:sz w:val="22"/>
          <w:lang w:eastAsia="ar-SA"/>
        </w:rPr>
        <w:t xml:space="preserve"> technologinė schema </w:t>
      </w:r>
      <w:r w:rsidR="007C4CBB" w:rsidRPr="002602CD">
        <w:rPr>
          <w:sz w:val="22"/>
          <w:lang w:eastAsia="ar-SA"/>
        </w:rPr>
        <w:t>pateikta</w:t>
      </w:r>
      <w:r w:rsidRPr="002602CD">
        <w:rPr>
          <w:sz w:val="22"/>
          <w:lang w:eastAsia="ar-SA"/>
        </w:rPr>
        <w:t xml:space="preserve"> 5 priede.</w:t>
      </w:r>
    </w:p>
    <w:p w:rsidR="00141422" w:rsidRPr="002602CD" w:rsidRDefault="004071B5" w:rsidP="006E22BF">
      <w:pPr>
        <w:suppressAutoHyphens/>
        <w:autoSpaceDE w:val="0"/>
        <w:autoSpaceDN w:val="0"/>
        <w:adjustRightInd w:val="0"/>
        <w:ind w:left="567"/>
        <w:jc w:val="both"/>
        <w:textAlignment w:val="baseline"/>
        <w:rPr>
          <w:sz w:val="22"/>
          <w:lang w:eastAsia="ar-SA"/>
        </w:rPr>
      </w:pPr>
      <w:r>
        <w:rPr>
          <w:sz w:val="22"/>
          <w:lang w:eastAsia="ar-SA"/>
        </w:rPr>
        <w:t>Operatorius savo nuožiūra pagal žaliavų, medžiagų ar kitų papildomų priedų naudojimą technologiją gali keisti, laikantis pagrindinių technologijos parametrų.</w:t>
      </w:r>
    </w:p>
    <w:p w:rsidR="00921A34" w:rsidRPr="002602CD" w:rsidRDefault="00921A34" w:rsidP="00466027">
      <w:pPr>
        <w:suppressAutoHyphens/>
        <w:adjustRightInd w:val="0"/>
        <w:ind w:left="720"/>
        <w:jc w:val="both"/>
        <w:textAlignment w:val="baseline"/>
        <w:rPr>
          <w:sz w:val="22"/>
        </w:rPr>
      </w:pPr>
    </w:p>
    <w:p w:rsidR="00921A34" w:rsidRPr="002602CD" w:rsidRDefault="00921A34" w:rsidP="00466027">
      <w:pPr>
        <w:suppressAutoHyphens/>
        <w:adjustRightInd w:val="0"/>
        <w:ind w:left="567"/>
        <w:jc w:val="center"/>
        <w:textAlignment w:val="baseline"/>
        <w:rPr>
          <w:b/>
          <w:sz w:val="22"/>
        </w:rPr>
      </w:pPr>
      <w:r w:rsidRPr="002602CD">
        <w:rPr>
          <w:b/>
          <w:sz w:val="22"/>
        </w:rPr>
        <w:t>II. INFORMACIJA APIE ĮRENGINĮ IR JAME VYKDOMĄ ŪKINĘ VEIKLĄ</w:t>
      </w:r>
    </w:p>
    <w:p w:rsidR="00921A34" w:rsidRPr="002602CD" w:rsidRDefault="00921A34" w:rsidP="00466027">
      <w:pPr>
        <w:suppressAutoHyphens/>
        <w:adjustRightInd w:val="0"/>
        <w:jc w:val="both"/>
        <w:textAlignment w:val="baseline"/>
        <w:rPr>
          <w:b/>
          <w:sz w:val="22"/>
        </w:rPr>
      </w:pPr>
    </w:p>
    <w:p w:rsidR="00921A34" w:rsidRPr="002602CD" w:rsidRDefault="00921A34" w:rsidP="00A95394">
      <w:pPr>
        <w:suppressAutoHyphens/>
        <w:adjustRightInd w:val="0"/>
        <w:ind w:left="567"/>
        <w:jc w:val="both"/>
        <w:textAlignment w:val="baseline"/>
        <w:rPr>
          <w:b/>
          <w:i/>
          <w:sz w:val="22"/>
        </w:rPr>
      </w:pPr>
      <w:r w:rsidRPr="002602CD">
        <w:rPr>
          <w:b/>
          <w:sz w:val="22"/>
        </w:rPr>
        <w:t xml:space="preserve">7. Įrenginys (-iai) ir jame (juose) vykdomos veiklos rūšys. </w:t>
      </w:r>
    </w:p>
    <w:p w:rsidR="00921A34" w:rsidRPr="002602CD" w:rsidRDefault="00921A34" w:rsidP="00466027">
      <w:pPr>
        <w:suppressAutoHyphens/>
        <w:adjustRightInd w:val="0"/>
        <w:ind w:firstLine="567"/>
        <w:jc w:val="both"/>
        <w:textAlignment w:val="baseline"/>
        <w:rPr>
          <w:sz w:val="22"/>
        </w:rPr>
      </w:pPr>
      <w:r w:rsidRPr="002602CD">
        <w:rPr>
          <w:sz w:val="22"/>
        </w:rPr>
        <w:t>1 lentelė. Įrenginyje planuojama vykdyt</w:t>
      </w:r>
      <w:r w:rsidR="00073074" w:rsidRPr="002602CD">
        <w:rPr>
          <w:sz w:val="22"/>
        </w:rPr>
        <w:t>i ir (ar) vykdoma ūkinė veikla</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931"/>
      </w:tblGrid>
      <w:tr w:rsidR="00921A34" w:rsidRPr="002602CD">
        <w:tc>
          <w:tcPr>
            <w:tcW w:w="5778" w:type="dxa"/>
            <w:tcBorders>
              <w:top w:val="single" w:sz="4" w:space="0" w:color="auto"/>
              <w:left w:val="single" w:sz="4" w:space="0" w:color="auto"/>
              <w:bottom w:val="single" w:sz="4" w:space="0" w:color="auto"/>
              <w:right w:val="single" w:sz="4" w:space="0" w:color="auto"/>
            </w:tcBorders>
          </w:tcPr>
          <w:p w:rsidR="00921A34" w:rsidRPr="002602CD" w:rsidRDefault="00921A34" w:rsidP="00AE69FA">
            <w:pPr>
              <w:suppressAutoHyphens/>
              <w:adjustRightInd w:val="0"/>
              <w:jc w:val="center"/>
              <w:textAlignment w:val="baseline"/>
              <w:rPr>
                <w:sz w:val="18"/>
                <w:szCs w:val="20"/>
              </w:rPr>
            </w:pPr>
            <w:r w:rsidRPr="002602CD">
              <w:rPr>
                <w:sz w:val="18"/>
                <w:szCs w:val="20"/>
              </w:rPr>
              <w:t>Įrenginio pavadinimas</w:t>
            </w:r>
          </w:p>
        </w:tc>
        <w:tc>
          <w:tcPr>
            <w:tcW w:w="8931" w:type="dxa"/>
            <w:tcBorders>
              <w:top w:val="single" w:sz="4" w:space="0" w:color="auto"/>
              <w:left w:val="single" w:sz="4" w:space="0" w:color="auto"/>
              <w:bottom w:val="single" w:sz="4" w:space="0" w:color="auto"/>
              <w:right w:val="single" w:sz="4" w:space="0" w:color="auto"/>
            </w:tcBorders>
          </w:tcPr>
          <w:p w:rsidR="00921A34" w:rsidRPr="002602CD" w:rsidRDefault="00921A34" w:rsidP="00254524">
            <w:pPr>
              <w:suppressAutoHyphens/>
              <w:adjustRightInd w:val="0"/>
              <w:jc w:val="center"/>
              <w:textAlignment w:val="baseline"/>
              <w:rPr>
                <w:sz w:val="18"/>
                <w:szCs w:val="20"/>
              </w:rPr>
            </w:pPr>
            <w:r w:rsidRPr="002602CD">
              <w:rPr>
                <w:sz w:val="18"/>
                <w:szCs w:val="20"/>
              </w:rPr>
              <w:t xml:space="preserve">Įrenginyje planuojamos vykdyti veiklos rūšies pavadinimas pagal Taisyklių 1 priedą </w:t>
            </w:r>
          </w:p>
          <w:p w:rsidR="00921A34" w:rsidRPr="002602CD" w:rsidRDefault="00921A34" w:rsidP="00254524">
            <w:pPr>
              <w:suppressAutoHyphens/>
              <w:adjustRightInd w:val="0"/>
              <w:jc w:val="center"/>
              <w:textAlignment w:val="baseline"/>
              <w:rPr>
                <w:sz w:val="18"/>
                <w:szCs w:val="20"/>
              </w:rPr>
            </w:pPr>
            <w:r w:rsidRPr="002602CD">
              <w:rPr>
                <w:sz w:val="18"/>
                <w:szCs w:val="20"/>
              </w:rPr>
              <w:t>ir kita tiesiogiai susijusi veikla</w:t>
            </w:r>
          </w:p>
        </w:tc>
      </w:tr>
      <w:tr w:rsidR="00921A34" w:rsidRPr="002602CD">
        <w:tc>
          <w:tcPr>
            <w:tcW w:w="5778" w:type="dxa"/>
            <w:tcBorders>
              <w:top w:val="single" w:sz="4" w:space="0" w:color="auto"/>
              <w:left w:val="single" w:sz="4" w:space="0" w:color="auto"/>
              <w:bottom w:val="single" w:sz="4" w:space="0" w:color="auto"/>
              <w:right w:val="single" w:sz="4" w:space="0" w:color="auto"/>
            </w:tcBorders>
          </w:tcPr>
          <w:p w:rsidR="00921A34" w:rsidRPr="002602CD" w:rsidRDefault="00921A34" w:rsidP="00AE69FA">
            <w:pPr>
              <w:suppressAutoHyphens/>
              <w:adjustRightInd w:val="0"/>
              <w:jc w:val="center"/>
              <w:textAlignment w:val="baseline"/>
              <w:rPr>
                <w:sz w:val="18"/>
                <w:szCs w:val="20"/>
              </w:rPr>
            </w:pPr>
            <w:r w:rsidRPr="002602CD">
              <w:rPr>
                <w:sz w:val="18"/>
                <w:szCs w:val="20"/>
              </w:rPr>
              <w:t>1</w:t>
            </w:r>
          </w:p>
        </w:tc>
        <w:tc>
          <w:tcPr>
            <w:tcW w:w="8931" w:type="dxa"/>
            <w:tcBorders>
              <w:top w:val="single" w:sz="4" w:space="0" w:color="auto"/>
              <w:left w:val="single" w:sz="4" w:space="0" w:color="auto"/>
              <w:bottom w:val="single" w:sz="4" w:space="0" w:color="auto"/>
              <w:right w:val="single" w:sz="4" w:space="0" w:color="auto"/>
            </w:tcBorders>
          </w:tcPr>
          <w:p w:rsidR="00921A34" w:rsidRPr="002602CD" w:rsidRDefault="00921A34" w:rsidP="00AE69FA">
            <w:pPr>
              <w:suppressAutoHyphens/>
              <w:adjustRightInd w:val="0"/>
              <w:jc w:val="center"/>
              <w:textAlignment w:val="baseline"/>
              <w:rPr>
                <w:sz w:val="18"/>
                <w:szCs w:val="20"/>
              </w:rPr>
            </w:pPr>
            <w:r w:rsidRPr="002602CD">
              <w:rPr>
                <w:sz w:val="18"/>
                <w:szCs w:val="20"/>
              </w:rPr>
              <w:t>2</w:t>
            </w:r>
          </w:p>
        </w:tc>
      </w:tr>
      <w:tr w:rsidR="00921A34" w:rsidRPr="002602CD">
        <w:tc>
          <w:tcPr>
            <w:tcW w:w="5778" w:type="dxa"/>
            <w:tcBorders>
              <w:top w:val="single" w:sz="4" w:space="0" w:color="auto"/>
              <w:left w:val="single" w:sz="4" w:space="0" w:color="auto"/>
              <w:bottom w:val="single" w:sz="4" w:space="0" w:color="auto"/>
              <w:right w:val="single" w:sz="4" w:space="0" w:color="auto"/>
            </w:tcBorders>
          </w:tcPr>
          <w:p w:rsidR="00921A34" w:rsidRPr="002602CD" w:rsidRDefault="00444E71" w:rsidP="00AE69FA">
            <w:pPr>
              <w:suppressAutoHyphens/>
              <w:adjustRightInd w:val="0"/>
              <w:jc w:val="both"/>
              <w:textAlignment w:val="baseline"/>
              <w:rPr>
                <w:sz w:val="18"/>
                <w:szCs w:val="20"/>
              </w:rPr>
            </w:pPr>
            <w:r w:rsidRPr="002602CD">
              <w:rPr>
                <w:sz w:val="18"/>
                <w:szCs w:val="20"/>
              </w:rPr>
              <w:t>Mišrių komunalinių atliekų rūšiavimo įrenginys</w:t>
            </w:r>
          </w:p>
        </w:tc>
        <w:tc>
          <w:tcPr>
            <w:tcW w:w="8931" w:type="dxa"/>
            <w:tcBorders>
              <w:top w:val="single" w:sz="4" w:space="0" w:color="auto"/>
              <w:left w:val="single" w:sz="4" w:space="0" w:color="auto"/>
              <w:bottom w:val="single" w:sz="4" w:space="0" w:color="auto"/>
              <w:right w:val="single" w:sz="4" w:space="0" w:color="auto"/>
            </w:tcBorders>
          </w:tcPr>
          <w:p w:rsidR="00444E71" w:rsidRPr="002602CD" w:rsidRDefault="00444E71" w:rsidP="00444E71">
            <w:pPr>
              <w:suppressAutoHyphens/>
              <w:adjustRightInd w:val="0"/>
              <w:jc w:val="both"/>
              <w:textAlignment w:val="baseline"/>
              <w:rPr>
                <w:sz w:val="18"/>
                <w:szCs w:val="20"/>
              </w:rPr>
            </w:pPr>
            <w:r w:rsidRPr="002602CD">
              <w:rPr>
                <w:sz w:val="18"/>
                <w:szCs w:val="20"/>
              </w:rPr>
              <w:t>5.4. nepavojingų atliekų naudojimas arba naudojimas ir šalinimas kartu, kai pajėgumas didesnis kaip 75 tonos per dieną, įskaitant vieną ar daugiau toliau nurodytų veiklos rūšių, išskyrus nuotekų dumblo iš komunalinių nuotekų valymo įrenginių apdorojimo veiklą:</w:t>
            </w:r>
          </w:p>
          <w:p w:rsidR="00921A34" w:rsidRPr="002602CD" w:rsidRDefault="00444E71" w:rsidP="00444E71">
            <w:pPr>
              <w:suppressAutoHyphens/>
              <w:adjustRightInd w:val="0"/>
              <w:jc w:val="both"/>
              <w:textAlignment w:val="baseline"/>
              <w:rPr>
                <w:sz w:val="18"/>
                <w:szCs w:val="20"/>
              </w:rPr>
            </w:pPr>
            <w:r w:rsidRPr="002602CD">
              <w:rPr>
                <w:sz w:val="18"/>
                <w:szCs w:val="20"/>
              </w:rPr>
              <w:t>5.4.2. atliekų paruošimą deginimui arba bendram deginimui</w:t>
            </w:r>
          </w:p>
        </w:tc>
      </w:tr>
      <w:tr w:rsidR="007C4CBB" w:rsidRPr="002602CD">
        <w:tc>
          <w:tcPr>
            <w:tcW w:w="5778" w:type="dxa"/>
            <w:tcBorders>
              <w:top w:val="single" w:sz="4" w:space="0" w:color="auto"/>
              <w:left w:val="single" w:sz="4" w:space="0" w:color="auto"/>
              <w:bottom w:val="single" w:sz="4" w:space="0" w:color="auto"/>
              <w:right w:val="single" w:sz="4" w:space="0" w:color="auto"/>
            </w:tcBorders>
          </w:tcPr>
          <w:p w:rsidR="007C4CBB" w:rsidRPr="002602CD" w:rsidRDefault="007C4CBB" w:rsidP="00AE69FA">
            <w:pPr>
              <w:suppressAutoHyphens/>
              <w:adjustRightInd w:val="0"/>
              <w:jc w:val="both"/>
              <w:textAlignment w:val="baseline"/>
              <w:rPr>
                <w:sz w:val="18"/>
                <w:szCs w:val="20"/>
              </w:rPr>
            </w:pPr>
            <w:r w:rsidRPr="002602CD">
              <w:rPr>
                <w:sz w:val="18"/>
                <w:szCs w:val="20"/>
              </w:rPr>
              <w:t>Biologinio apdorojimo įrenginiai</w:t>
            </w:r>
          </w:p>
        </w:tc>
        <w:tc>
          <w:tcPr>
            <w:tcW w:w="8931" w:type="dxa"/>
            <w:tcBorders>
              <w:top w:val="single" w:sz="4" w:space="0" w:color="auto"/>
              <w:left w:val="single" w:sz="4" w:space="0" w:color="auto"/>
              <w:bottom w:val="single" w:sz="4" w:space="0" w:color="auto"/>
              <w:right w:val="single" w:sz="4" w:space="0" w:color="auto"/>
            </w:tcBorders>
          </w:tcPr>
          <w:p w:rsidR="007C4CBB" w:rsidRPr="002602CD" w:rsidRDefault="007C4CBB" w:rsidP="00444E71">
            <w:pPr>
              <w:suppressAutoHyphens/>
              <w:adjustRightInd w:val="0"/>
              <w:jc w:val="both"/>
              <w:textAlignment w:val="baseline"/>
              <w:rPr>
                <w:sz w:val="18"/>
                <w:szCs w:val="20"/>
              </w:rPr>
            </w:pPr>
            <w:r w:rsidRPr="002602CD">
              <w:rPr>
                <w:sz w:val="18"/>
                <w:szCs w:val="20"/>
              </w:rPr>
              <w:t>5.4.1. biologinį apdorojimą;</w:t>
            </w:r>
          </w:p>
        </w:tc>
      </w:tr>
    </w:tbl>
    <w:p w:rsidR="00921A34" w:rsidRPr="002602CD" w:rsidRDefault="00921A34" w:rsidP="00AE69FA">
      <w:pPr>
        <w:ind w:firstLine="567"/>
        <w:jc w:val="both"/>
        <w:rPr>
          <w:sz w:val="22"/>
        </w:rPr>
      </w:pPr>
    </w:p>
    <w:p w:rsidR="00921A34" w:rsidRPr="002602CD" w:rsidRDefault="00921A34" w:rsidP="00466027">
      <w:pPr>
        <w:suppressAutoHyphens/>
        <w:adjustRightInd w:val="0"/>
        <w:ind w:firstLine="567"/>
        <w:jc w:val="both"/>
        <w:textAlignment w:val="baseline"/>
        <w:rPr>
          <w:b/>
          <w:sz w:val="22"/>
        </w:rPr>
      </w:pPr>
      <w:r w:rsidRPr="002602CD">
        <w:rPr>
          <w:b/>
          <w:sz w:val="22"/>
        </w:rPr>
        <w:t>8. Įrenginio ar įrenginių gamybinis (projektinis) pajėgumas ir (ar) gamybos pajėgumas, dėl kurio prašoma leidimo.</w:t>
      </w:r>
    </w:p>
    <w:p w:rsidR="00921A34" w:rsidRPr="002602CD" w:rsidRDefault="00444E71" w:rsidP="00466027">
      <w:pPr>
        <w:suppressAutoHyphens/>
        <w:adjustRightInd w:val="0"/>
        <w:ind w:firstLine="567"/>
        <w:jc w:val="both"/>
        <w:textAlignment w:val="baseline"/>
        <w:rPr>
          <w:sz w:val="22"/>
        </w:rPr>
      </w:pPr>
      <w:r w:rsidRPr="002602CD">
        <w:rPr>
          <w:sz w:val="22"/>
        </w:rPr>
        <w:t xml:space="preserve">Mišrių komunalinių atliekų mechaninio rūšiavimo įrenginio projektinis pajėgumas – </w:t>
      </w:r>
      <w:r w:rsidR="00CB44AE" w:rsidRPr="002602CD">
        <w:rPr>
          <w:sz w:val="22"/>
        </w:rPr>
        <w:t>45 200</w:t>
      </w:r>
      <w:r w:rsidRPr="002602CD">
        <w:rPr>
          <w:sz w:val="22"/>
        </w:rPr>
        <w:t xml:space="preserve"> t/metus atliekų (&gt; </w:t>
      </w:r>
      <w:r w:rsidR="00CB44AE" w:rsidRPr="002602CD">
        <w:rPr>
          <w:sz w:val="22"/>
        </w:rPr>
        <w:t>175</w:t>
      </w:r>
      <w:r w:rsidRPr="002602CD">
        <w:rPr>
          <w:sz w:val="22"/>
        </w:rPr>
        <w:t xml:space="preserve"> t/</w:t>
      </w:r>
      <w:r w:rsidR="00CB44AE" w:rsidRPr="002602CD">
        <w:rPr>
          <w:sz w:val="22"/>
        </w:rPr>
        <w:t>parą</w:t>
      </w:r>
      <w:r w:rsidRPr="002602CD">
        <w:rPr>
          <w:sz w:val="22"/>
        </w:rPr>
        <w:t xml:space="preserve"> atliekų).</w:t>
      </w:r>
    </w:p>
    <w:p w:rsidR="00CB44AE" w:rsidRDefault="00CB44AE" w:rsidP="00466027">
      <w:pPr>
        <w:suppressAutoHyphens/>
        <w:adjustRightInd w:val="0"/>
        <w:ind w:firstLine="567"/>
        <w:jc w:val="both"/>
        <w:textAlignment w:val="baseline"/>
        <w:rPr>
          <w:sz w:val="22"/>
        </w:rPr>
      </w:pPr>
      <w:r w:rsidRPr="002602CD">
        <w:rPr>
          <w:sz w:val="22"/>
        </w:rPr>
        <w:t>Biologinio apdorojimo įrenginiai per metus galėtų apdoroti ne mažiau 15 000 t/m iš MKA mechaninio apdorojimo įreng</w:t>
      </w:r>
      <w:r w:rsidR="004705C0">
        <w:rPr>
          <w:sz w:val="22"/>
        </w:rPr>
        <w:t>iniuose atskirtos BSA frakcijos bei atskirai surinktų maisto atliekų, įgyvendinant maisto atliekų surinkimo sistemos kūrimą</w:t>
      </w:r>
      <w:r w:rsidR="00995802">
        <w:rPr>
          <w:sz w:val="22"/>
        </w:rPr>
        <w:t>.</w:t>
      </w:r>
    </w:p>
    <w:p w:rsidR="004705C0" w:rsidRPr="002602CD" w:rsidRDefault="004705C0" w:rsidP="00466027">
      <w:pPr>
        <w:suppressAutoHyphens/>
        <w:adjustRightInd w:val="0"/>
        <w:ind w:firstLine="567"/>
        <w:jc w:val="both"/>
        <w:textAlignment w:val="baseline"/>
        <w:rPr>
          <w:sz w:val="22"/>
        </w:rPr>
      </w:pPr>
    </w:p>
    <w:p w:rsidR="00921A34" w:rsidRPr="002602CD" w:rsidRDefault="00921A34" w:rsidP="00466027">
      <w:pPr>
        <w:suppressAutoHyphens/>
        <w:adjustRightInd w:val="0"/>
        <w:ind w:firstLine="567"/>
        <w:textAlignment w:val="baseline"/>
        <w:rPr>
          <w:b/>
          <w:sz w:val="22"/>
        </w:rPr>
      </w:pPr>
      <w:r w:rsidRPr="002602CD">
        <w:rPr>
          <w:b/>
          <w:sz w:val="22"/>
        </w:rPr>
        <w:t>9. Kuro ir energijos vartojimas įrenginyje (-iuose), kuro saugojimas.</w:t>
      </w:r>
      <w:r w:rsidR="00035DBA" w:rsidRPr="002602CD">
        <w:rPr>
          <w:b/>
          <w:sz w:val="22"/>
        </w:rPr>
        <w:t xml:space="preserve"> Energijos gamyba.</w:t>
      </w:r>
    </w:p>
    <w:p w:rsidR="00921A34" w:rsidRPr="002602CD" w:rsidRDefault="00921A34" w:rsidP="00466027">
      <w:pPr>
        <w:suppressAutoHyphens/>
        <w:adjustRightInd w:val="0"/>
        <w:ind w:firstLine="567"/>
        <w:textAlignment w:val="baseline"/>
        <w:rPr>
          <w:sz w:val="22"/>
        </w:rPr>
      </w:pPr>
    </w:p>
    <w:p w:rsidR="00921A34" w:rsidRPr="002602CD" w:rsidRDefault="00921A34" w:rsidP="00466027">
      <w:pPr>
        <w:suppressAutoHyphens/>
        <w:adjustRightInd w:val="0"/>
        <w:ind w:firstLine="567"/>
        <w:jc w:val="both"/>
        <w:textAlignment w:val="baseline"/>
        <w:rPr>
          <w:b/>
          <w:sz w:val="22"/>
        </w:rPr>
      </w:pPr>
      <w:r w:rsidRPr="002602CD">
        <w:rPr>
          <w:sz w:val="22"/>
        </w:rPr>
        <w:lastRenderedPageBreak/>
        <w:t>2 lentelė. Kuro ir energi</w:t>
      </w:r>
      <w:r w:rsidR="00073074" w:rsidRPr="002602CD">
        <w:rPr>
          <w:sz w:val="22"/>
        </w:rPr>
        <w:t>jos vartojimas, kuro saugojimas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685"/>
        <w:gridCol w:w="2552"/>
        <w:gridCol w:w="4536"/>
      </w:tblGrid>
      <w:tr w:rsidR="00921A34" w:rsidRPr="002602CD">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Energetiniai ir technologiniai ištekliai</w:t>
            </w:r>
          </w:p>
        </w:tc>
        <w:tc>
          <w:tcPr>
            <w:tcW w:w="3685"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3A603C">
            <w:pPr>
              <w:suppressAutoHyphens/>
              <w:adjustRightInd w:val="0"/>
              <w:jc w:val="center"/>
              <w:textAlignment w:val="baseline"/>
              <w:rPr>
                <w:sz w:val="18"/>
              </w:rPr>
            </w:pPr>
            <w:r w:rsidRPr="002602CD">
              <w:rPr>
                <w:sz w:val="18"/>
              </w:rPr>
              <w:t>Transportavimo būdas</w:t>
            </w: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3A603C">
            <w:pPr>
              <w:suppressAutoHyphens/>
              <w:adjustRightInd w:val="0"/>
              <w:jc w:val="center"/>
              <w:textAlignment w:val="baseline"/>
              <w:rPr>
                <w:sz w:val="18"/>
              </w:rPr>
            </w:pPr>
            <w:r w:rsidRPr="002602CD">
              <w:rPr>
                <w:sz w:val="18"/>
              </w:rPr>
              <w:t>Planuojamas sunaudojimas,</w:t>
            </w:r>
          </w:p>
          <w:p w:rsidR="00921A34" w:rsidRPr="002602CD" w:rsidRDefault="00921A34" w:rsidP="003A603C">
            <w:pPr>
              <w:suppressAutoHyphens/>
              <w:adjustRightInd w:val="0"/>
              <w:jc w:val="center"/>
              <w:textAlignment w:val="baseline"/>
              <w:rPr>
                <w:sz w:val="18"/>
              </w:rPr>
            </w:pPr>
            <w:r w:rsidRPr="002602CD">
              <w:rPr>
                <w:sz w:val="18"/>
              </w:rPr>
              <w:t>matavimo vnt. (t, m</w:t>
            </w:r>
            <w:r w:rsidRPr="002602CD">
              <w:rPr>
                <w:sz w:val="18"/>
                <w:vertAlign w:val="superscript"/>
              </w:rPr>
              <w:t>3</w:t>
            </w:r>
            <w:r w:rsidRPr="002602CD">
              <w:rPr>
                <w:sz w:val="18"/>
              </w:rPr>
              <w:t>, KWh ir kt.)</w:t>
            </w:r>
          </w:p>
        </w:tc>
        <w:tc>
          <w:tcPr>
            <w:tcW w:w="4536" w:type="dxa"/>
            <w:tcBorders>
              <w:top w:val="single" w:sz="4" w:space="0" w:color="auto"/>
              <w:left w:val="single" w:sz="4" w:space="0" w:color="auto"/>
              <w:bottom w:val="single" w:sz="4" w:space="0" w:color="auto"/>
              <w:right w:val="single" w:sz="4" w:space="0" w:color="auto"/>
            </w:tcBorders>
          </w:tcPr>
          <w:p w:rsidR="00921A34" w:rsidRPr="002602CD" w:rsidRDefault="00921A34" w:rsidP="00466027">
            <w:pPr>
              <w:suppressAutoHyphens/>
              <w:adjustRightInd w:val="0"/>
              <w:jc w:val="center"/>
              <w:textAlignment w:val="baseline"/>
              <w:rPr>
                <w:sz w:val="18"/>
              </w:rPr>
            </w:pPr>
            <w:r w:rsidRPr="002602CD">
              <w:rPr>
                <w:sz w:val="18"/>
              </w:rPr>
              <w:t>Kuro saugojimo būdas (požeminės talpos, cisternos, statiniai, poveikio aplinkai riziką mažinantys betonu dengti kuro saugyklų plotai ir pan.)</w:t>
            </w:r>
          </w:p>
        </w:tc>
      </w:tr>
    </w:tbl>
    <w:p w:rsidR="00912DE6" w:rsidRPr="002602CD" w:rsidRDefault="00912DE6">
      <w:pPr>
        <w:rPr>
          <w:sz w:val="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685"/>
        <w:gridCol w:w="2552"/>
        <w:gridCol w:w="4536"/>
      </w:tblGrid>
      <w:tr w:rsidR="00921A34" w:rsidRPr="002602CD">
        <w:trPr>
          <w:cantSplit/>
          <w:tblHeader/>
        </w:trPr>
        <w:tc>
          <w:tcPr>
            <w:tcW w:w="393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1</w:t>
            </w:r>
          </w:p>
        </w:tc>
        <w:tc>
          <w:tcPr>
            <w:tcW w:w="3685" w:type="dxa"/>
            <w:tcBorders>
              <w:top w:val="single" w:sz="4" w:space="0" w:color="auto"/>
              <w:left w:val="single" w:sz="4" w:space="0" w:color="auto"/>
              <w:bottom w:val="single" w:sz="4" w:space="0" w:color="auto"/>
              <w:right w:val="single" w:sz="4" w:space="0" w:color="auto"/>
            </w:tcBorders>
          </w:tcPr>
          <w:p w:rsidR="00921A34" w:rsidRPr="002602CD" w:rsidRDefault="00921A34" w:rsidP="00466027">
            <w:pPr>
              <w:suppressAutoHyphens/>
              <w:adjustRightInd w:val="0"/>
              <w:jc w:val="center"/>
              <w:textAlignment w:val="baseline"/>
              <w:rPr>
                <w:sz w:val="18"/>
              </w:rPr>
            </w:pPr>
            <w:r w:rsidRPr="002602CD">
              <w:rPr>
                <w:sz w:val="18"/>
              </w:rPr>
              <w:t>2</w:t>
            </w: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3</w:t>
            </w:r>
          </w:p>
        </w:tc>
        <w:tc>
          <w:tcPr>
            <w:tcW w:w="4536" w:type="dxa"/>
            <w:tcBorders>
              <w:top w:val="single" w:sz="4" w:space="0" w:color="auto"/>
              <w:left w:val="single" w:sz="4" w:space="0" w:color="auto"/>
              <w:bottom w:val="single" w:sz="4" w:space="0" w:color="auto"/>
              <w:right w:val="single" w:sz="4" w:space="0" w:color="auto"/>
            </w:tcBorders>
          </w:tcPr>
          <w:p w:rsidR="00921A34" w:rsidRPr="002602CD" w:rsidRDefault="00921A34" w:rsidP="00466027">
            <w:pPr>
              <w:suppressAutoHyphens/>
              <w:adjustRightInd w:val="0"/>
              <w:jc w:val="center"/>
              <w:textAlignment w:val="baseline"/>
              <w:rPr>
                <w:sz w:val="18"/>
              </w:rPr>
            </w:pPr>
            <w:r w:rsidRPr="002602CD">
              <w:rPr>
                <w:sz w:val="18"/>
              </w:rPr>
              <w:t>4</w:t>
            </w:r>
          </w:p>
        </w:tc>
      </w:tr>
      <w:tr w:rsidR="00921A34" w:rsidRPr="002602CD">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textAlignment w:val="baseline"/>
              <w:rPr>
                <w:sz w:val="18"/>
              </w:rPr>
            </w:pPr>
            <w:r w:rsidRPr="002602CD">
              <w:rPr>
                <w:sz w:val="18"/>
              </w:rPr>
              <w:t>a) elektros energija</w:t>
            </w:r>
          </w:p>
        </w:tc>
        <w:tc>
          <w:tcPr>
            <w:tcW w:w="3685" w:type="dxa"/>
            <w:tcBorders>
              <w:top w:val="single" w:sz="4" w:space="0" w:color="auto"/>
              <w:left w:val="single" w:sz="4" w:space="0" w:color="auto"/>
              <w:bottom w:val="single" w:sz="4" w:space="0" w:color="auto"/>
              <w:right w:val="single" w:sz="4" w:space="0" w:color="auto"/>
            </w:tcBorders>
          </w:tcPr>
          <w:p w:rsidR="00921A34" w:rsidRPr="002602CD" w:rsidRDefault="002E0026" w:rsidP="000D65B7">
            <w:pPr>
              <w:suppressAutoHyphens/>
              <w:adjustRightInd w:val="0"/>
              <w:jc w:val="center"/>
              <w:textAlignment w:val="baseline"/>
              <w:rPr>
                <w:sz w:val="18"/>
              </w:rPr>
            </w:pPr>
            <w:r w:rsidRPr="002602CD">
              <w:rPr>
                <w:sz w:val="18"/>
              </w:rPr>
              <w:t>Elektros tinklai</w:t>
            </w: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2602CD" w:rsidRDefault="00AD30FC" w:rsidP="00466027">
            <w:pPr>
              <w:suppressAutoHyphens/>
              <w:adjustRightInd w:val="0"/>
              <w:jc w:val="center"/>
              <w:textAlignment w:val="baseline"/>
              <w:rPr>
                <w:sz w:val="18"/>
              </w:rPr>
            </w:pPr>
            <w:r w:rsidRPr="002602CD">
              <w:rPr>
                <w:sz w:val="18"/>
              </w:rPr>
              <w:t>2002</w:t>
            </w:r>
            <w:r w:rsidR="002E0026" w:rsidRPr="002602CD">
              <w:rPr>
                <w:sz w:val="18"/>
              </w:rPr>
              <w:t xml:space="preserve"> MWh</w:t>
            </w:r>
            <w:r w:rsidR="000D65B7" w:rsidRPr="002602CD">
              <w:rPr>
                <w:sz w:val="18"/>
              </w:rPr>
              <w:t>/metus</w:t>
            </w:r>
          </w:p>
        </w:tc>
        <w:tc>
          <w:tcPr>
            <w:tcW w:w="4536" w:type="dxa"/>
            <w:tcBorders>
              <w:top w:val="single" w:sz="4" w:space="0" w:color="auto"/>
              <w:left w:val="single" w:sz="4" w:space="0" w:color="auto"/>
              <w:bottom w:val="single" w:sz="4" w:space="0" w:color="auto"/>
              <w:right w:val="single" w:sz="4" w:space="0" w:color="auto"/>
            </w:tcBorders>
          </w:tcPr>
          <w:p w:rsidR="00921A34" w:rsidRPr="002602CD" w:rsidRDefault="00921A34" w:rsidP="00466027">
            <w:pPr>
              <w:suppressAutoHyphens/>
              <w:adjustRightInd w:val="0"/>
              <w:jc w:val="center"/>
              <w:textAlignment w:val="baseline"/>
              <w:rPr>
                <w:sz w:val="18"/>
              </w:rPr>
            </w:pPr>
            <w:r w:rsidRPr="002602CD">
              <w:rPr>
                <w:sz w:val="18"/>
              </w:rPr>
              <w:t>X</w:t>
            </w:r>
          </w:p>
        </w:tc>
      </w:tr>
      <w:tr w:rsidR="00921A34" w:rsidRPr="002602CD">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textAlignment w:val="baseline"/>
              <w:rPr>
                <w:sz w:val="18"/>
              </w:rPr>
            </w:pPr>
            <w:r w:rsidRPr="002602CD">
              <w:rPr>
                <w:sz w:val="18"/>
              </w:rPr>
              <w:t>b) šiluminė energija</w:t>
            </w:r>
          </w:p>
        </w:tc>
        <w:tc>
          <w:tcPr>
            <w:tcW w:w="3685" w:type="dxa"/>
            <w:tcBorders>
              <w:top w:val="single" w:sz="4" w:space="0" w:color="auto"/>
              <w:left w:val="single" w:sz="4" w:space="0" w:color="auto"/>
              <w:bottom w:val="single" w:sz="4" w:space="0" w:color="auto"/>
              <w:right w:val="single" w:sz="4" w:space="0" w:color="auto"/>
            </w:tcBorders>
          </w:tcPr>
          <w:p w:rsidR="00921A34" w:rsidRPr="002602CD" w:rsidRDefault="004D0A48" w:rsidP="00466027">
            <w:pPr>
              <w:suppressAutoHyphens/>
              <w:adjustRightInd w:val="0"/>
              <w:jc w:val="center"/>
              <w:textAlignment w:val="baseline"/>
              <w:rPr>
                <w:sz w:val="18"/>
              </w:rPr>
            </w:pPr>
            <w:r w:rsidRPr="002602CD">
              <w:rPr>
                <w:sz w:val="18"/>
              </w:rPr>
              <w:t>Šilumos tiekimo vamzdynas.</w:t>
            </w: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2602CD" w:rsidRDefault="00AD30FC" w:rsidP="004D0A48">
            <w:pPr>
              <w:suppressAutoHyphens/>
              <w:adjustRightInd w:val="0"/>
              <w:jc w:val="center"/>
              <w:textAlignment w:val="baseline"/>
              <w:rPr>
                <w:sz w:val="18"/>
              </w:rPr>
            </w:pPr>
            <w:r w:rsidRPr="002602CD">
              <w:rPr>
                <w:sz w:val="18"/>
              </w:rPr>
              <w:t>375</w:t>
            </w:r>
            <w:r w:rsidR="004A486B" w:rsidRPr="002602CD">
              <w:rPr>
                <w:sz w:val="18"/>
              </w:rPr>
              <w:t xml:space="preserve"> MWh/metus</w:t>
            </w:r>
          </w:p>
        </w:tc>
        <w:tc>
          <w:tcPr>
            <w:tcW w:w="4536" w:type="dxa"/>
            <w:tcBorders>
              <w:top w:val="single" w:sz="4" w:space="0" w:color="auto"/>
              <w:left w:val="single" w:sz="4" w:space="0" w:color="auto"/>
              <w:bottom w:val="single" w:sz="4" w:space="0" w:color="auto"/>
              <w:right w:val="single" w:sz="4" w:space="0" w:color="auto"/>
            </w:tcBorders>
          </w:tcPr>
          <w:p w:rsidR="00921A34" w:rsidRPr="002602CD" w:rsidRDefault="00921A34" w:rsidP="00466027">
            <w:pPr>
              <w:suppressAutoHyphens/>
              <w:adjustRightInd w:val="0"/>
              <w:jc w:val="center"/>
              <w:textAlignment w:val="baseline"/>
              <w:rPr>
                <w:sz w:val="18"/>
              </w:rPr>
            </w:pPr>
            <w:r w:rsidRPr="002602CD">
              <w:rPr>
                <w:sz w:val="18"/>
              </w:rPr>
              <w:t>X</w:t>
            </w:r>
          </w:p>
        </w:tc>
      </w:tr>
      <w:tr w:rsidR="00921A34" w:rsidRPr="002602CD">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textAlignment w:val="baseline"/>
              <w:rPr>
                <w:sz w:val="18"/>
              </w:rPr>
            </w:pPr>
            <w:r w:rsidRPr="002602CD">
              <w:rPr>
                <w:sz w:val="18"/>
              </w:rPr>
              <w:t>c) gamtinės dujos</w:t>
            </w:r>
          </w:p>
        </w:tc>
        <w:tc>
          <w:tcPr>
            <w:tcW w:w="3685" w:type="dxa"/>
            <w:tcBorders>
              <w:top w:val="single" w:sz="4" w:space="0" w:color="auto"/>
              <w:left w:val="single" w:sz="4" w:space="0" w:color="auto"/>
              <w:bottom w:val="single" w:sz="4" w:space="0" w:color="auto"/>
              <w:right w:val="single" w:sz="4" w:space="0" w:color="auto"/>
            </w:tcBorders>
          </w:tcPr>
          <w:p w:rsidR="00921A34" w:rsidRPr="002602CD" w:rsidRDefault="00921A34" w:rsidP="00466027">
            <w:pPr>
              <w:suppressAutoHyphens/>
              <w:adjustRightInd w:val="0"/>
              <w:jc w:val="center"/>
              <w:textAlignment w:val="baseline"/>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p>
        </w:tc>
        <w:tc>
          <w:tcPr>
            <w:tcW w:w="4536" w:type="dxa"/>
            <w:tcBorders>
              <w:top w:val="single" w:sz="4" w:space="0" w:color="auto"/>
              <w:left w:val="single" w:sz="4" w:space="0" w:color="auto"/>
              <w:bottom w:val="single" w:sz="4" w:space="0" w:color="auto"/>
              <w:right w:val="single" w:sz="4" w:space="0" w:color="auto"/>
            </w:tcBorders>
          </w:tcPr>
          <w:p w:rsidR="00921A34" w:rsidRPr="002602CD" w:rsidRDefault="00921A34" w:rsidP="00466027">
            <w:pPr>
              <w:suppressAutoHyphens/>
              <w:adjustRightInd w:val="0"/>
              <w:jc w:val="center"/>
              <w:textAlignment w:val="baseline"/>
              <w:rPr>
                <w:sz w:val="18"/>
              </w:rPr>
            </w:pPr>
          </w:p>
        </w:tc>
      </w:tr>
      <w:tr w:rsidR="00921A34" w:rsidRPr="002602CD">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textAlignment w:val="baseline"/>
              <w:rPr>
                <w:sz w:val="18"/>
              </w:rPr>
            </w:pPr>
            <w:r w:rsidRPr="002602CD">
              <w:rPr>
                <w:sz w:val="18"/>
              </w:rPr>
              <w:t>d) suskystintos dujos</w:t>
            </w:r>
          </w:p>
        </w:tc>
        <w:tc>
          <w:tcPr>
            <w:tcW w:w="3685" w:type="dxa"/>
            <w:tcBorders>
              <w:top w:val="single" w:sz="4" w:space="0" w:color="auto"/>
              <w:left w:val="single" w:sz="4" w:space="0" w:color="auto"/>
              <w:bottom w:val="single" w:sz="4" w:space="0" w:color="auto"/>
              <w:right w:val="single" w:sz="4" w:space="0" w:color="auto"/>
            </w:tcBorders>
          </w:tcPr>
          <w:p w:rsidR="00921A34" w:rsidRPr="002602CD" w:rsidRDefault="00921A34" w:rsidP="00466027">
            <w:pPr>
              <w:suppressAutoHyphens/>
              <w:adjustRightInd w:val="0"/>
              <w:jc w:val="center"/>
              <w:textAlignment w:val="baseline"/>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p>
        </w:tc>
        <w:tc>
          <w:tcPr>
            <w:tcW w:w="4536" w:type="dxa"/>
            <w:tcBorders>
              <w:top w:val="single" w:sz="4" w:space="0" w:color="auto"/>
              <w:left w:val="single" w:sz="4" w:space="0" w:color="auto"/>
              <w:bottom w:val="single" w:sz="4" w:space="0" w:color="auto"/>
              <w:right w:val="single" w:sz="4" w:space="0" w:color="auto"/>
            </w:tcBorders>
          </w:tcPr>
          <w:p w:rsidR="00921A34" w:rsidRPr="002602CD" w:rsidRDefault="00921A34" w:rsidP="00466027">
            <w:pPr>
              <w:suppressAutoHyphens/>
              <w:adjustRightInd w:val="0"/>
              <w:jc w:val="center"/>
              <w:textAlignment w:val="baseline"/>
              <w:rPr>
                <w:sz w:val="18"/>
              </w:rPr>
            </w:pPr>
          </w:p>
        </w:tc>
      </w:tr>
      <w:tr w:rsidR="00921A34" w:rsidRPr="002602CD">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textAlignment w:val="baseline"/>
              <w:rPr>
                <w:sz w:val="18"/>
              </w:rPr>
            </w:pPr>
            <w:r w:rsidRPr="002602CD">
              <w:rPr>
                <w:sz w:val="18"/>
              </w:rPr>
              <w:t>e) mazutas</w:t>
            </w:r>
          </w:p>
        </w:tc>
        <w:tc>
          <w:tcPr>
            <w:tcW w:w="3685" w:type="dxa"/>
            <w:tcBorders>
              <w:top w:val="single" w:sz="4" w:space="0" w:color="auto"/>
              <w:left w:val="single" w:sz="4" w:space="0" w:color="auto"/>
              <w:bottom w:val="single" w:sz="4" w:space="0" w:color="auto"/>
              <w:right w:val="single" w:sz="4" w:space="0" w:color="auto"/>
            </w:tcBorders>
          </w:tcPr>
          <w:p w:rsidR="00921A34" w:rsidRPr="002602CD" w:rsidRDefault="00921A34" w:rsidP="00466027">
            <w:pPr>
              <w:suppressAutoHyphens/>
              <w:adjustRightInd w:val="0"/>
              <w:jc w:val="center"/>
              <w:textAlignment w:val="baseline"/>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p>
        </w:tc>
        <w:tc>
          <w:tcPr>
            <w:tcW w:w="4536" w:type="dxa"/>
            <w:tcBorders>
              <w:top w:val="single" w:sz="4" w:space="0" w:color="auto"/>
              <w:left w:val="single" w:sz="4" w:space="0" w:color="auto"/>
              <w:bottom w:val="single" w:sz="4" w:space="0" w:color="auto"/>
              <w:right w:val="single" w:sz="4" w:space="0" w:color="auto"/>
            </w:tcBorders>
          </w:tcPr>
          <w:p w:rsidR="00921A34" w:rsidRPr="002602CD" w:rsidRDefault="00921A34" w:rsidP="00466027">
            <w:pPr>
              <w:suppressAutoHyphens/>
              <w:adjustRightInd w:val="0"/>
              <w:jc w:val="center"/>
              <w:textAlignment w:val="baseline"/>
              <w:rPr>
                <w:sz w:val="18"/>
              </w:rPr>
            </w:pPr>
          </w:p>
        </w:tc>
      </w:tr>
      <w:tr w:rsidR="00921A34" w:rsidRPr="002602CD">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textAlignment w:val="baseline"/>
              <w:rPr>
                <w:sz w:val="18"/>
              </w:rPr>
            </w:pPr>
            <w:r w:rsidRPr="002602CD">
              <w:rPr>
                <w:sz w:val="18"/>
              </w:rPr>
              <w:t>f) krosninis kuras</w:t>
            </w:r>
          </w:p>
        </w:tc>
        <w:tc>
          <w:tcPr>
            <w:tcW w:w="3685" w:type="dxa"/>
            <w:tcBorders>
              <w:top w:val="single" w:sz="4" w:space="0" w:color="auto"/>
              <w:left w:val="single" w:sz="4" w:space="0" w:color="auto"/>
              <w:bottom w:val="single" w:sz="4" w:space="0" w:color="auto"/>
              <w:right w:val="single" w:sz="4" w:space="0" w:color="auto"/>
            </w:tcBorders>
          </w:tcPr>
          <w:p w:rsidR="00921A34" w:rsidRPr="002602CD" w:rsidRDefault="004F3F96" w:rsidP="00466027">
            <w:pPr>
              <w:suppressAutoHyphens/>
              <w:adjustRightInd w:val="0"/>
              <w:jc w:val="center"/>
              <w:textAlignment w:val="baseline"/>
              <w:rPr>
                <w:sz w:val="18"/>
              </w:rPr>
            </w:pPr>
            <w:r w:rsidRPr="002602CD">
              <w:rPr>
                <w:sz w:val="18"/>
              </w:rPr>
              <w:t>Atvežiamas autotransportu</w:t>
            </w: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2602CD" w:rsidRDefault="000D65B7" w:rsidP="00466027">
            <w:pPr>
              <w:suppressAutoHyphens/>
              <w:adjustRightInd w:val="0"/>
              <w:jc w:val="center"/>
              <w:textAlignment w:val="baseline"/>
              <w:rPr>
                <w:sz w:val="18"/>
              </w:rPr>
            </w:pPr>
            <w:r w:rsidRPr="002602CD">
              <w:rPr>
                <w:sz w:val="18"/>
              </w:rPr>
              <w:t>1m</w:t>
            </w:r>
            <w:r w:rsidRPr="002602CD">
              <w:rPr>
                <w:sz w:val="18"/>
                <w:vertAlign w:val="superscript"/>
              </w:rPr>
              <w:t>3</w:t>
            </w:r>
            <w:r w:rsidRPr="002602CD">
              <w:rPr>
                <w:sz w:val="18"/>
              </w:rPr>
              <w:t>/metus</w:t>
            </w:r>
          </w:p>
        </w:tc>
        <w:tc>
          <w:tcPr>
            <w:tcW w:w="4536" w:type="dxa"/>
            <w:tcBorders>
              <w:top w:val="single" w:sz="4" w:space="0" w:color="auto"/>
              <w:left w:val="single" w:sz="4" w:space="0" w:color="auto"/>
              <w:bottom w:val="single" w:sz="4" w:space="0" w:color="auto"/>
              <w:right w:val="single" w:sz="4" w:space="0" w:color="auto"/>
            </w:tcBorders>
          </w:tcPr>
          <w:p w:rsidR="00921A34" w:rsidRPr="002602CD" w:rsidRDefault="000D65B7" w:rsidP="00466027">
            <w:pPr>
              <w:suppressAutoHyphens/>
              <w:adjustRightInd w:val="0"/>
              <w:jc w:val="center"/>
              <w:textAlignment w:val="baseline"/>
              <w:rPr>
                <w:sz w:val="18"/>
              </w:rPr>
            </w:pPr>
            <w:r w:rsidRPr="002602CD">
              <w:rPr>
                <w:sz w:val="18"/>
              </w:rPr>
              <w:t>Antžeminė talpa</w:t>
            </w:r>
          </w:p>
        </w:tc>
      </w:tr>
      <w:tr w:rsidR="00921A34" w:rsidRPr="002602CD">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textAlignment w:val="baseline"/>
              <w:rPr>
                <w:sz w:val="18"/>
              </w:rPr>
            </w:pPr>
            <w:r w:rsidRPr="002602CD">
              <w:rPr>
                <w:sz w:val="18"/>
              </w:rPr>
              <w:t>g) dyzelinas</w:t>
            </w:r>
          </w:p>
        </w:tc>
        <w:tc>
          <w:tcPr>
            <w:tcW w:w="3685" w:type="dxa"/>
            <w:tcBorders>
              <w:top w:val="single" w:sz="4" w:space="0" w:color="auto"/>
              <w:left w:val="single" w:sz="4" w:space="0" w:color="auto"/>
              <w:bottom w:val="single" w:sz="4" w:space="0" w:color="auto"/>
              <w:right w:val="single" w:sz="4" w:space="0" w:color="auto"/>
            </w:tcBorders>
          </w:tcPr>
          <w:p w:rsidR="002E0026" w:rsidRPr="002602CD" w:rsidRDefault="004A486B" w:rsidP="00466027">
            <w:pPr>
              <w:suppressAutoHyphens/>
              <w:adjustRightInd w:val="0"/>
              <w:jc w:val="center"/>
              <w:textAlignment w:val="baseline"/>
              <w:rPr>
                <w:sz w:val="18"/>
              </w:rPr>
            </w:pPr>
            <w:r w:rsidRPr="002602CD">
              <w:rPr>
                <w:sz w:val="18"/>
              </w:rPr>
              <w:t xml:space="preserve"> </w:t>
            </w:r>
            <w:r w:rsidR="002E0026" w:rsidRPr="002602CD">
              <w:rPr>
                <w:sz w:val="18"/>
              </w:rPr>
              <w:t>(kuras bus užpilamas degalinėse)</w:t>
            </w: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2602CD" w:rsidRDefault="00481847" w:rsidP="00466027">
            <w:pPr>
              <w:suppressAutoHyphens/>
              <w:adjustRightInd w:val="0"/>
              <w:jc w:val="center"/>
              <w:textAlignment w:val="baseline"/>
              <w:rPr>
                <w:sz w:val="18"/>
              </w:rPr>
            </w:pPr>
            <w:r w:rsidRPr="002602CD">
              <w:rPr>
                <w:sz w:val="18"/>
              </w:rPr>
              <w:t>35,7</w:t>
            </w:r>
            <w:r w:rsidR="002E0026" w:rsidRPr="002602CD">
              <w:rPr>
                <w:sz w:val="18"/>
              </w:rPr>
              <w:t xml:space="preserve"> t</w:t>
            </w:r>
            <w:r w:rsidR="00713164" w:rsidRPr="002602CD">
              <w:rPr>
                <w:sz w:val="18"/>
              </w:rPr>
              <w:t>/metus</w:t>
            </w:r>
          </w:p>
        </w:tc>
        <w:tc>
          <w:tcPr>
            <w:tcW w:w="4536" w:type="dxa"/>
            <w:tcBorders>
              <w:top w:val="single" w:sz="4" w:space="0" w:color="auto"/>
              <w:left w:val="single" w:sz="4" w:space="0" w:color="auto"/>
              <w:bottom w:val="single" w:sz="4" w:space="0" w:color="auto"/>
              <w:right w:val="single" w:sz="4" w:space="0" w:color="auto"/>
            </w:tcBorders>
          </w:tcPr>
          <w:p w:rsidR="00921A34" w:rsidRPr="002602CD" w:rsidRDefault="00921A34" w:rsidP="00466027">
            <w:pPr>
              <w:suppressAutoHyphens/>
              <w:adjustRightInd w:val="0"/>
              <w:jc w:val="center"/>
              <w:textAlignment w:val="baseline"/>
              <w:rPr>
                <w:sz w:val="18"/>
              </w:rPr>
            </w:pPr>
          </w:p>
        </w:tc>
      </w:tr>
      <w:tr w:rsidR="00921A34" w:rsidRPr="002602CD">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textAlignment w:val="baseline"/>
              <w:rPr>
                <w:sz w:val="18"/>
              </w:rPr>
            </w:pPr>
            <w:r w:rsidRPr="002602CD">
              <w:rPr>
                <w:sz w:val="18"/>
              </w:rPr>
              <w:t>h) akmens anglis</w:t>
            </w:r>
          </w:p>
        </w:tc>
        <w:tc>
          <w:tcPr>
            <w:tcW w:w="3685" w:type="dxa"/>
            <w:tcBorders>
              <w:top w:val="single" w:sz="4" w:space="0" w:color="auto"/>
              <w:left w:val="single" w:sz="4" w:space="0" w:color="auto"/>
              <w:bottom w:val="single" w:sz="4" w:space="0" w:color="auto"/>
              <w:right w:val="single" w:sz="4" w:space="0" w:color="auto"/>
            </w:tcBorders>
          </w:tcPr>
          <w:p w:rsidR="00921A34" w:rsidRPr="002602CD" w:rsidRDefault="00921A34" w:rsidP="00466027">
            <w:pPr>
              <w:suppressAutoHyphens/>
              <w:adjustRightInd w:val="0"/>
              <w:jc w:val="center"/>
              <w:textAlignment w:val="baseline"/>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p>
        </w:tc>
        <w:tc>
          <w:tcPr>
            <w:tcW w:w="4536" w:type="dxa"/>
            <w:tcBorders>
              <w:top w:val="single" w:sz="4" w:space="0" w:color="auto"/>
              <w:left w:val="single" w:sz="4" w:space="0" w:color="auto"/>
              <w:bottom w:val="single" w:sz="4" w:space="0" w:color="auto"/>
              <w:right w:val="single" w:sz="4" w:space="0" w:color="auto"/>
            </w:tcBorders>
          </w:tcPr>
          <w:p w:rsidR="00921A34" w:rsidRPr="002602CD" w:rsidRDefault="00921A34" w:rsidP="00466027">
            <w:pPr>
              <w:suppressAutoHyphens/>
              <w:adjustRightInd w:val="0"/>
              <w:jc w:val="center"/>
              <w:textAlignment w:val="baseline"/>
              <w:rPr>
                <w:sz w:val="18"/>
              </w:rPr>
            </w:pPr>
          </w:p>
        </w:tc>
      </w:tr>
      <w:tr w:rsidR="00921A34" w:rsidRPr="002602CD">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textAlignment w:val="baseline"/>
              <w:rPr>
                <w:sz w:val="18"/>
              </w:rPr>
            </w:pPr>
            <w:r w:rsidRPr="002602CD">
              <w:rPr>
                <w:sz w:val="18"/>
              </w:rPr>
              <w:t>i) benzinas</w:t>
            </w:r>
          </w:p>
        </w:tc>
        <w:tc>
          <w:tcPr>
            <w:tcW w:w="3685" w:type="dxa"/>
            <w:tcBorders>
              <w:top w:val="single" w:sz="4" w:space="0" w:color="auto"/>
              <w:left w:val="single" w:sz="4" w:space="0" w:color="auto"/>
              <w:bottom w:val="single" w:sz="4" w:space="0" w:color="auto"/>
              <w:right w:val="single" w:sz="4" w:space="0" w:color="auto"/>
            </w:tcBorders>
          </w:tcPr>
          <w:p w:rsidR="00921A34" w:rsidRPr="002602CD" w:rsidRDefault="00921A34" w:rsidP="00466027">
            <w:pPr>
              <w:suppressAutoHyphens/>
              <w:adjustRightInd w:val="0"/>
              <w:jc w:val="center"/>
              <w:textAlignment w:val="baseline"/>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p>
        </w:tc>
        <w:tc>
          <w:tcPr>
            <w:tcW w:w="4536" w:type="dxa"/>
            <w:tcBorders>
              <w:top w:val="single" w:sz="4" w:space="0" w:color="auto"/>
              <w:left w:val="single" w:sz="4" w:space="0" w:color="auto"/>
              <w:bottom w:val="single" w:sz="4" w:space="0" w:color="auto"/>
              <w:right w:val="single" w:sz="4" w:space="0" w:color="auto"/>
            </w:tcBorders>
          </w:tcPr>
          <w:p w:rsidR="00921A34" w:rsidRPr="002602CD" w:rsidRDefault="00921A34" w:rsidP="00466027">
            <w:pPr>
              <w:suppressAutoHyphens/>
              <w:adjustRightInd w:val="0"/>
              <w:jc w:val="center"/>
              <w:textAlignment w:val="baseline"/>
              <w:rPr>
                <w:sz w:val="18"/>
              </w:rPr>
            </w:pPr>
          </w:p>
        </w:tc>
      </w:tr>
      <w:tr w:rsidR="00921A34" w:rsidRPr="002602CD">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textAlignment w:val="baseline"/>
              <w:rPr>
                <w:sz w:val="18"/>
              </w:rPr>
            </w:pPr>
            <w:r w:rsidRPr="002602CD">
              <w:rPr>
                <w:sz w:val="18"/>
              </w:rPr>
              <w:t>j) biokuras:</w:t>
            </w:r>
          </w:p>
        </w:tc>
        <w:tc>
          <w:tcPr>
            <w:tcW w:w="3685" w:type="dxa"/>
            <w:tcBorders>
              <w:top w:val="single" w:sz="4" w:space="0" w:color="auto"/>
              <w:left w:val="single" w:sz="4" w:space="0" w:color="auto"/>
              <w:bottom w:val="single" w:sz="4" w:space="0" w:color="auto"/>
              <w:right w:val="single" w:sz="4" w:space="0" w:color="auto"/>
            </w:tcBorders>
          </w:tcPr>
          <w:p w:rsidR="00921A34" w:rsidRPr="002602CD" w:rsidRDefault="00921A34" w:rsidP="00466027">
            <w:pPr>
              <w:suppressAutoHyphens/>
              <w:adjustRightInd w:val="0"/>
              <w:jc w:val="center"/>
              <w:textAlignment w:val="baseline"/>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p>
        </w:tc>
        <w:tc>
          <w:tcPr>
            <w:tcW w:w="4536" w:type="dxa"/>
            <w:tcBorders>
              <w:top w:val="single" w:sz="4" w:space="0" w:color="auto"/>
              <w:left w:val="single" w:sz="4" w:space="0" w:color="auto"/>
              <w:bottom w:val="single" w:sz="4" w:space="0" w:color="auto"/>
              <w:right w:val="single" w:sz="4" w:space="0" w:color="auto"/>
            </w:tcBorders>
          </w:tcPr>
          <w:p w:rsidR="00921A34" w:rsidRPr="002602CD" w:rsidRDefault="00921A34" w:rsidP="00466027">
            <w:pPr>
              <w:suppressAutoHyphens/>
              <w:adjustRightInd w:val="0"/>
              <w:jc w:val="center"/>
              <w:textAlignment w:val="baseline"/>
              <w:rPr>
                <w:sz w:val="18"/>
              </w:rPr>
            </w:pPr>
          </w:p>
        </w:tc>
      </w:tr>
      <w:tr w:rsidR="00921A34" w:rsidRPr="002602CD">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textAlignment w:val="baseline"/>
              <w:rPr>
                <w:sz w:val="18"/>
              </w:rPr>
            </w:pPr>
            <w:r w:rsidRPr="002602CD">
              <w:rPr>
                <w:sz w:val="18"/>
              </w:rPr>
              <w:t>1)</w:t>
            </w:r>
          </w:p>
        </w:tc>
        <w:tc>
          <w:tcPr>
            <w:tcW w:w="3685" w:type="dxa"/>
            <w:tcBorders>
              <w:top w:val="single" w:sz="4" w:space="0" w:color="auto"/>
              <w:left w:val="single" w:sz="4" w:space="0" w:color="auto"/>
              <w:bottom w:val="single" w:sz="4" w:space="0" w:color="auto"/>
              <w:right w:val="single" w:sz="4" w:space="0" w:color="auto"/>
            </w:tcBorders>
          </w:tcPr>
          <w:p w:rsidR="00921A34" w:rsidRPr="002602CD" w:rsidRDefault="00921A34" w:rsidP="00466027">
            <w:pPr>
              <w:suppressAutoHyphens/>
              <w:adjustRightInd w:val="0"/>
              <w:jc w:val="center"/>
              <w:textAlignment w:val="baseline"/>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p>
        </w:tc>
        <w:tc>
          <w:tcPr>
            <w:tcW w:w="4536" w:type="dxa"/>
            <w:tcBorders>
              <w:top w:val="single" w:sz="4" w:space="0" w:color="auto"/>
              <w:left w:val="single" w:sz="4" w:space="0" w:color="auto"/>
              <w:bottom w:val="single" w:sz="4" w:space="0" w:color="auto"/>
              <w:right w:val="single" w:sz="4" w:space="0" w:color="auto"/>
            </w:tcBorders>
          </w:tcPr>
          <w:p w:rsidR="00921A34" w:rsidRPr="002602CD" w:rsidRDefault="00921A34" w:rsidP="00466027">
            <w:pPr>
              <w:suppressAutoHyphens/>
              <w:adjustRightInd w:val="0"/>
              <w:jc w:val="center"/>
              <w:textAlignment w:val="baseline"/>
              <w:rPr>
                <w:sz w:val="18"/>
              </w:rPr>
            </w:pPr>
          </w:p>
        </w:tc>
      </w:tr>
      <w:tr w:rsidR="00921A34" w:rsidRPr="002602CD">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textAlignment w:val="baseline"/>
              <w:rPr>
                <w:sz w:val="18"/>
              </w:rPr>
            </w:pPr>
            <w:r w:rsidRPr="002602CD">
              <w:rPr>
                <w:sz w:val="18"/>
              </w:rPr>
              <w:t>2)</w:t>
            </w:r>
          </w:p>
        </w:tc>
        <w:tc>
          <w:tcPr>
            <w:tcW w:w="3685" w:type="dxa"/>
            <w:tcBorders>
              <w:top w:val="single" w:sz="4" w:space="0" w:color="auto"/>
              <w:left w:val="single" w:sz="4" w:space="0" w:color="auto"/>
              <w:bottom w:val="single" w:sz="4" w:space="0" w:color="auto"/>
              <w:right w:val="single" w:sz="4" w:space="0" w:color="auto"/>
            </w:tcBorders>
          </w:tcPr>
          <w:p w:rsidR="00921A34" w:rsidRPr="002602CD" w:rsidRDefault="00921A34" w:rsidP="00466027">
            <w:pPr>
              <w:suppressAutoHyphens/>
              <w:adjustRightInd w:val="0"/>
              <w:jc w:val="center"/>
              <w:textAlignment w:val="baseline"/>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p>
        </w:tc>
        <w:tc>
          <w:tcPr>
            <w:tcW w:w="4536" w:type="dxa"/>
            <w:tcBorders>
              <w:top w:val="single" w:sz="4" w:space="0" w:color="auto"/>
              <w:left w:val="single" w:sz="4" w:space="0" w:color="auto"/>
              <w:bottom w:val="single" w:sz="4" w:space="0" w:color="auto"/>
              <w:right w:val="single" w:sz="4" w:space="0" w:color="auto"/>
            </w:tcBorders>
          </w:tcPr>
          <w:p w:rsidR="00921A34" w:rsidRPr="002602CD" w:rsidRDefault="00921A34" w:rsidP="00466027">
            <w:pPr>
              <w:suppressAutoHyphens/>
              <w:adjustRightInd w:val="0"/>
              <w:jc w:val="center"/>
              <w:textAlignment w:val="baseline"/>
              <w:rPr>
                <w:sz w:val="18"/>
              </w:rPr>
            </w:pPr>
          </w:p>
        </w:tc>
      </w:tr>
      <w:tr w:rsidR="00921A34" w:rsidRPr="002602CD">
        <w:trPr>
          <w:cantSplit/>
        </w:trPr>
        <w:tc>
          <w:tcPr>
            <w:tcW w:w="393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textAlignment w:val="baseline"/>
              <w:rPr>
                <w:sz w:val="18"/>
              </w:rPr>
            </w:pPr>
            <w:r w:rsidRPr="002602CD">
              <w:rPr>
                <w:sz w:val="18"/>
              </w:rPr>
              <w:t>k) ir kiti</w:t>
            </w:r>
          </w:p>
        </w:tc>
        <w:tc>
          <w:tcPr>
            <w:tcW w:w="3685" w:type="dxa"/>
            <w:tcBorders>
              <w:top w:val="single" w:sz="4" w:space="0" w:color="auto"/>
              <w:left w:val="single" w:sz="4" w:space="0" w:color="auto"/>
              <w:bottom w:val="single" w:sz="4" w:space="0" w:color="auto"/>
              <w:right w:val="single" w:sz="4" w:space="0" w:color="auto"/>
            </w:tcBorders>
          </w:tcPr>
          <w:p w:rsidR="00921A34" w:rsidRPr="002602CD" w:rsidRDefault="00921A34" w:rsidP="00466027">
            <w:pPr>
              <w:suppressAutoHyphens/>
              <w:adjustRightInd w:val="0"/>
              <w:jc w:val="center"/>
              <w:textAlignment w:val="baseline"/>
              <w:rPr>
                <w:sz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p>
        </w:tc>
        <w:tc>
          <w:tcPr>
            <w:tcW w:w="4536" w:type="dxa"/>
            <w:tcBorders>
              <w:top w:val="single" w:sz="4" w:space="0" w:color="auto"/>
              <w:left w:val="single" w:sz="4" w:space="0" w:color="auto"/>
              <w:bottom w:val="single" w:sz="4" w:space="0" w:color="auto"/>
              <w:right w:val="single" w:sz="4" w:space="0" w:color="auto"/>
            </w:tcBorders>
          </w:tcPr>
          <w:p w:rsidR="00921A34" w:rsidRPr="002602CD" w:rsidRDefault="00921A34" w:rsidP="00466027">
            <w:pPr>
              <w:suppressAutoHyphens/>
              <w:adjustRightInd w:val="0"/>
              <w:jc w:val="center"/>
              <w:textAlignment w:val="baseline"/>
              <w:rPr>
                <w:sz w:val="18"/>
              </w:rPr>
            </w:pPr>
          </w:p>
        </w:tc>
      </w:tr>
      <w:tr w:rsidR="005A6CA8" w:rsidRPr="002602CD">
        <w:trPr>
          <w:cantSplit/>
        </w:trPr>
        <w:tc>
          <w:tcPr>
            <w:tcW w:w="3936" w:type="dxa"/>
            <w:tcBorders>
              <w:top w:val="single" w:sz="4" w:space="0" w:color="auto"/>
              <w:left w:val="single" w:sz="4" w:space="0" w:color="auto"/>
              <w:bottom w:val="single" w:sz="4" w:space="0" w:color="auto"/>
              <w:right w:val="single" w:sz="4" w:space="0" w:color="auto"/>
            </w:tcBorders>
            <w:vAlign w:val="center"/>
          </w:tcPr>
          <w:p w:rsidR="005A6CA8" w:rsidRPr="002602CD" w:rsidRDefault="005A6CA8" w:rsidP="00466027">
            <w:pPr>
              <w:suppressAutoHyphens/>
              <w:adjustRightInd w:val="0"/>
              <w:textAlignment w:val="baseline"/>
              <w:rPr>
                <w:sz w:val="18"/>
              </w:rPr>
            </w:pPr>
            <w:r w:rsidRPr="002602CD">
              <w:rPr>
                <w:sz w:val="18"/>
              </w:rPr>
              <w:t>Biodujos</w:t>
            </w:r>
          </w:p>
        </w:tc>
        <w:tc>
          <w:tcPr>
            <w:tcW w:w="3685" w:type="dxa"/>
            <w:tcBorders>
              <w:top w:val="single" w:sz="4" w:space="0" w:color="auto"/>
              <w:left w:val="single" w:sz="4" w:space="0" w:color="auto"/>
              <w:bottom w:val="single" w:sz="4" w:space="0" w:color="auto"/>
              <w:right w:val="single" w:sz="4" w:space="0" w:color="auto"/>
            </w:tcBorders>
          </w:tcPr>
          <w:p w:rsidR="005A6CA8" w:rsidRPr="002602CD" w:rsidRDefault="005A6CA8" w:rsidP="00466027">
            <w:pPr>
              <w:suppressAutoHyphens/>
              <w:adjustRightInd w:val="0"/>
              <w:jc w:val="center"/>
              <w:textAlignment w:val="baseline"/>
              <w:rPr>
                <w:sz w:val="18"/>
              </w:rPr>
            </w:pPr>
            <w:r w:rsidRPr="002602CD">
              <w:rPr>
                <w:sz w:val="18"/>
              </w:rPr>
              <w:t>(išgaunamos bioreatoruose)</w:t>
            </w:r>
          </w:p>
        </w:tc>
        <w:tc>
          <w:tcPr>
            <w:tcW w:w="2552" w:type="dxa"/>
            <w:tcBorders>
              <w:top w:val="single" w:sz="4" w:space="0" w:color="auto"/>
              <w:left w:val="single" w:sz="4" w:space="0" w:color="auto"/>
              <w:bottom w:val="single" w:sz="4" w:space="0" w:color="auto"/>
              <w:right w:val="single" w:sz="4" w:space="0" w:color="auto"/>
            </w:tcBorders>
            <w:vAlign w:val="center"/>
          </w:tcPr>
          <w:p w:rsidR="005A6CA8" w:rsidRPr="002602CD" w:rsidRDefault="005A6CA8" w:rsidP="00466027">
            <w:pPr>
              <w:suppressAutoHyphens/>
              <w:adjustRightInd w:val="0"/>
              <w:jc w:val="center"/>
              <w:textAlignment w:val="baseline"/>
              <w:rPr>
                <w:sz w:val="18"/>
                <w:szCs w:val="18"/>
              </w:rPr>
            </w:pPr>
            <w:r w:rsidRPr="002602CD">
              <w:rPr>
                <w:sz w:val="18"/>
                <w:szCs w:val="18"/>
              </w:rPr>
              <w:t>1 125 000 m</w:t>
            </w:r>
            <w:r w:rsidRPr="002602CD">
              <w:rPr>
                <w:sz w:val="18"/>
                <w:szCs w:val="18"/>
                <w:vertAlign w:val="superscript"/>
              </w:rPr>
              <w:t>3</w:t>
            </w:r>
            <w:r w:rsidRPr="002602CD">
              <w:rPr>
                <w:sz w:val="18"/>
                <w:szCs w:val="18"/>
              </w:rPr>
              <w:t>/metus.</w:t>
            </w:r>
          </w:p>
        </w:tc>
        <w:tc>
          <w:tcPr>
            <w:tcW w:w="4536" w:type="dxa"/>
            <w:tcBorders>
              <w:top w:val="single" w:sz="4" w:space="0" w:color="auto"/>
              <w:left w:val="single" w:sz="4" w:space="0" w:color="auto"/>
              <w:bottom w:val="single" w:sz="4" w:space="0" w:color="auto"/>
              <w:right w:val="single" w:sz="4" w:space="0" w:color="auto"/>
            </w:tcBorders>
          </w:tcPr>
          <w:p w:rsidR="005A6CA8" w:rsidRPr="002602CD" w:rsidRDefault="005A6CA8" w:rsidP="00466027">
            <w:pPr>
              <w:suppressAutoHyphens/>
              <w:adjustRightInd w:val="0"/>
              <w:jc w:val="center"/>
              <w:textAlignment w:val="baseline"/>
              <w:rPr>
                <w:sz w:val="18"/>
              </w:rPr>
            </w:pPr>
            <w:r w:rsidRPr="002602CD">
              <w:rPr>
                <w:sz w:val="18"/>
              </w:rPr>
              <w:t>Bioduju  kaupyklos ant bioreaktorių</w:t>
            </w:r>
          </w:p>
        </w:tc>
      </w:tr>
    </w:tbl>
    <w:p w:rsidR="00921A34" w:rsidRPr="002602CD" w:rsidRDefault="00921A34" w:rsidP="00466027">
      <w:pPr>
        <w:suppressAutoHyphens/>
        <w:adjustRightInd w:val="0"/>
        <w:ind w:firstLine="567"/>
        <w:textAlignment w:val="baseline"/>
        <w:rPr>
          <w:b/>
          <w:sz w:val="18"/>
        </w:rPr>
      </w:pPr>
    </w:p>
    <w:p w:rsidR="00921A34" w:rsidRPr="002602CD" w:rsidRDefault="00921A34" w:rsidP="00466027">
      <w:pPr>
        <w:suppressAutoHyphens/>
        <w:adjustRightInd w:val="0"/>
        <w:ind w:firstLine="567"/>
        <w:textAlignment w:val="baseline"/>
        <w:rPr>
          <w:sz w:val="22"/>
        </w:rPr>
      </w:pPr>
      <w:r w:rsidRPr="002602CD">
        <w:rPr>
          <w:sz w:val="22"/>
        </w:rPr>
        <w:t xml:space="preserve">3 lentelė. Energijos gamyba </w:t>
      </w:r>
    </w:p>
    <w:p w:rsidR="00921A34" w:rsidRPr="002602CD" w:rsidRDefault="00921A34" w:rsidP="00466027">
      <w:pPr>
        <w:suppressAutoHyphens/>
        <w:adjustRightInd w:val="0"/>
        <w:ind w:firstLine="567"/>
        <w:textAlignment w:val="baseline"/>
        <w:rPr>
          <w:b/>
          <w:sz w:val="2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394"/>
        <w:gridCol w:w="7088"/>
      </w:tblGrid>
      <w:tr w:rsidR="00921A34" w:rsidRPr="002602CD">
        <w:tc>
          <w:tcPr>
            <w:tcW w:w="322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Energijos rūšis</w:t>
            </w:r>
          </w:p>
        </w:tc>
        <w:tc>
          <w:tcPr>
            <w:tcW w:w="439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widowControl w:val="0"/>
              <w:suppressLineNumbers/>
              <w:suppressAutoHyphens/>
              <w:jc w:val="center"/>
              <w:rPr>
                <w:sz w:val="18"/>
              </w:rPr>
            </w:pPr>
            <w:r w:rsidRPr="002602CD">
              <w:rPr>
                <w:sz w:val="18"/>
              </w:rPr>
              <w:t>Įrenginio pajėgumas</w:t>
            </w:r>
          </w:p>
        </w:tc>
        <w:tc>
          <w:tcPr>
            <w:tcW w:w="708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widowControl w:val="0"/>
              <w:suppressLineNumbers/>
              <w:suppressAutoHyphens/>
              <w:jc w:val="center"/>
              <w:rPr>
                <w:sz w:val="18"/>
              </w:rPr>
            </w:pPr>
            <w:r w:rsidRPr="002602CD">
              <w:rPr>
                <w:sz w:val="18"/>
              </w:rPr>
              <w:t>Planuojama pagaminti</w:t>
            </w:r>
          </w:p>
        </w:tc>
      </w:tr>
      <w:tr w:rsidR="00921A34" w:rsidRPr="002602CD">
        <w:tc>
          <w:tcPr>
            <w:tcW w:w="322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2</w:t>
            </w:r>
          </w:p>
        </w:tc>
        <w:tc>
          <w:tcPr>
            <w:tcW w:w="708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3</w:t>
            </w:r>
          </w:p>
        </w:tc>
      </w:tr>
      <w:tr w:rsidR="00921A34" w:rsidRPr="002602CD">
        <w:tc>
          <w:tcPr>
            <w:tcW w:w="322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widowControl w:val="0"/>
              <w:suppressLineNumbers/>
              <w:suppressAutoHyphens/>
              <w:jc w:val="center"/>
              <w:rPr>
                <w:sz w:val="18"/>
              </w:rPr>
            </w:pPr>
            <w:r w:rsidRPr="002602CD">
              <w:rPr>
                <w:sz w:val="18"/>
              </w:rPr>
              <w:t>Elektros energija, kWh</w:t>
            </w:r>
          </w:p>
        </w:tc>
        <w:tc>
          <w:tcPr>
            <w:tcW w:w="4394" w:type="dxa"/>
            <w:tcBorders>
              <w:top w:val="single" w:sz="4" w:space="0" w:color="auto"/>
              <w:left w:val="single" w:sz="4" w:space="0" w:color="auto"/>
              <w:bottom w:val="single" w:sz="4" w:space="0" w:color="auto"/>
              <w:right w:val="single" w:sz="4" w:space="0" w:color="auto"/>
            </w:tcBorders>
            <w:vAlign w:val="center"/>
          </w:tcPr>
          <w:p w:rsidR="00921A34" w:rsidRPr="002602CD" w:rsidRDefault="000D65B7" w:rsidP="00466027">
            <w:pPr>
              <w:suppressAutoHyphens/>
              <w:adjustRightInd w:val="0"/>
              <w:jc w:val="center"/>
              <w:textAlignment w:val="baseline"/>
              <w:rPr>
                <w:sz w:val="18"/>
              </w:rPr>
            </w:pPr>
            <w:r w:rsidRPr="002602CD">
              <w:rPr>
                <w:sz w:val="18"/>
              </w:rPr>
              <w:t>600kW</w:t>
            </w:r>
          </w:p>
        </w:tc>
        <w:tc>
          <w:tcPr>
            <w:tcW w:w="7088" w:type="dxa"/>
            <w:tcBorders>
              <w:top w:val="single" w:sz="4" w:space="0" w:color="auto"/>
              <w:left w:val="single" w:sz="4" w:space="0" w:color="auto"/>
              <w:bottom w:val="single" w:sz="4" w:space="0" w:color="auto"/>
              <w:right w:val="single" w:sz="4" w:space="0" w:color="auto"/>
            </w:tcBorders>
            <w:vAlign w:val="center"/>
          </w:tcPr>
          <w:p w:rsidR="00921A34" w:rsidRPr="002602CD" w:rsidRDefault="00EE5560" w:rsidP="00466027">
            <w:pPr>
              <w:suppressAutoHyphens/>
              <w:adjustRightInd w:val="0"/>
              <w:jc w:val="center"/>
              <w:textAlignment w:val="baseline"/>
              <w:rPr>
                <w:sz w:val="18"/>
              </w:rPr>
            </w:pPr>
            <w:r w:rsidRPr="002602CD">
              <w:rPr>
                <w:sz w:val="18"/>
              </w:rPr>
              <w:t>3000</w:t>
            </w:r>
            <w:r w:rsidR="004A486B" w:rsidRPr="002602CD">
              <w:rPr>
                <w:sz w:val="18"/>
              </w:rPr>
              <w:t xml:space="preserve"> MWh</w:t>
            </w:r>
          </w:p>
        </w:tc>
      </w:tr>
      <w:tr w:rsidR="00921A34" w:rsidRPr="002602CD" w:rsidTr="000D65B7">
        <w:trPr>
          <w:trHeight w:val="60"/>
        </w:trPr>
        <w:tc>
          <w:tcPr>
            <w:tcW w:w="322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widowControl w:val="0"/>
              <w:suppressLineNumbers/>
              <w:suppressAutoHyphens/>
              <w:jc w:val="center"/>
              <w:rPr>
                <w:sz w:val="18"/>
              </w:rPr>
            </w:pPr>
            <w:r w:rsidRPr="002602CD">
              <w:rPr>
                <w:sz w:val="18"/>
              </w:rPr>
              <w:t>Šiluminė energija, kWh</w:t>
            </w:r>
          </w:p>
        </w:tc>
        <w:tc>
          <w:tcPr>
            <w:tcW w:w="4394" w:type="dxa"/>
            <w:tcBorders>
              <w:top w:val="single" w:sz="4" w:space="0" w:color="auto"/>
              <w:left w:val="single" w:sz="4" w:space="0" w:color="auto"/>
              <w:bottom w:val="single" w:sz="4" w:space="0" w:color="auto"/>
              <w:right w:val="single" w:sz="4" w:space="0" w:color="auto"/>
            </w:tcBorders>
            <w:vAlign w:val="center"/>
          </w:tcPr>
          <w:p w:rsidR="00921A34" w:rsidRPr="002602CD" w:rsidRDefault="000D65B7" w:rsidP="00EE5560">
            <w:pPr>
              <w:suppressAutoHyphens/>
              <w:adjustRightInd w:val="0"/>
              <w:jc w:val="center"/>
              <w:textAlignment w:val="baseline"/>
              <w:rPr>
                <w:sz w:val="18"/>
              </w:rPr>
            </w:pPr>
            <w:r w:rsidRPr="002602CD">
              <w:rPr>
                <w:sz w:val="18"/>
              </w:rPr>
              <w:t>60</w:t>
            </w:r>
            <w:r w:rsidR="00EE5560" w:rsidRPr="002602CD">
              <w:rPr>
                <w:sz w:val="18"/>
              </w:rPr>
              <w:t>8</w:t>
            </w:r>
            <w:r w:rsidRPr="002602CD">
              <w:rPr>
                <w:sz w:val="18"/>
              </w:rPr>
              <w:t>kW</w:t>
            </w:r>
          </w:p>
        </w:tc>
        <w:tc>
          <w:tcPr>
            <w:tcW w:w="7088" w:type="dxa"/>
            <w:tcBorders>
              <w:top w:val="single" w:sz="4" w:space="0" w:color="auto"/>
              <w:left w:val="single" w:sz="4" w:space="0" w:color="auto"/>
              <w:bottom w:val="single" w:sz="4" w:space="0" w:color="auto"/>
              <w:right w:val="single" w:sz="4" w:space="0" w:color="auto"/>
            </w:tcBorders>
            <w:vAlign w:val="center"/>
          </w:tcPr>
          <w:p w:rsidR="00921A34" w:rsidRPr="002602CD" w:rsidRDefault="00EE5560" w:rsidP="00EE5560">
            <w:pPr>
              <w:suppressAutoHyphens/>
              <w:adjustRightInd w:val="0"/>
              <w:jc w:val="center"/>
              <w:textAlignment w:val="baseline"/>
              <w:rPr>
                <w:sz w:val="18"/>
              </w:rPr>
            </w:pPr>
            <w:r w:rsidRPr="002602CD">
              <w:rPr>
                <w:sz w:val="18"/>
              </w:rPr>
              <w:t>3075 MWh</w:t>
            </w:r>
          </w:p>
        </w:tc>
      </w:tr>
    </w:tbl>
    <w:p w:rsidR="00921A34" w:rsidRPr="002602CD" w:rsidRDefault="00921A34" w:rsidP="00466027">
      <w:pPr>
        <w:suppressAutoHyphens/>
        <w:adjustRightInd w:val="0"/>
        <w:ind w:firstLine="567"/>
        <w:jc w:val="center"/>
        <w:textAlignment w:val="baseline"/>
        <w:rPr>
          <w:b/>
          <w:sz w:val="22"/>
        </w:rPr>
      </w:pPr>
      <w:bookmarkStart w:id="0" w:name="_Toc451333670"/>
    </w:p>
    <w:p w:rsidR="004F3F96" w:rsidRPr="002602CD" w:rsidRDefault="004F3F96" w:rsidP="004F3F96">
      <w:pPr>
        <w:suppressAutoHyphens/>
        <w:adjustRightInd w:val="0"/>
        <w:ind w:firstLine="567"/>
        <w:textAlignment w:val="baseline"/>
        <w:rPr>
          <w:sz w:val="22"/>
        </w:rPr>
      </w:pPr>
      <w:r w:rsidRPr="002602CD">
        <w:rPr>
          <w:sz w:val="22"/>
        </w:rPr>
        <w:t>Visa pagaminta elektros energija bus naudojama mechaninio bei biologinio atliekų apdorojimo įrenginiams. Šiluminė energija pagal poreikį naudojama bioreaktorių šildymui, patalpų šildymui. Esantis perteklinis šilumos kiekis aušyklių pagalba šalinamas į aplinką.</w:t>
      </w:r>
    </w:p>
    <w:p w:rsidR="004F3F96" w:rsidRPr="002602CD" w:rsidRDefault="004F3F96" w:rsidP="004F3F96">
      <w:pPr>
        <w:suppressAutoHyphens/>
        <w:adjustRightInd w:val="0"/>
        <w:ind w:firstLine="567"/>
        <w:textAlignment w:val="baseline"/>
        <w:rPr>
          <w:sz w:val="22"/>
        </w:rPr>
      </w:pPr>
    </w:p>
    <w:p w:rsidR="00921A34" w:rsidRPr="002602CD" w:rsidRDefault="00921A34" w:rsidP="00466027">
      <w:pPr>
        <w:suppressAutoHyphens/>
        <w:adjustRightInd w:val="0"/>
        <w:ind w:firstLine="567"/>
        <w:jc w:val="center"/>
        <w:textAlignment w:val="baseline"/>
        <w:rPr>
          <w:b/>
          <w:sz w:val="22"/>
        </w:rPr>
      </w:pPr>
      <w:r w:rsidRPr="002602CD">
        <w:rPr>
          <w:b/>
          <w:sz w:val="22"/>
        </w:rPr>
        <w:t>III. GAMYBOS PROCESAI</w:t>
      </w:r>
      <w:bookmarkEnd w:id="0"/>
    </w:p>
    <w:p w:rsidR="00921A34" w:rsidRPr="002602CD" w:rsidRDefault="00921A34" w:rsidP="00466027">
      <w:pPr>
        <w:suppressAutoHyphens/>
        <w:adjustRightInd w:val="0"/>
        <w:ind w:firstLine="567"/>
        <w:jc w:val="both"/>
        <w:textAlignment w:val="baseline"/>
        <w:rPr>
          <w:sz w:val="22"/>
        </w:rPr>
      </w:pPr>
    </w:p>
    <w:p w:rsidR="00921A34" w:rsidRPr="002602CD" w:rsidRDefault="00921A34" w:rsidP="00466027">
      <w:pPr>
        <w:suppressAutoHyphens/>
        <w:adjustRightInd w:val="0"/>
        <w:ind w:firstLine="567"/>
        <w:jc w:val="both"/>
        <w:textAlignment w:val="baseline"/>
        <w:rPr>
          <w:b/>
          <w:sz w:val="22"/>
        </w:rPr>
      </w:pPr>
      <w:r w:rsidRPr="002602CD">
        <w:rPr>
          <w:b/>
          <w:sz w:val="22"/>
        </w:rPr>
        <w:t xml:space="preserve">10. Detalus įrenginyje vykdomos ir (ar) planuojamos vykdyti ūkinės veiklos rūšių aprašymas. </w:t>
      </w:r>
    </w:p>
    <w:p w:rsidR="002E0026" w:rsidRPr="002602CD" w:rsidRDefault="002E0026" w:rsidP="00466027">
      <w:pPr>
        <w:suppressAutoHyphens/>
        <w:adjustRightInd w:val="0"/>
        <w:ind w:firstLine="567"/>
        <w:jc w:val="both"/>
        <w:textAlignment w:val="baseline"/>
        <w:rPr>
          <w:sz w:val="22"/>
        </w:rPr>
      </w:pPr>
      <w:r w:rsidRPr="002602CD">
        <w:rPr>
          <w:sz w:val="22"/>
        </w:rPr>
        <w:t>Visa pareiškiama veikla vykdoma mišrių komunalinių atliekų rūšiavimo pastate, kurio bendras plotas – 2338 kv. m, aukštis – 13,73 m, 600 kv. m ploto atrūšiuotų atliekų laikinojo laikymo aikštelėje po stogine.</w:t>
      </w:r>
    </w:p>
    <w:p w:rsidR="002E0026" w:rsidRPr="002602CD" w:rsidRDefault="002E0026" w:rsidP="002E0026">
      <w:pPr>
        <w:suppressAutoHyphens/>
        <w:adjustRightInd w:val="0"/>
        <w:ind w:firstLine="567"/>
        <w:jc w:val="both"/>
        <w:textAlignment w:val="baseline"/>
        <w:rPr>
          <w:sz w:val="22"/>
        </w:rPr>
      </w:pPr>
      <w:r w:rsidRPr="002602CD">
        <w:rPr>
          <w:sz w:val="22"/>
        </w:rPr>
        <w:t>Mechaninio atliekų rūšiavimo-apdorojimo įrenginių pastatas susideda iš dviejų pagrindinių zonų: atliekų priėmimo, rūšiavimo ir atrūšiuotų atliekų zonos. Tai pat šiame pastate bus įrengta elektros skydinė, įrenginių kontrolės ir valdymo bei buitinės</w:t>
      </w:r>
      <w:r w:rsidR="00DA121F">
        <w:rPr>
          <w:sz w:val="22"/>
        </w:rPr>
        <w:t xml:space="preserve"> patalpos. Valdymo patalpos </w:t>
      </w:r>
      <w:r w:rsidRPr="002602CD">
        <w:rPr>
          <w:sz w:val="22"/>
        </w:rPr>
        <w:t>įrengtos taip, kad iš jų tiesiogiai matytųsi visi mechaninio rūšiavimo-apdorojimo įrenginiai.</w:t>
      </w:r>
    </w:p>
    <w:p w:rsidR="002E0026" w:rsidRPr="002602CD" w:rsidRDefault="002E0026" w:rsidP="002E0026">
      <w:pPr>
        <w:suppressAutoHyphens/>
        <w:adjustRightInd w:val="0"/>
        <w:ind w:firstLine="567"/>
        <w:jc w:val="both"/>
        <w:textAlignment w:val="baseline"/>
        <w:rPr>
          <w:sz w:val="22"/>
        </w:rPr>
      </w:pPr>
      <w:r w:rsidRPr="002602CD">
        <w:rPr>
          <w:sz w:val="22"/>
        </w:rPr>
        <w:t xml:space="preserve">        Mechanini</w:t>
      </w:r>
      <w:r w:rsidR="00DA121F">
        <w:rPr>
          <w:sz w:val="22"/>
        </w:rPr>
        <w:t>o rūšiavimo įrenginius prižiūri</w:t>
      </w:r>
      <w:r w:rsidRPr="002602CD">
        <w:rPr>
          <w:sz w:val="22"/>
        </w:rPr>
        <w:t xml:space="preserve"> o</w:t>
      </w:r>
      <w:r w:rsidR="00DA121F">
        <w:rPr>
          <w:sz w:val="22"/>
        </w:rPr>
        <w:t>peratorius. Du darbuotojai dirba su mobilia technika: krauna</w:t>
      </w:r>
      <w:r w:rsidRPr="002602CD">
        <w:rPr>
          <w:sz w:val="22"/>
        </w:rPr>
        <w:t xml:space="preserve"> mišrias komuna</w:t>
      </w:r>
      <w:r w:rsidR="00DA121F">
        <w:rPr>
          <w:sz w:val="22"/>
        </w:rPr>
        <w:t>lines atliekas į bunkerį, gabena</w:t>
      </w:r>
      <w:r w:rsidRPr="002602CD">
        <w:rPr>
          <w:sz w:val="22"/>
        </w:rPr>
        <w:t xml:space="preserve"> išrūšiuotas antrines ir degias atliekas (KAK) iš mechaninio rūšiavimo pastato į sandėlį, likutines (neišrūšiuojamas) atliekas į sąvartyną ir bioskaidžias iki fermentavimo </w:t>
      </w:r>
      <w:r w:rsidRPr="002602CD">
        <w:rPr>
          <w:sz w:val="22"/>
        </w:rPr>
        <w:lastRenderedPageBreak/>
        <w:t>tunelių. Esant projektiniam apkrovimui ir numat</w:t>
      </w:r>
      <w:r w:rsidR="00DA121F">
        <w:rPr>
          <w:sz w:val="22"/>
        </w:rPr>
        <w:t xml:space="preserve">omai atliekų struktūrai rūšiavimo linija </w:t>
      </w:r>
      <w:r w:rsidRPr="002602CD">
        <w:rPr>
          <w:sz w:val="22"/>
        </w:rPr>
        <w:t>pajėgi per metus išrūšiuoti ne mažiau kaip 9000 t antrinių žaliavų</w:t>
      </w:r>
      <w:r w:rsidR="00DA121F">
        <w:rPr>
          <w:sz w:val="22"/>
        </w:rPr>
        <w:t>,</w:t>
      </w:r>
      <w:r w:rsidRPr="002602CD">
        <w:rPr>
          <w:sz w:val="22"/>
        </w:rPr>
        <w:t xml:space="preserve"> paruošti nemažiau kaip 14,5 tūkst. t reikalaujamos kokybės kieto atgauto kuro (KAK) bei atskirti 15.000 t biologiškai skaidžių atliekų. </w:t>
      </w:r>
    </w:p>
    <w:p w:rsidR="002E0026" w:rsidRPr="002602CD" w:rsidRDefault="002E0026" w:rsidP="002E0026">
      <w:pPr>
        <w:suppressAutoHyphens/>
        <w:adjustRightInd w:val="0"/>
        <w:ind w:firstLine="567"/>
        <w:jc w:val="both"/>
        <w:textAlignment w:val="baseline"/>
        <w:rPr>
          <w:b/>
          <w:i/>
          <w:sz w:val="22"/>
        </w:rPr>
      </w:pPr>
      <w:r w:rsidRPr="002602CD">
        <w:rPr>
          <w:b/>
          <w:i/>
          <w:sz w:val="22"/>
        </w:rPr>
        <w:t>Atliekų priėmimo zona.</w:t>
      </w:r>
    </w:p>
    <w:p w:rsidR="002E0026" w:rsidRPr="002602CD" w:rsidRDefault="002E0026" w:rsidP="002E0026">
      <w:pPr>
        <w:suppressAutoHyphens/>
        <w:adjustRightInd w:val="0"/>
        <w:ind w:firstLine="567"/>
        <w:jc w:val="both"/>
        <w:textAlignment w:val="baseline"/>
        <w:rPr>
          <w:sz w:val="22"/>
        </w:rPr>
      </w:pPr>
      <w:r w:rsidRPr="002602CD">
        <w:rPr>
          <w:sz w:val="22"/>
        </w:rPr>
        <w:t>Ši pastato dalis pritaikyta atliekų priėmimui, t.y. numatyta specialių mašinų įvažiavimo ir išvažiavimo vartai. Atliekų priėmimo zona atskirta nuo atliekų rūšiavimo zonos sienine pertvara (gelžbetonine), šioje sienoje numatyta anga konvejerinei linijai nuo smulkintuvo iki būgninio sijotuvo. Projektuojamas atliekų priėmimo aikštelės plotas turi būti pakankamas ne mažesniam, kaip 3 d. projektinio atliekų kiekio laikinam saugojimui (1044m3).</w:t>
      </w:r>
    </w:p>
    <w:p w:rsidR="002E0026" w:rsidRPr="002602CD" w:rsidRDefault="002E0026" w:rsidP="002E0026">
      <w:pPr>
        <w:suppressAutoHyphens/>
        <w:adjustRightInd w:val="0"/>
        <w:ind w:firstLine="567"/>
        <w:jc w:val="both"/>
        <w:textAlignment w:val="baseline"/>
        <w:rPr>
          <w:sz w:val="22"/>
        </w:rPr>
      </w:pPr>
      <w:r w:rsidRPr="002602CD">
        <w:rPr>
          <w:sz w:val="22"/>
        </w:rPr>
        <w:t xml:space="preserve">Atliekų priėmimo zonoje taip pat atliekamas vizualinis pirminis išrūšiavimas. Tam tikros atliekų frakcijos iš bendro srauto išrūšiuojamos mechaninių krautuvų pagalba. Šio rūšiavimo metu ištraukiamos tiek nepageidaujamos atliekos, tokios kaip stambiagabaritės bei pavojingos atliekos, tiek įvairios vertingos atliekos, kurios nepageidaujamos tolimesniame mechaninio apdorojimo procese. Šios atskirtos atliekų frakcijos toliau perduodamos specializuotiems šių atliekų tvarkytojams ar į tolesnius mechaninio apdorojimo įrenginius. </w:t>
      </w:r>
    </w:p>
    <w:p w:rsidR="002E0026" w:rsidRPr="002602CD" w:rsidRDefault="002E0026" w:rsidP="002E0026">
      <w:pPr>
        <w:suppressAutoHyphens/>
        <w:adjustRightInd w:val="0"/>
        <w:ind w:firstLine="567"/>
        <w:jc w:val="both"/>
        <w:textAlignment w:val="baseline"/>
        <w:rPr>
          <w:b/>
          <w:i/>
          <w:sz w:val="22"/>
        </w:rPr>
      </w:pPr>
      <w:r w:rsidRPr="002602CD">
        <w:rPr>
          <w:b/>
          <w:i/>
          <w:sz w:val="22"/>
        </w:rPr>
        <w:t xml:space="preserve"> Atliekų rūšiavimo ir išrūšiuotų atliekų zonos</w:t>
      </w:r>
    </w:p>
    <w:p w:rsidR="002E0026" w:rsidRPr="002602CD" w:rsidRDefault="002E0026" w:rsidP="002E0026">
      <w:pPr>
        <w:suppressAutoHyphens/>
        <w:adjustRightInd w:val="0"/>
        <w:ind w:firstLine="567"/>
        <w:jc w:val="both"/>
        <w:textAlignment w:val="baseline"/>
        <w:rPr>
          <w:sz w:val="22"/>
        </w:rPr>
      </w:pPr>
      <w:r w:rsidRPr="002602CD">
        <w:rPr>
          <w:sz w:val="22"/>
        </w:rPr>
        <w:t>Atliekų rūšiavimo įrengimų procesas pradedamas priėmimo bunkeriu, kuris yra tame pačiame MBA pastate, atliekų priėmimo patalpoje. Šiame bunkeryje yra praplėšiami šiukšlių maišeliai.</w:t>
      </w:r>
    </w:p>
    <w:p w:rsidR="002E0026" w:rsidRPr="002602CD" w:rsidRDefault="002E0026" w:rsidP="002E0026">
      <w:pPr>
        <w:suppressAutoHyphens/>
        <w:adjustRightInd w:val="0"/>
        <w:ind w:firstLine="567"/>
        <w:jc w:val="both"/>
        <w:textAlignment w:val="baseline"/>
        <w:rPr>
          <w:sz w:val="22"/>
        </w:rPr>
      </w:pPr>
      <w:r w:rsidRPr="002602CD">
        <w:rPr>
          <w:sz w:val="22"/>
        </w:rPr>
        <w:t>Gaisrinei signalizacijai užfiksavus gaisro</w:t>
      </w:r>
      <w:r w:rsidR="00481847" w:rsidRPr="002602CD">
        <w:rPr>
          <w:sz w:val="22"/>
        </w:rPr>
        <w:t xml:space="preserve"> pavojų juostinis transporteris </w:t>
      </w:r>
      <w:r w:rsidRPr="002602CD">
        <w:rPr>
          <w:sz w:val="22"/>
        </w:rPr>
        <w:t>pradeda suktis reversine tvarka, kad degančios atliekos nebūtų įnešamos į 1-8 mechaninio apdorojimo įrenginių patalpą. Transporterio reversas komplektuojamas kartu su tiekiama įranga.</w:t>
      </w:r>
    </w:p>
    <w:p w:rsidR="002E0026" w:rsidRPr="002602CD" w:rsidRDefault="002E0026" w:rsidP="002E0026">
      <w:pPr>
        <w:suppressAutoHyphens/>
        <w:adjustRightInd w:val="0"/>
        <w:ind w:firstLine="567"/>
        <w:jc w:val="both"/>
        <w:textAlignment w:val="baseline"/>
        <w:rPr>
          <w:sz w:val="22"/>
        </w:rPr>
      </w:pPr>
      <w:r w:rsidRPr="002602CD">
        <w:rPr>
          <w:sz w:val="22"/>
        </w:rPr>
        <w:t>Išskleistos atliekos transporteriu periodiškai tiekiamos į pirminio srauto separatorių (sietinį būgną) 1-8 patalpoje. Besisukančiame srauto separatoriuje (sietiniame būgne) bendras atliekų srautas pagal dalelių dydį išskiriamas į tris srautus: nuo 0-80mm, 80-320mm ir didesnį kaip 320mm.</w:t>
      </w:r>
    </w:p>
    <w:p w:rsidR="002E0026" w:rsidRPr="002602CD" w:rsidRDefault="002E0026" w:rsidP="002E0026">
      <w:pPr>
        <w:suppressAutoHyphens/>
        <w:adjustRightInd w:val="0"/>
        <w:ind w:firstLine="567"/>
        <w:jc w:val="both"/>
        <w:textAlignment w:val="baseline"/>
        <w:rPr>
          <w:sz w:val="22"/>
        </w:rPr>
      </w:pPr>
      <w:r w:rsidRPr="002602CD">
        <w:rPr>
          <w:sz w:val="22"/>
        </w:rPr>
        <w:t>Atliekų srautas, kuriame dalelės nuo 0-80 mm pagrinde sudaro organinės atliekos bei inertinės medžiagos (likutinė frakcija). Pagal siūlomą rūšiavimo schemą šis srautas diržinių transporterių pagalba transportuojamas iki magneto M-10105, kuriame magnetinės traukos pagalba išrenkami juodieji metalai ir talpinami 10 m3 tūrio metalo laužo konteineryje. Išvalytas nuo metalų atliekų srautas transporterio pagalba transportuojamas iki antrinio, inertinių kietų dalelių atskyrimo separatoriaus, kuriame 0-80 mm atliekų srautas pagal dalelių dydį išskiriamas į du srautus į 0-20 mm ir 20-80mm. Srautą 0-20 mm pagrinde sudaro inertinės medžiagos (smėlis, žvyras, pelenai). Šios atliekos kaupiamos 30 m</w:t>
      </w:r>
      <w:r w:rsidRPr="002602CD">
        <w:rPr>
          <w:sz w:val="22"/>
          <w:vertAlign w:val="superscript"/>
        </w:rPr>
        <w:t>3</w:t>
      </w:r>
      <w:r w:rsidRPr="002602CD">
        <w:rPr>
          <w:sz w:val="22"/>
        </w:rPr>
        <w:t xml:space="preserve"> talpos konteineryje. Šios inertinės atliekos yra vežamos į sąvartyną, kur gali būti panaudojama, kaip medžiaga sąvartyno formavimui. </w:t>
      </w:r>
    </w:p>
    <w:p w:rsidR="002E0026" w:rsidRPr="002602CD" w:rsidRDefault="002E0026" w:rsidP="002E0026">
      <w:pPr>
        <w:suppressAutoHyphens/>
        <w:adjustRightInd w:val="0"/>
        <w:ind w:firstLine="567"/>
        <w:jc w:val="both"/>
        <w:textAlignment w:val="baseline"/>
        <w:rPr>
          <w:sz w:val="22"/>
        </w:rPr>
      </w:pPr>
      <w:r w:rsidRPr="002602CD">
        <w:rPr>
          <w:sz w:val="22"/>
        </w:rPr>
        <w:t>Atliekų srautą 20-80 mm pagrinde sudaro organinės atliekos, jos po inertinių kietų dalelių atskyrimo separatoriaus kaupiamos BSA atliekų konteineriuose. Organinių atliekų kaupimui numatyti 4 po 30 m</w:t>
      </w:r>
      <w:r w:rsidRPr="002602CD">
        <w:rPr>
          <w:sz w:val="22"/>
          <w:vertAlign w:val="superscript"/>
        </w:rPr>
        <w:t>3</w:t>
      </w:r>
      <w:r w:rsidRPr="002602CD">
        <w:rPr>
          <w:sz w:val="22"/>
        </w:rPr>
        <w:t xml:space="preserve"> talpos konteineriai, talpinantys daugiau kaip 60 t organinių atliekų per dieną. </w:t>
      </w:r>
    </w:p>
    <w:p w:rsidR="002E0026" w:rsidRPr="002602CD" w:rsidRDefault="002E0026" w:rsidP="002E0026">
      <w:pPr>
        <w:suppressAutoHyphens/>
        <w:adjustRightInd w:val="0"/>
        <w:ind w:firstLine="567"/>
        <w:jc w:val="both"/>
        <w:textAlignment w:val="baseline"/>
        <w:rPr>
          <w:sz w:val="22"/>
        </w:rPr>
      </w:pPr>
      <w:r w:rsidRPr="002602CD">
        <w:rPr>
          <w:sz w:val="22"/>
        </w:rPr>
        <w:t>Atliekų srautas, kuriame dalelės didesnės kaip 80 mm sietiniu būgnu (separatoriumi) pagal dalelių dydį atskiriamos atliekos į sunkiąją ir lengvąją atliekų frakcijas.</w:t>
      </w:r>
    </w:p>
    <w:p w:rsidR="002E0026" w:rsidRPr="002602CD" w:rsidRDefault="002E0026" w:rsidP="002E0026">
      <w:pPr>
        <w:suppressAutoHyphens/>
        <w:adjustRightInd w:val="0"/>
        <w:ind w:firstLine="567"/>
        <w:jc w:val="both"/>
        <w:textAlignment w:val="baseline"/>
        <w:rPr>
          <w:sz w:val="22"/>
        </w:rPr>
      </w:pPr>
      <w:r w:rsidRPr="002602CD">
        <w:rPr>
          <w:sz w:val="22"/>
        </w:rPr>
        <w:t>Lengvąją atliekų frakciją pagrinde sudaro plastikinės plėvelės, kartonas bei popierius. Šis atliekų srautas iš sietinio būgno transporteriu tiekiamas į bendrą rankinio rūšiavimo kabiną. Rankiniu būdu yra išrenkamas kondicinis popierius ir kartonas bei atrenkamos PVC plėvelės. Likusios degios atliekos po rankinio rūšiavimo kabinos transporteriais transportuojamos iki NIR separatoriaus, kuriame atskiriamas kietas atgautas kuras (KAK) ir likutinė atliekų frakcija, kuri šalinama sąvartyne. Antrinės atliekos atskirtos rankinio rūšiavimo kabinoje ir kietas atgautas kuras presu P-10134 pakuojamas į kipas ir pradžioje sandėliuojamos MBT pastate esančioje antrinių žaliavų ir KAK laikinoje sandėliavimo numatytoje vietoje.</w:t>
      </w:r>
    </w:p>
    <w:p w:rsidR="002E0026" w:rsidRPr="002602CD" w:rsidRDefault="002E0026" w:rsidP="002E0026">
      <w:pPr>
        <w:suppressAutoHyphens/>
        <w:adjustRightInd w:val="0"/>
        <w:ind w:firstLine="567"/>
        <w:jc w:val="both"/>
        <w:textAlignment w:val="baseline"/>
        <w:rPr>
          <w:sz w:val="22"/>
        </w:rPr>
      </w:pPr>
      <w:r w:rsidRPr="002602CD">
        <w:rPr>
          <w:sz w:val="22"/>
        </w:rPr>
        <w:t>Sunkioji atliekų frakcija, kurioje lieka didžioji dalis stiklo, sunkusis plastikas (PET, HDPE), guma, tekstilė, medis, spalvoti ir juodi metalai, statybinės atliekos, transporterių pagalba transportuojamos iki magneto, kuriame magnetinės traukos pagalba išrenkami juodieji metalai ir talpinami 10 m3 tūrio metalo laužo konteineryje. Išvalytas nuo metalų atliekos transporteriu tiekiamos į bendrą dvylikos vietų rankinio rūšiavimo liniją. Rūšiavimo linijoje rankiniu būdu išrenkamas PET, HDPE, aliuminis, „Tetrapack‘ai“ ir stiklas. Surinktas stiklas kaupiamas 5 m3 talpos konteineryje.</w:t>
      </w:r>
    </w:p>
    <w:p w:rsidR="002E0026" w:rsidRPr="002602CD" w:rsidRDefault="002E0026" w:rsidP="002E0026">
      <w:pPr>
        <w:suppressAutoHyphens/>
        <w:adjustRightInd w:val="0"/>
        <w:ind w:firstLine="567"/>
        <w:jc w:val="both"/>
        <w:textAlignment w:val="baseline"/>
        <w:rPr>
          <w:sz w:val="22"/>
        </w:rPr>
      </w:pPr>
      <w:r w:rsidRPr="002602CD">
        <w:rPr>
          <w:sz w:val="22"/>
        </w:rPr>
        <w:lastRenderedPageBreak/>
        <w:t>Likusios degios atliekos po rankinio rūšiavimo kabinos transporteriais transportuojamos iki NIR separatoriaus, kuriame atskiriamas kietas atgautas kuras (KAK) ir likutinė atliekų frakcija, kuri šalinama sąvartyne. Antrinės atliekos atskirtos rankinio rūšiavimo kabinoje ir kietas atgautas kuras presu pakuojamas į kipas ir pradžioje sandėliuojamos MBT pastate esančioje antrinių žaliavų ir KAK laikinoje sandėliavimo numatytoje vietoje.</w:t>
      </w:r>
    </w:p>
    <w:p w:rsidR="002E0026" w:rsidRPr="002602CD" w:rsidRDefault="002E0026" w:rsidP="002E0026">
      <w:pPr>
        <w:suppressAutoHyphens/>
        <w:adjustRightInd w:val="0"/>
        <w:ind w:firstLine="567"/>
        <w:jc w:val="both"/>
        <w:textAlignment w:val="baseline"/>
        <w:rPr>
          <w:sz w:val="22"/>
        </w:rPr>
      </w:pPr>
      <w:r w:rsidRPr="002602CD">
        <w:rPr>
          <w:sz w:val="22"/>
        </w:rPr>
        <w:t>Supresuoti plastikai, aliuminis bei KAK laikinai sandėliuojami MBT pastate esančioje antrinių žaliavų ir KAK laikino saugojimo vietoje. Ilgesniam antrinių žaliavų ir KAK</w:t>
      </w:r>
      <w:r w:rsidR="00506CBE" w:rsidRPr="002602CD">
        <w:rPr>
          <w:sz w:val="22"/>
        </w:rPr>
        <w:t xml:space="preserve"> saugojimui kipos pervežamos į </w:t>
      </w:r>
      <w:r w:rsidRPr="002602CD">
        <w:rPr>
          <w:sz w:val="22"/>
        </w:rPr>
        <w:t>antrinių žaliavų ir KAK sandėlį  arba tiesiogiai supirkėjams. Stiklas ir metalo (Fe) laužas kaupiami konteineriuose. Inertinės atliekos, numatomos surinkti 30 m3 talpos konteineryje ir panaudoti URATC sąvartyne kaip struktūrinė medžiaga perdengimams formuoti.</w:t>
      </w:r>
    </w:p>
    <w:p w:rsidR="004A486B" w:rsidRPr="002602CD" w:rsidRDefault="004A486B" w:rsidP="00466027">
      <w:pPr>
        <w:suppressAutoHyphens/>
        <w:adjustRightInd w:val="0"/>
        <w:ind w:firstLine="567"/>
        <w:jc w:val="both"/>
        <w:textAlignment w:val="baseline"/>
        <w:rPr>
          <w:b/>
          <w:i/>
          <w:sz w:val="22"/>
        </w:rPr>
      </w:pPr>
      <w:r w:rsidRPr="002602CD">
        <w:rPr>
          <w:b/>
          <w:i/>
          <w:sz w:val="22"/>
        </w:rPr>
        <w:t>Biologinis atliekų apdorojimas</w:t>
      </w:r>
    </w:p>
    <w:p w:rsidR="004A486B" w:rsidRPr="002602CD" w:rsidRDefault="00DA121F" w:rsidP="004A486B">
      <w:pPr>
        <w:suppressAutoHyphens/>
        <w:adjustRightInd w:val="0"/>
        <w:ind w:firstLine="567"/>
        <w:jc w:val="both"/>
        <w:textAlignment w:val="baseline"/>
        <w:rPr>
          <w:sz w:val="22"/>
        </w:rPr>
      </w:pPr>
      <w:r>
        <w:rPr>
          <w:sz w:val="22"/>
        </w:rPr>
        <w:t xml:space="preserve">Planuojama, kad </w:t>
      </w:r>
      <w:r w:rsidR="004A486B" w:rsidRPr="002602CD">
        <w:rPr>
          <w:sz w:val="22"/>
        </w:rPr>
        <w:t>biologinio apdorojimo įrenginiuose per metus bus perdirbta ne mažiau nei 15.000t bioskaidžių atliekų. Numatoma, kad biologinio apdorojimo įrenginiai dirbs nepertraukiamai 24h per parą 365 dienas per metus. Numatoma, kad prie BSA sausos fermentacijos ir kompostavimo įrenginių vienoje pamainoje dirbs 3 žmonės.</w:t>
      </w:r>
    </w:p>
    <w:p w:rsidR="004A486B" w:rsidRPr="002602CD" w:rsidRDefault="004A486B" w:rsidP="004A486B">
      <w:pPr>
        <w:suppressAutoHyphens/>
        <w:adjustRightInd w:val="0"/>
        <w:ind w:firstLine="567"/>
        <w:jc w:val="both"/>
        <w:textAlignment w:val="baseline"/>
        <w:rPr>
          <w:sz w:val="22"/>
        </w:rPr>
      </w:pPr>
      <w:r w:rsidRPr="002602CD">
        <w:rPr>
          <w:sz w:val="22"/>
        </w:rPr>
        <w:t>Atskirtos ir sukauptos bioskaidžios atliekos iš bioskaidžių atliekų pastogės arba tiesiogiai iš mechaninio rūšiavimo pastato mobilia technika sumaišomos su struktūrine medžiaga (pagrinde susmulkintos medžių šakos).</w:t>
      </w:r>
      <w:r w:rsidR="00DA121F">
        <w:rPr>
          <w:sz w:val="22"/>
        </w:rPr>
        <w:t xml:space="preserve"> Kai Utenos regione bus sukurta maisto atliekų surinkimo sistema (</w:t>
      </w:r>
      <w:r w:rsidR="00DA121F">
        <w:rPr>
          <w:sz w:val="22"/>
        </w:rPr>
        <w:t>2018 metais</w:t>
      </w:r>
      <w:r w:rsidR="00DA121F">
        <w:rPr>
          <w:sz w:val="22"/>
        </w:rPr>
        <w:t xml:space="preserve"> pagal Utenos regiono atliekų tvarkymo planą 2014-2020 m.) bus pridedamos ir atskirai Utenos regione surinktos ir atvežtos į MBA įrenginius maisto atliekos.</w:t>
      </w:r>
      <w:r w:rsidRPr="002602CD">
        <w:rPr>
          <w:sz w:val="22"/>
        </w:rPr>
        <w:t xml:space="preserve"> Struktūrinė medžiaga naudojama fermentuojamos organinės biomasės poringumui padidinti. Ji paprastai sudaro 1/3 paruoštos anaerobiniams perdirbimui biomasės dalies. Biomasė paruošta mobiliojoje priekaboje, toliau užkraunama į fermentavimo</w:t>
      </w:r>
      <w:r w:rsidR="0044469E" w:rsidRPr="002602CD">
        <w:rPr>
          <w:sz w:val="22"/>
        </w:rPr>
        <w:t xml:space="preserve"> tunelius</w:t>
      </w:r>
      <w:r w:rsidRPr="002602CD">
        <w:rPr>
          <w:sz w:val="22"/>
        </w:rPr>
        <w:t>. Tuneliuose yra įrengta perkolato laistymo, surinkimo, vėdinimo sistema grindyse ir lubose bei biodujų surinkimo sistema, su visa valdymui reikalinga automatika. Vienos fermentavimo patalpos tūris 600 m</w:t>
      </w:r>
      <w:r w:rsidRPr="002602CD">
        <w:rPr>
          <w:sz w:val="22"/>
          <w:vertAlign w:val="superscript"/>
        </w:rPr>
        <w:t>3</w:t>
      </w:r>
      <w:r w:rsidRPr="002602CD">
        <w:rPr>
          <w:sz w:val="22"/>
        </w:rPr>
        <w:t>.</w:t>
      </w:r>
    </w:p>
    <w:p w:rsidR="004A486B" w:rsidRPr="002602CD" w:rsidRDefault="004A486B" w:rsidP="004A486B">
      <w:pPr>
        <w:suppressAutoHyphens/>
        <w:adjustRightInd w:val="0"/>
        <w:ind w:firstLine="567"/>
        <w:jc w:val="both"/>
        <w:textAlignment w:val="baseline"/>
        <w:rPr>
          <w:sz w:val="22"/>
        </w:rPr>
      </w:pPr>
      <w:r w:rsidRPr="002602CD">
        <w:rPr>
          <w:sz w:val="22"/>
        </w:rPr>
        <w:t xml:space="preserve">Tuneliuose esanti biomasė uždaroma sandariais vartais ir laistoma perkolato skysčiu. Skystis su nuplautomis organinėmis medžiagomis patenka į tuneliuose įrengtą perkolato surinkimo sistemą, iš ten per filtravimo įrenginį tiekiamas į </w:t>
      </w:r>
      <w:r w:rsidR="0044469E" w:rsidRPr="002602CD">
        <w:rPr>
          <w:sz w:val="22"/>
        </w:rPr>
        <w:t>buferines talpas</w:t>
      </w:r>
      <w:r w:rsidRPr="002602CD">
        <w:rPr>
          <w:sz w:val="22"/>
        </w:rPr>
        <w:t>.</w:t>
      </w:r>
    </w:p>
    <w:p w:rsidR="004A486B" w:rsidRPr="002602CD" w:rsidRDefault="004705C0" w:rsidP="004A486B">
      <w:pPr>
        <w:suppressAutoHyphens/>
        <w:adjustRightInd w:val="0"/>
        <w:ind w:firstLine="567"/>
        <w:jc w:val="both"/>
        <w:textAlignment w:val="baseline"/>
        <w:rPr>
          <w:sz w:val="22"/>
        </w:rPr>
      </w:pPr>
      <w:r>
        <w:rPr>
          <w:sz w:val="22"/>
        </w:rPr>
        <w:t>Biologiniam atliekų apdorojimui yra įrengti</w:t>
      </w:r>
      <w:r w:rsidR="004A486B" w:rsidRPr="002602CD">
        <w:rPr>
          <w:sz w:val="22"/>
        </w:rPr>
        <w:t xml:space="preserve"> 10 fermentavimo tunelių su buferinėmis ir filtravimo talpomis. Laistymui perkolatas taip pat tiekiamas iš buferinių talpų įrengtų prie fermentavimo tunelių. Po 3-4 dienų nuo užkrovimo fermentavimo tuneliuose prasideda hidrolizės procesas, kuris trunka nuo 2 iki 4 savaičių. Iš fermentavimo tunelių surinktas perkolatas su jame ištirpusiomis hidrolizuotomis organinėmis medžiagomis iš buferinių talpų pagal sudarytą algoritmą tiekiamas į cilindrinius gelžbetoninius reaktorius (06 ir 07 sklype), kuriuose vyksta antras fermentacijos etapas - metanogenezė. Reaktoriuose esantis perkolatas po metano gamybos proceso išfiltruojamas ir tiekiamas atgal į buferines  talpas bei naudojamas naujos įkrovos laistymui.</w:t>
      </w:r>
    </w:p>
    <w:p w:rsidR="004A486B" w:rsidRPr="002602CD" w:rsidRDefault="004A486B" w:rsidP="004A486B">
      <w:pPr>
        <w:suppressAutoHyphens/>
        <w:adjustRightInd w:val="0"/>
        <w:ind w:firstLine="567"/>
        <w:jc w:val="both"/>
        <w:textAlignment w:val="baseline"/>
        <w:rPr>
          <w:sz w:val="22"/>
        </w:rPr>
      </w:pPr>
      <w:r w:rsidRPr="002602CD">
        <w:rPr>
          <w:sz w:val="22"/>
        </w:rPr>
        <w:t>Reaktoriuje esantys perkolato šilumos nuostoliai kompensuojami ir reikiamas temperatūrinis rėžimas (38-40</w:t>
      </w:r>
      <w:r w:rsidRPr="002602CD">
        <w:rPr>
          <w:sz w:val="22"/>
          <w:vertAlign w:val="superscript"/>
        </w:rPr>
        <w:t>o</w:t>
      </w:r>
      <w:r w:rsidRPr="002602CD">
        <w:rPr>
          <w:sz w:val="22"/>
        </w:rPr>
        <w:t xml:space="preserve">C laipsnių temperatūra) palaikomas išorinio šilumokaičio pagalba, kuris įrengtas technologinės įrangos pastate. Jo skaičiuojamas nominalus našumas Qšil=400kW. Šiluma procesui tiekiama iš kogeneracinės jėgainės, naudojančios anaerobinio proceso metu pagamintas biodujas arba iš rezervinio katilo, kuris degina biodujas ir skystą kurą. Kuras tiekiamas </w:t>
      </w:r>
      <w:r w:rsidR="0044469E" w:rsidRPr="002602CD">
        <w:rPr>
          <w:sz w:val="22"/>
        </w:rPr>
        <w:t xml:space="preserve">iš </w:t>
      </w:r>
      <w:r w:rsidRPr="002602CD">
        <w:rPr>
          <w:sz w:val="22"/>
        </w:rPr>
        <w:t>1m</w:t>
      </w:r>
      <w:r w:rsidRPr="002602CD">
        <w:rPr>
          <w:sz w:val="22"/>
          <w:vertAlign w:val="superscript"/>
        </w:rPr>
        <w:t>3</w:t>
      </w:r>
      <w:r w:rsidR="0044469E" w:rsidRPr="002602CD">
        <w:rPr>
          <w:sz w:val="22"/>
        </w:rPr>
        <w:t xml:space="preserve"> talpos</w:t>
      </w:r>
      <w:r w:rsidRPr="002602CD">
        <w:rPr>
          <w:sz w:val="22"/>
        </w:rPr>
        <w:t xml:space="preserve"> ir yra numatomas technologinės įrangos pastate. Fermentavimo procesas taip suderinamas, kad iš kiekvieno fermentavimo tunelio per buferinę talpą su perkolatu surenkama</w:t>
      </w:r>
      <w:r w:rsidR="0044469E" w:rsidRPr="002602CD">
        <w:rPr>
          <w:sz w:val="22"/>
        </w:rPr>
        <w:t xml:space="preserve"> organinė medžiaga į reaktorius</w:t>
      </w:r>
      <w:r w:rsidRPr="002602CD">
        <w:rPr>
          <w:sz w:val="22"/>
        </w:rPr>
        <w:t xml:space="preserve"> (perkolato saugojimo talpas) būtų tiekiama nenutrūkstamai. Tokiu būdu biodujų gamybos procesas tampa nepertraukiamu. Pagamintos biodujos tiekiamos į virš reaktorių įrengtas apie 685 m3 tūrio biodujų saugyklas.</w:t>
      </w:r>
    </w:p>
    <w:p w:rsidR="004A486B" w:rsidRPr="002602CD" w:rsidRDefault="004A486B" w:rsidP="004A486B">
      <w:pPr>
        <w:suppressAutoHyphens/>
        <w:adjustRightInd w:val="0"/>
        <w:ind w:firstLine="567"/>
        <w:jc w:val="both"/>
        <w:textAlignment w:val="baseline"/>
        <w:rPr>
          <w:sz w:val="22"/>
        </w:rPr>
      </w:pPr>
      <w:r w:rsidRPr="002602CD">
        <w:rPr>
          <w:sz w:val="22"/>
        </w:rPr>
        <w:t>Numatytas talpų tūris sudaro galimybę netrumpiau kaip 5 val. kaupti pagamintas biodujas (pavyzdžiui atliekant kogeneracinės jėgainės einamąjį ar neplanuotą remontą). Projektinis vidutinis biodujų išsiskyrimas 130m</w:t>
      </w:r>
      <w:r w:rsidRPr="002602CD">
        <w:rPr>
          <w:sz w:val="22"/>
          <w:vertAlign w:val="superscript"/>
        </w:rPr>
        <w:t>3</w:t>
      </w:r>
      <w:r w:rsidRPr="002602CD">
        <w:rPr>
          <w:sz w:val="22"/>
        </w:rPr>
        <w:t>/h. Per 5 val. Sukauptas dujų kiekis: 5x130=650m</w:t>
      </w:r>
      <w:r w:rsidRPr="002602CD">
        <w:rPr>
          <w:sz w:val="22"/>
          <w:vertAlign w:val="superscript"/>
        </w:rPr>
        <w:t>3</w:t>
      </w:r>
      <w:r w:rsidRPr="002602CD">
        <w:rPr>
          <w:sz w:val="22"/>
        </w:rPr>
        <w:t>. Vienoje biodujų saugykloje sukaupiamas tūris 685 m</w:t>
      </w:r>
      <w:r w:rsidRPr="002602CD">
        <w:rPr>
          <w:sz w:val="22"/>
          <w:vertAlign w:val="superscript"/>
        </w:rPr>
        <w:t>3</w:t>
      </w:r>
      <w:r w:rsidRPr="002602CD">
        <w:rPr>
          <w:sz w:val="22"/>
        </w:rPr>
        <w:t>.</w:t>
      </w:r>
    </w:p>
    <w:p w:rsidR="004A486B" w:rsidRPr="002602CD" w:rsidRDefault="004A486B" w:rsidP="004A486B">
      <w:pPr>
        <w:suppressAutoHyphens/>
        <w:adjustRightInd w:val="0"/>
        <w:ind w:firstLine="567"/>
        <w:jc w:val="both"/>
        <w:textAlignment w:val="baseline"/>
        <w:rPr>
          <w:sz w:val="22"/>
        </w:rPr>
      </w:pPr>
      <w:r w:rsidRPr="002602CD">
        <w:rPr>
          <w:sz w:val="22"/>
        </w:rPr>
        <w:t>Kadangi siūlomo dvifazio srauto fermentacijos atveju hidrolizės ir metano gamybos procesai vyksta skirtingose talpose yra užtikrinama pakankamai aukšta biodujų kokybė. Numatoma, kad pagamintose biodujose vidutinis metano kiekis bus ne mažesnis kaip 6,5 kWh/m</w:t>
      </w:r>
      <w:r w:rsidRPr="002602CD">
        <w:rPr>
          <w:sz w:val="22"/>
          <w:vertAlign w:val="superscript"/>
        </w:rPr>
        <w:t>3</w:t>
      </w:r>
      <w:r w:rsidRPr="002602CD">
        <w:rPr>
          <w:sz w:val="22"/>
        </w:rPr>
        <w:t xml:space="preserve">, o sieros vandenilio (H2S) kiekis nedidesnis kaip 100 ppm. Nežiūrint to, kad pagamintom biodujom papildomas valymas nuo H2S nėra būtinas, yra numatyta, kad biodujos bus valomos reaktoriuose įrengiant tinklą, ant kurio veisis bakterijos ir taip bus iš biodujų šalinamas sieros vandenilis. Kad valymo procesas veiktų, į reaktoriuose esančią dujinės fazės erdvę yra dozuojamas deguonis. Jo koncentracija dujose turėtų būti palaikoma 0,5%. Iš biodujų talpų dujotiekiu biodujos tiekiamos į technologinės įrangos pastate esančią kogeneracinę jėgainę Qel=600kW, Qšil=608kW arba vandens šildymo katilą Qšil=760kW. Pakeliui iki pastato surenkamas biodujose esantis vanduo kondensato pavidalu ir </w:t>
      </w:r>
      <w:r w:rsidRPr="002602CD">
        <w:rPr>
          <w:sz w:val="22"/>
        </w:rPr>
        <w:lastRenderedPageBreak/>
        <w:t xml:space="preserve">nuvedamas į kondensato šulinį. </w:t>
      </w:r>
      <w:r w:rsidR="00375A4E" w:rsidRPr="002602CD">
        <w:rPr>
          <w:sz w:val="22"/>
        </w:rPr>
        <w:t xml:space="preserve">08-pastate </w:t>
      </w:r>
      <w:r w:rsidRPr="002602CD">
        <w:rPr>
          <w:sz w:val="22"/>
        </w:rPr>
        <w:t xml:space="preserve">esanti dujopūtė prieš patenkant dujoms į generavimo įrenginį pakelia biodujų slėgį iki 100 mbar. Iš kogeneravimo įrenginyje sudegintų biodujų gaminama šiluma ir elektra, kuri naudojama įmonės technologinių poreikių tenkinimui. </w:t>
      </w:r>
    </w:p>
    <w:p w:rsidR="004A486B" w:rsidRPr="002602CD" w:rsidRDefault="004A486B" w:rsidP="004A486B">
      <w:pPr>
        <w:suppressAutoHyphens/>
        <w:adjustRightInd w:val="0"/>
        <w:ind w:firstLine="567"/>
        <w:jc w:val="both"/>
        <w:textAlignment w:val="baseline"/>
        <w:rPr>
          <w:sz w:val="22"/>
        </w:rPr>
      </w:pPr>
      <w:r w:rsidRPr="002602CD">
        <w:rPr>
          <w:sz w:val="22"/>
        </w:rPr>
        <w:t>Tame pačiame tunelyje (fermentatoriuje) pasibaigus hidrolizės procesui (po 2-4 savaičių) pradedamas kompostavimas. Kompostavimo metu temperatūrą pakyla iki 70</w:t>
      </w:r>
      <w:r w:rsidRPr="002602CD">
        <w:rPr>
          <w:sz w:val="22"/>
          <w:vertAlign w:val="superscript"/>
        </w:rPr>
        <w:t>o</w:t>
      </w:r>
      <w:r w:rsidRPr="002602CD">
        <w:rPr>
          <w:sz w:val="22"/>
        </w:rPr>
        <w:t>C. Šioje temperatūroje biomasė išbūna ne trumpiau kaip valandą. Tokiu būdu iš biomasės pašalinami patogeniniai mikroorganizmai. Uždaras kompostavimo (aeracijos) procesas vykdomas per grindyse įrengtus kanalus ir ištraukiamas per stoge įrengtą angą. Yra numatyta galimybė recirkuliuoti fermentavimo tunelyje esantį orą, kad pradžioje užkrovus tunelius butų išdeginamas deguonis ir būtų pradedamas anaerobinis procesas ir biodujų išgavimas. Ištraukus orą fermentatoriuje sudaromas vakuumas. Iš tunelio ištraukta</w:t>
      </w:r>
      <w:r w:rsidR="000B2E55" w:rsidRPr="002602CD">
        <w:rPr>
          <w:sz w:val="22"/>
        </w:rPr>
        <w:t>s oras yra valomas biofiltruose.</w:t>
      </w:r>
    </w:p>
    <w:p w:rsidR="004A486B" w:rsidRPr="002602CD" w:rsidRDefault="004A486B" w:rsidP="004A486B">
      <w:pPr>
        <w:suppressAutoHyphens/>
        <w:adjustRightInd w:val="0"/>
        <w:ind w:firstLine="567"/>
        <w:jc w:val="both"/>
        <w:textAlignment w:val="baseline"/>
        <w:rPr>
          <w:sz w:val="22"/>
        </w:rPr>
      </w:pPr>
      <w:r w:rsidRPr="002602CD">
        <w:rPr>
          <w:sz w:val="22"/>
        </w:rPr>
        <w:t>Biofiltruose oro valymo metu pagrinde pašalinamas amoniakas. Kiekvienas tunelis turi nepriklausomą ventiliacijos sistemą, o vienas biofiltras yra skiriamas išmetamo oro valymui iš 5 tunelių. Jei ištraukiamas oras viršija 38</w:t>
      </w:r>
      <w:r w:rsidRPr="002602CD">
        <w:rPr>
          <w:sz w:val="22"/>
          <w:vertAlign w:val="superscript"/>
        </w:rPr>
        <w:t>0</w:t>
      </w:r>
      <w:r w:rsidRPr="002602CD">
        <w:rPr>
          <w:sz w:val="22"/>
        </w:rPr>
        <w:t>C laipsnių temperatūrą, prie biofiltrų yra numatoma oro aušinimo sistema su ortakyje įrengtais purkštukais. Sistema valdoma pagal fermentavimo tuneliuose įrengtų jutiklių duomenis.</w:t>
      </w:r>
    </w:p>
    <w:p w:rsidR="004A486B" w:rsidRPr="002602CD" w:rsidRDefault="004A486B" w:rsidP="004A486B">
      <w:pPr>
        <w:suppressAutoHyphens/>
        <w:adjustRightInd w:val="0"/>
        <w:ind w:firstLine="567"/>
        <w:jc w:val="both"/>
        <w:textAlignment w:val="baseline"/>
        <w:rPr>
          <w:sz w:val="22"/>
        </w:rPr>
      </w:pPr>
      <w:r w:rsidRPr="002602CD">
        <w:rPr>
          <w:sz w:val="22"/>
        </w:rPr>
        <w:t>Uždaras kompostavimas vykdomas 3-4 savaites. Per šį laikotarpį jis yra stabilizuojamas, neutralizuojami kvapai. Po kompostavimo biomasė vežama į brandinimo aikšteles. Brandinimo aikštelėje kompostas išbūna dar 4-5 savaites kol pilnai stabilizuojasi. Betoninėje brandinimo aikštelėje su pastoge yra įrengti nuotekų surinkimo kanalai susidarančios sunkos surinkimui. Surinkta sunka grąžinama į technologinį procesą panardinamu siurbliu į perkolėto buferinę talpą.</w:t>
      </w:r>
    </w:p>
    <w:p w:rsidR="004A486B" w:rsidRPr="002602CD" w:rsidRDefault="004A486B" w:rsidP="004A486B">
      <w:pPr>
        <w:suppressAutoHyphens/>
        <w:adjustRightInd w:val="0"/>
        <w:ind w:firstLine="567"/>
        <w:jc w:val="both"/>
        <w:textAlignment w:val="baseline"/>
        <w:rPr>
          <w:sz w:val="22"/>
        </w:rPr>
      </w:pPr>
      <w:r w:rsidRPr="00DA121F">
        <w:rPr>
          <w:sz w:val="22"/>
        </w:rPr>
        <w:t>Po brandinim</w:t>
      </w:r>
      <w:r w:rsidR="008D6B0C" w:rsidRPr="00DA121F">
        <w:rPr>
          <w:sz w:val="22"/>
        </w:rPr>
        <w:t>o pilnai stabilizuotos atliekos yra sijojamo</w:t>
      </w:r>
      <w:r w:rsidRPr="00DA121F">
        <w:rPr>
          <w:sz w:val="22"/>
        </w:rPr>
        <w:t>s mobiliu sijotuvu, atskiriant reikalaujamos kokybės</w:t>
      </w:r>
      <w:r w:rsidR="008D6B0C" w:rsidRPr="00DA121F">
        <w:rPr>
          <w:sz w:val="22"/>
        </w:rPr>
        <w:t xml:space="preserve"> (vadovaujantis </w:t>
      </w:r>
      <w:r w:rsidR="00BE5819" w:rsidRPr="00DA121F">
        <w:rPr>
          <w:sz w:val="22"/>
        </w:rPr>
        <w:t>„</w:t>
      </w:r>
      <w:r w:rsidR="008D6B0C" w:rsidRPr="00DA121F">
        <w:rPr>
          <w:sz w:val="22"/>
        </w:rPr>
        <w:t>Reikalavimais techninio komposto, techninio raugo ir stabilato kokybei ir naudojimui</w:t>
      </w:r>
      <w:r w:rsidR="00BE5819" w:rsidRPr="00DA121F">
        <w:rPr>
          <w:sz w:val="22"/>
        </w:rPr>
        <w:t>“</w:t>
      </w:r>
      <w:r w:rsidR="008D6B0C" w:rsidRPr="00DA121F">
        <w:rPr>
          <w:sz w:val="22"/>
        </w:rPr>
        <w:t>)</w:t>
      </w:r>
      <w:r w:rsidRPr="00DA121F">
        <w:rPr>
          <w:sz w:val="22"/>
        </w:rPr>
        <w:t xml:space="preserve"> techninį kompostą</w:t>
      </w:r>
      <w:r w:rsidR="00BE5819" w:rsidRPr="00DA121F">
        <w:rPr>
          <w:sz w:val="22"/>
        </w:rPr>
        <w:t xml:space="preserve"> ar stabilatą</w:t>
      </w:r>
      <w:r w:rsidRPr="00DA121F">
        <w:rPr>
          <w:sz w:val="22"/>
        </w:rPr>
        <w:t xml:space="preserve"> (nedidesnių kaip 10 mm dalelių srautas su minimaliu priemaišų kiekiu (iki 5%)</w:t>
      </w:r>
      <w:r w:rsidR="008D6B0C" w:rsidRPr="00DA121F">
        <w:rPr>
          <w:sz w:val="22"/>
        </w:rPr>
        <w:t xml:space="preserve"> 19 05 03</w:t>
      </w:r>
      <w:r w:rsidRPr="00DA121F">
        <w:rPr>
          <w:sz w:val="22"/>
        </w:rPr>
        <w:t xml:space="preserve"> ir struktūrinę medžiagą (pagrinde susmulkintos šakos)</w:t>
      </w:r>
      <w:r w:rsidR="008D6B0C" w:rsidRPr="00DA121F">
        <w:rPr>
          <w:sz w:val="22"/>
        </w:rPr>
        <w:t xml:space="preserve"> 19 05 99</w:t>
      </w:r>
      <w:r w:rsidRPr="00DA121F">
        <w:rPr>
          <w:sz w:val="22"/>
        </w:rPr>
        <w:t>, naudojamą sausos fermentacijos procese bioskaidžios masės poringumui padidinti. Struktūrinė medžiaga naudojama fermentavimo tuneliuose 3 kartus, kol suyra, todėl kad išlaikyti bendrą struktūrinės medžiagos kiekį užkr</w:t>
      </w:r>
      <w:r w:rsidR="00607124" w:rsidRPr="00DA121F">
        <w:rPr>
          <w:sz w:val="22"/>
        </w:rPr>
        <w:t>ovime reikia papildomai pridėti.</w:t>
      </w:r>
      <w:r w:rsidR="008D6B0C" w:rsidRPr="00DA121F">
        <w:rPr>
          <w:sz w:val="22"/>
        </w:rPr>
        <w:t xml:space="preserve"> </w:t>
      </w:r>
      <w:r w:rsidR="00BE5819" w:rsidRPr="00DA121F">
        <w:rPr>
          <w:sz w:val="22"/>
        </w:rPr>
        <w:t>Gautas stabilatas naudojamas atliekų perdengimui sąvartyne.</w:t>
      </w:r>
    </w:p>
    <w:p w:rsidR="000B02D6" w:rsidRPr="00517E94" w:rsidRDefault="000B02D6" w:rsidP="004A486B">
      <w:pPr>
        <w:suppressAutoHyphens/>
        <w:adjustRightInd w:val="0"/>
        <w:ind w:firstLine="567"/>
        <w:jc w:val="both"/>
        <w:textAlignment w:val="baseline"/>
        <w:rPr>
          <w:sz w:val="22"/>
          <w:szCs w:val="22"/>
        </w:rPr>
      </w:pPr>
      <w:r w:rsidRPr="00517E94">
        <w:rPr>
          <w:color w:val="000000"/>
          <w:sz w:val="22"/>
          <w:szCs w:val="22"/>
        </w:rPr>
        <w:t>Bioreaktoriai normaliu darbo režimu užpildyti perkolatu kuris cirkuliuoja per fermentavimo tunelius. Įrenginių paleidimo metu reikalingas</w:t>
      </w:r>
      <w:r w:rsidRPr="002602CD">
        <w:rPr>
          <w:color w:val="000000"/>
        </w:rPr>
        <w:t xml:space="preserve"> </w:t>
      </w:r>
      <w:r w:rsidRPr="00517E94">
        <w:rPr>
          <w:color w:val="000000"/>
          <w:sz w:val="22"/>
          <w:szCs w:val="22"/>
        </w:rPr>
        <w:t xml:space="preserve">perkolatas arba turintis panašų bioskaidžių medžiagų kiekį pakaitalas. Perkolatas bus pakeičiamas </w:t>
      </w:r>
      <w:r w:rsidRPr="00517E94">
        <w:rPr>
          <w:sz w:val="22"/>
          <w:szCs w:val="22"/>
        </w:rPr>
        <w:t>02 01 06 ir 02 01 07 atliekomis, dirbant toliau viskas virs perkolatu. Vėliau 02 01 06 ir 02 01 07 atliekos nebus naudojamos.</w:t>
      </w:r>
    </w:p>
    <w:p w:rsidR="00506CBE" w:rsidRPr="00517E94" w:rsidRDefault="00506CBE" w:rsidP="00466027">
      <w:pPr>
        <w:suppressAutoHyphens/>
        <w:adjustRightInd w:val="0"/>
        <w:ind w:firstLine="567"/>
        <w:jc w:val="both"/>
        <w:textAlignment w:val="baseline"/>
        <w:rPr>
          <w:sz w:val="22"/>
          <w:szCs w:val="22"/>
        </w:rPr>
      </w:pPr>
    </w:p>
    <w:p w:rsidR="00921A34" w:rsidRPr="002602CD" w:rsidRDefault="00921A34" w:rsidP="00466027">
      <w:pPr>
        <w:widowControl w:val="0"/>
        <w:ind w:firstLine="567"/>
        <w:jc w:val="both"/>
        <w:rPr>
          <w:b/>
          <w:iCs/>
          <w:sz w:val="22"/>
        </w:rPr>
      </w:pPr>
      <w:bookmarkStart w:id="1" w:name="_Toc451333671"/>
      <w:r w:rsidRPr="002602CD">
        <w:rPr>
          <w:b/>
          <w:iCs/>
          <w:sz w:val="22"/>
        </w:rPr>
        <w:t xml:space="preserve">11. Planuojama naudoti technologija ir kiti gamybos būdai, skirti teršalų išmetimo iš įrenginio (-ių) prevencijai arba, jeigu tai neįmanoma, išmetamų teršalų kiekiui mažinti. </w:t>
      </w:r>
    </w:p>
    <w:p w:rsidR="002E0026" w:rsidRPr="002602CD" w:rsidRDefault="00942F9A" w:rsidP="00466027">
      <w:pPr>
        <w:widowControl w:val="0"/>
        <w:ind w:firstLine="567"/>
        <w:jc w:val="both"/>
        <w:rPr>
          <w:sz w:val="22"/>
          <w:szCs w:val="22"/>
        </w:rPr>
      </w:pPr>
      <w:r w:rsidRPr="002602CD">
        <w:rPr>
          <w:sz w:val="22"/>
          <w:szCs w:val="22"/>
        </w:rPr>
        <w:t>Utenos regioninio nepavojingų atliekų sąvartyne susidariusios nuotekos surenkamos ir nuvedamos į siurblinę, kuria kartu su kitomis sąvartyno užterštomis nuotekomis paduodamos valyti į Utenos miesto valymo įrenginius.</w:t>
      </w:r>
    </w:p>
    <w:p w:rsidR="00942F9A" w:rsidRPr="002602CD" w:rsidRDefault="002C231C" w:rsidP="00466027">
      <w:pPr>
        <w:widowControl w:val="0"/>
        <w:ind w:firstLine="567"/>
        <w:jc w:val="both"/>
        <w:rPr>
          <w:iCs/>
          <w:sz w:val="22"/>
          <w:szCs w:val="22"/>
        </w:rPr>
      </w:pPr>
      <w:r w:rsidRPr="002602CD">
        <w:rPr>
          <w:iCs/>
          <w:sz w:val="22"/>
          <w:szCs w:val="22"/>
        </w:rPr>
        <w:t>Nuo technologinių įrenginių sistema bus nutraukiama 11000m</w:t>
      </w:r>
      <w:r w:rsidRPr="002602CD">
        <w:rPr>
          <w:iCs/>
          <w:sz w:val="22"/>
          <w:szCs w:val="22"/>
          <w:vertAlign w:val="superscript"/>
        </w:rPr>
        <w:t>3</w:t>
      </w:r>
      <w:r w:rsidRPr="002602CD">
        <w:rPr>
          <w:iCs/>
          <w:sz w:val="22"/>
          <w:szCs w:val="22"/>
        </w:rPr>
        <w:t>/h</w:t>
      </w:r>
      <w:r w:rsidR="00607124" w:rsidRPr="002602CD">
        <w:rPr>
          <w:iCs/>
          <w:sz w:val="22"/>
          <w:szCs w:val="22"/>
        </w:rPr>
        <w:t xml:space="preserve"> dulkėto oro</w:t>
      </w:r>
      <w:r w:rsidRPr="002602CD">
        <w:rPr>
          <w:iCs/>
          <w:sz w:val="22"/>
          <w:szCs w:val="22"/>
        </w:rPr>
        <w:t xml:space="preserve">. Už filtro maksimalus kietųjų dalelių kiekis &lt; kaip </w:t>
      </w:r>
      <w:r w:rsidR="00DF26FC" w:rsidRPr="002602CD">
        <w:rPr>
          <w:iCs/>
          <w:sz w:val="22"/>
          <w:szCs w:val="22"/>
        </w:rPr>
        <w:t>2</w:t>
      </w:r>
      <w:r w:rsidRPr="002602CD">
        <w:rPr>
          <w:iCs/>
          <w:sz w:val="22"/>
          <w:szCs w:val="22"/>
        </w:rPr>
        <w:t>mg/m</w:t>
      </w:r>
      <w:r w:rsidR="00607124" w:rsidRPr="002602CD">
        <w:rPr>
          <w:iCs/>
          <w:sz w:val="22"/>
          <w:szCs w:val="22"/>
          <w:vertAlign w:val="superscript"/>
        </w:rPr>
        <w:t>3</w:t>
      </w:r>
      <w:r w:rsidRPr="002602CD">
        <w:rPr>
          <w:iCs/>
          <w:sz w:val="22"/>
          <w:szCs w:val="22"/>
        </w:rPr>
        <w:t xml:space="preserve">. Po filtru montuojama dulkių surinkimo talpa. Surinktas dulkes konteineryje atsakingas asmuo išveš į sąvartyną. Filtro regeneracija vykdoma suspausto oro pagalba, pagal slėgio pokytį. </w:t>
      </w:r>
    </w:p>
    <w:p w:rsidR="00607124" w:rsidRPr="002602CD" w:rsidRDefault="00607124" w:rsidP="00607124">
      <w:pPr>
        <w:suppressAutoHyphens/>
        <w:adjustRightInd w:val="0"/>
        <w:ind w:firstLine="567"/>
        <w:jc w:val="both"/>
        <w:textAlignment w:val="baseline"/>
        <w:rPr>
          <w:sz w:val="22"/>
        </w:rPr>
      </w:pPr>
      <w:r w:rsidRPr="002602CD">
        <w:rPr>
          <w:sz w:val="22"/>
        </w:rPr>
        <w:t>Iš tunelio ištrauktas oras yra valomas biofiltruose. Biofiltruose oro valymo metu pagrinde pašalinamas amoniakas. Kiekvienas tunelis turi nepriklausomą ventiliacijos sistemą, o vienas biofiltras yra skiriamas išmetamo oro valymui iš 5 tunelių. Jei ištraukiamas oras viršija 38</w:t>
      </w:r>
      <w:r w:rsidRPr="002602CD">
        <w:rPr>
          <w:sz w:val="22"/>
          <w:vertAlign w:val="superscript"/>
        </w:rPr>
        <w:t>0</w:t>
      </w:r>
      <w:r w:rsidRPr="002602CD">
        <w:rPr>
          <w:sz w:val="22"/>
        </w:rPr>
        <w:t>C laipsnių temperatūrą, prie biofiltrų yra numatoma oro aušinimo sistema su ortakyje įrengtais purkštukais. Sistema valdoma pagal fermentavimo tuneliuose įrengtų jutiklių duomenis.</w:t>
      </w:r>
    </w:p>
    <w:p w:rsidR="00607124" w:rsidRPr="002602CD" w:rsidRDefault="00607124" w:rsidP="00607124">
      <w:pPr>
        <w:suppressAutoHyphens/>
        <w:adjustRightInd w:val="0"/>
        <w:ind w:firstLine="567"/>
        <w:jc w:val="both"/>
        <w:textAlignment w:val="baseline"/>
        <w:rPr>
          <w:sz w:val="22"/>
        </w:rPr>
      </w:pPr>
      <w:r w:rsidRPr="002602CD">
        <w:rPr>
          <w:sz w:val="22"/>
        </w:rPr>
        <w:t>Nežiūrint to, kad pagamintom biodujom papildomas valymas nuo H2S nėra būtinas, yra numatyta, kad biodujos bus valomos reaktoriuose įrengiant tinklą, ant kurio veisis bakterijos ir taip bus iš biodujų šalinamas sieros vandenilis. Kad valymo procesas veiktų, į reaktoriuose esančią dujinės fazės erdvę yra dozuojamas deguonis.</w:t>
      </w:r>
      <w:r w:rsidR="002B0DC8" w:rsidRPr="002602CD">
        <w:rPr>
          <w:sz w:val="22"/>
        </w:rPr>
        <w:t xml:space="preserve"> Sieros vandenilio (H2S) kiekis nevalytose biodujose nedidesnis kaip 100 ppm.</w:t>
      </w:r>
    </w:p>
    <w:p w:rsidR="002C231C" w:rsidRPr="002602CD" w:rsidRDefault="002C231C" w:rsidP="00466027">
      <w:pPr>
        <w:widowControl w:val="0"/>
        <w:ind w:firstLine="567"/>
        <w:jc w:val="both"/>
        <w:rPr>
          <w:iCs/>
          <w:sz w:val="22"/>
        </w:rPr>
      </w:pPr>
    </w:p>
    <w:p w:rsidR="00921A34" w:rsidRPr="002602CD" w:rsidRDefault="00921A34" w:rsidP="00466027">
      <w:pPr>
        <w:widowControl w:val="0"/>
        <w:ind w:firstLine="567"/>
        <w:jc w:val="both"/>
        <w:rPr>
          <w:b/>
          <w:iCs/>
          <w:sz w:val="22"/>
        </w:rPr>
      </w:pPr>
      <w:r w:rsidRPr="002602CD">
        <w:rPr>
          <w:b/>
          <w:iCs/>
          <w:sz w:val="22"/>
        </w:rPr>
        <w:t>12. Pagrindinių alternatyvų pareiškėjo siūlomai technologijai, gamybos būdams ir priemonėms aprašymas arba nuoroda į PAV dokumentus, kuriuose šios alternatyvos aprašytos.</w:t>
      </w:r>
    </w:p>
    <w:p w:rsidR="00DA121F" w:rsidRDefault="00155A35" w:rsidP="00DA121F">
      <w:pPr>
        <w:widowControl w:val="0"/>
        <w:ind w:firstLine="567"/>
        <w:jc w:val="both"/>
        <w:rPr>
          <w:iCs/>
          <w:sz w:val="22"/>
        </w:rPr>
      </w:pPr>
      <w:r w:rsidRPr="002602CD">
        <w:rPr>
          <w:iCs/>
          <w:sz w:val="22"/>
        </w:rPr>
        <w:t xml:space="preserve">Pareiškiamai veiklai 2010 m. buvo atlikta atranka dėl poveikio aplinkai privalomo vertinimo. Utenos RAAD 2010-10-15 raštu Nr. (5.1)-s-1575 „Atrankos išvada </w:t>
      </w:r>
      <w:r w:rsidRPr="002602CD">
        <w:rPr>
          <w:iCs/>
          <w:sz w:val="22"/>
        </w:rPr>
        <w:lastRenderedPageBreak/>
        <w:t>dėl komunalinių atliekų mechaninio biologinio apdorojimo įrenginių su anaerobiniu pūdymu ir (ar) kompostavimu statyba ir eksploatacija Mockėnų sąvartyno teritorijoje poveikio aplinkai vertinimo“ priėmė išvadą, kad planuojamai ūkinei veiklai neprivaloma atlikti poveikio aplinkai vertinimo (žr. 6 priedą). Utenos RAAD 2013-09-23 raštu Nr. (5.1)-s-2006 priimtas „Sprendimas dėl planuojamos ūkinės veiklos atrankos išvados galiojimo pratęsimo“. (žr. 7 priedą).</w:t>
      </w:r>
    </w:p>
    <w:p w:rsidR="00DA121F" w:rsidRDefault="00DA121F" w:rsidP="00DA121F">
      <w:pPr>
        <w:widowControl w:val="0"/>
        <w:ind w:firstLine="567"/>
        <w:jc w:val="both"/>
        <w:rPr>
          <w:iCs/>
          <w:sz w:val="22"/>
        </w:rPr>
      </w:pPr>
    </w:p>
    <w:p w:rsidR="00921A34" w:rsidRPr="002602CD" w:rsidRDefault="00921A34" w:rsidP="00DA121F">
      <w:pPr>
        <w:widowControl w:val="0"/>
        <w:ind w:firstLine="567"/>
        <w:jc w:val="both"/>
        <w:rPr>
          <w:b/>
          <w:sz w:val="22"/>
        </w:rPr>
      </w:pPr>
      <w:r w:rsidRPr="002602CD">
        <w:rPr>
          <w:b/>
          <w:sz w:val="22"/>
        </w:rPr>
        <w:t xml:space="preserve">13. Kiekvieno įrenginio naudojamų technologijų atitikimo technologijoms, aprašytoms Europos Sąjungos geriausiai prieinamų gamybos būdų (GPGB) informaciniuose dokumentuose ar išvadose, palyginamasis įvertinimas. </w:t>
      </w:r>
    </w:p>
    <w:p w:rsidR="00921A34" w:rsidRPr="002602CD" w:rsidRDefault="00921A34" w:rsidP="00466027">
      <w:pPr>
        <w:suppressAutoHyphens/>
        <w:adjustRightInd w:val="0"/>
        <w:ind w:firstLine="567"/>
        <w:jc w:val="both"/>
        <w:textAlignment w:val="baseline"/>
        <w:rPr>
          <w:sz w:val="22"/>
        </w:rPr>
      </w:pPr>
      <w:r w:rsidRPr="002602CD">
        <w:rPr>
          <w:sz w:val="22"/>
        </w:rPr>
        <w:t>4 lentelė. Įrenginio atitikimo</w:t>
      </w:r>
      <w:r w:rsidR="00073074" w:rsidRPr="002602CD">
        <w:rPr>
          <w:sz w:val="22"/>
        </w:rPr>
        <w:t xml:space="preserve"> GPGB palyginamasis įvertinimas</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560"/>
        <w:gridCol w:w="1417"/>
        <w:gridCol w:w="1418"/>
        <w:gridCol w:w="992"/>
        <w:gridCol w:w="498"/>
        <w:gridCol w:w="779"/>
        <w:gridCol w:w="1699"/>
        <w:gridCol w:w="1418"/>
        <w:gridCol w:w="3970"/>
      </w:tblGrid>
      <w:tr w:rsidR="00921A34" w:rsidRPr="002602CD" w:rsidTr="002C4AF5">
        <w:trPr>
          <w:tblHeader/>
        </w:trPr>
        <w:tc>
          <w:tcPr>
            <w:tcW w:w="56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Eil. Nr.</w:t>
            </w:r>
          </w:p>
        </w:tc>
        <w:tc>
          <w:tcPr>
            <w:tcW w:w="156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FF1239">
            <w:pPr>
              <w:suppressAutoHyphens/>
              <w:adjustRightInd w:val="0"/>
              <w:jc w:val="center"/>
              <w:textAlignment w:val="baseline"/>
              <w:rPr>
                <w:sz w:val="18"/>
                <w:vertAlign w:val="subscript"/>
              </w:rPr>
            </w:pPr>
            <w:r w:rsidRPr="002602CD">
              <w:rPr>
                <w:sz w:val="18"/>
              </w:rPr>
              <w:t>Aplinkos komponentai, kuriems daromas poveikis</w:t>
            </w:r>
          </w:p>
        </w:tc>
        <w:tc>
          <w:tcPr>
            <w:tcW w:w="141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Nuoroda į ES GPGB informacinius dokumentus, anotacijas</w:t>
            </w:r>
          </w:p>
        </w:tc>
        <w:tc>
          <w:tcPr>
            <w:tcW w:w="141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GPGB technologija</w:t>
            </w: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Su GPGB taikymu susijusios</w:t>
            </w:r>
          </w:p>
          <w:p w:rsidR="00921A34" w:rsidRPr="002602CD" w:rsidRDefault="00921A34" w:rsidP="00466027">
            <w:pPr>
              <w:suppressAutoHyphens/>
              <w:adjustRightInd w:val="0"/>
              <w:jc w:val="center"/>
              <w:textAlignment w:val="baseline"/>
              <w:rPr>
                <w:sz w:val="18"/>
              </w:rPr>
            </w:pPr>
            <w:r w:rsidRPr="002602CD">
              <w:rPr>
                <w:sz w:val="18"/>
              </w:rPr>
              <w:t>vertės, vnt.</w:t>
            </w:r>
          </w:p>
        </w:tc>
        <w:tc>
          <w:tcPr>
            <w:tcW w:w="141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Atitikimas</w:t>
            </w:r>
          </w:p>
        </w:tc>
        <w:tc>
          <w:tcPr>
            <w:tcW w:w="397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Pastabos</w:t>
            </w:r>
          </w:p>
        </w:tc>
      </w:tr>
      <w:tr w:rsidR="00921A34" w:rsidRPr="002602CD" w:rsidTr="002C4AF5">
        <w:trPr>
          <w:tblHeader/>
        </w:trPr>
        <w:tc>
          <w:tcPr>
            <w:tcW w:w="56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3</w:t>
            </w:r>
          </w:p>
        </w:tc>
        <w:tc>
          <w:tcPr>
            <w:tcW w:w="141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4</w:t>
            </w: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5</w:t>
            </w:r>
          </w:p>
        </w:tc>
        <w:tc>
          <w:tcPr>
            <w:tcW w:w="141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6</w:t>
            </w:r>
          </w:p>
        </w:tc>
        <w:tc>
          <w:tcPr>
            <w:tcW w:w="397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466027">
            <w:pPr>
              <w:suppressAutoHyphens/>
              <w:adjustRightInd w:val="0"/>
              <w:jc w:val="center"/>
              <w:textAlignment w:val="baseline"/>
              <w:rPr>
                <w:sz w:val="18"/>
              </w:rPr>
            </w:pPr>
            <w:r w:rsidRPr="002602CD">
              <w:rPr>
                <w:sz w:val="18"/>
              </w:rPr>
              <w:t>7</w:t>
            </w:r>
          </w:p>
        </w:tc>
      </w:tr>
      <w:tr w:rsidR="002B0DC8" w:rsidRPr="002602CD" w:rsidTr="002C4AF5">
        <w:tc>
          <w:tcPr>
            <w:tcW w:w="566" w:type="dxa"/>
            <w:vMerge w:val="restart"/>
            <w:tcBorders>
              <w:top w:val="single" w:sz="4" w:space="0" w:color="auto"/>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r w:rsidRPr="002602CD">
              <w:rPr>
                <w:sz w:val="18"/>
              </w:rPr>
              <w:t>1.</w:t>
            </w:r>
          </w:p>
        </w:tc>
        <w:tc>
          <w:tcPr>
            <w:tcW w:w="1560" w:type="dxa"/>
            <w:vMerge w:val="restart"/>
            <w:tcBorders>
              <w:top w:val="single" w:sz="4" w:space="0" w:color="auto"/>
              <w:left w:val="single" w:sz="4" w:space="0" w:color="auto"/>
              <w:right w:val="single" w:sz="4" w:space="0" w:color="auto"/>
            </w:tcBorders>
            <w:vAlign w:val="center"/>
          </w:tcPr>
          <w:p w:rsidR="002B0DC8" w:rsidRPr="002602CD" w:rsidRDefault="002B0DC8" w:rsidP="00C75B2C">
            <w:pPr>
              <w:suppressAutoHyphens/>
              <w:adjustRightInd w:val="0"/>
              <w:jc w:val="center"/>
              <w:textAlignment w:val="baseline"/>
              <w:rPr>
                <w:sz w:val="18"/>
              </w:rPr>
            </w:pPr>
            <w:r w:rsidRPr="002602CD">
              <w:rPr>
                <w:sz w:val="18"/>
              </w:rPr>
              <w:t>Aplinkos</w:t>
            </w:r>
          </w:p>
          <w:p w:rsidR="002B0DC8" w:rsidRPr="002602CD" w:rsidRDefault="002B0DC8" w:rsidP="00C75B2C">
            <w:pPr>
              <w:suppressAutoHyphens/>
              <w:adjustRightInd w:val="0"/>
              <w:jc w:val="center"/>
              <w:textAlignment w:val="baseline"/>
              <w:rPr>
                <w:sz w:val="18"/>
              </w:rPr>
            </w:pPr>
            <w:r w:rsidRPr="002602CD">
              <w:rPr>
                <w:sz w:val="18"/>
              </w:rPr>
              <w:t>valdymas</w:t>
            </w:r>
          </w:p>
        </w:tc>
        <w:tc>
          <w:tcPr>
            <w:tcW w:w="1417" w:type="dxa"/>
            <w:vMerge w:val="restart"/>
            <w:tcBorders>
              <w:top w:val="single" w:sz="4" w:space="0" w:color="auto"/>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8" w:type="dxa"/>
            <w:vMerge w:val="restart"/>
            <w:tcBorders>
              <w:top w:val="single" w:sz="4" w:space="0" w:color="auto"/>
              <w:left w:val="single" w:sz="4" w:space="0" w:color="auto"/>
              <w:right w:val="single" w:sz="4" w:space="0" w:color="auto"/>
            </w:tcBorders>
            <w:vAlign w:val="center"/>
          </w:tcPr>
          <w:p w:rsidR="002B0DC8" w:rsidRPr="002602CD" w:rsidRDefault="002B0DC8" w:rsidP="00C75B2C">
            <w:pPr>
              <w:suppressAutoHyphens/>
              <w:adjustRightInd w:val="0"/>
              <w:jc w:val="center"/>
              <w:textAlignment w:val="baseline"/>
              <w:rPr>
                <w:sz w:val="18"/>
              </w:rPr>
            </w:pPr>
            <w:r w:rsidRPr="002602CD">
              <w:rPr>
                <w:sz w:val="18"/>
              </w:rPr>
              <w:t>Aplinkos</w:t>
            </w:r>
          </w:p>
          <w:p w:rsidR="002B0DC8" w:rsidRPr="002602CD" w:rsidRDefault="002B0DC8" w:rsidP="00C75B2C">
            <w:pPr>
              <w:suppressAutoHyphens/>
              <w:adjustRightInd w:val="0"/>
              <w:jc w:val="center"/>
              <w:textAlignment w:val="baseline"/>
              <w:rPr>
                <w:sz w:val="18"/>
              </w:rPr>
            </w:pPr>
            <w:r w:rsidRPr="002602CD">
              <w:rPr>
                <w:sz w:val="18"/>
              </w:rPr>
              <w:t>valdymas</w:t>
            </w: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B0DC8" w:rsidRPr="002602CD" w:rsidRDefault="002B0DC8" w:rsidP="007B6D93">
            <w:pPr>
              <w:suppressAutoHyphens/>
              <w:adjustRightInd w:val="0"/>
              <w:textAlignment w:val="baseline"/>
              <w:rPr>
                <w:sz w:val="18"/>
              </w:rPr>
            </w:pPr>
            <w:r w:rsidRPr="002602CD">
              <w:rPr>
                <w:sz w:val="18"/>
              </w:rPr>
              <w:t>1. įgyvendinti ir laikytis AVS</w:t>
            </w:r>
          </w:p>
        </w:tc>
        <w:tc>
          <w:tcPr>
            <w:tcW w:w="1418"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B0DC8" w:rsidRPr="002602CD" w:rsidRDefault="0011743C" w:rsidP="00C75B2C">
            <w:pPr>
              <w:suppressAutoHyphens/>
              <w:adjustRightInd w:val="0"/>
              <w:jc w:val="center"/>
              <w:textAlignment w:val="baseline"/>
              <w:rPr>
                <w:sz w:val="18"/>
              </w:rPr>
            </w:pPr>
            <w:r w:rsidRPr="002602CD">
              <w:rPr>
                <w:sz w:val="18"/>
              </w:rPr>
              <w:t>Operatorius savo veikloje vadovausis</w:t>
            </w:r>
            <w:r w:rsidR="00057133" w:rsidRPr="002602CD">
              <w:rPr>
                <w:sz w:val="18"/>
              </w:rPr>
              <w:t xml:space="preserve"> LR teisės aktais, reglamentuojančiais išteklių naudojimą ir aplinkos apsaugą. Įmonėje atliekų tvarkymas bus vykdomas vadovaujantis LR atliekų tvarkymo įstatymu (Žin., 1998, Nr.61-1726, 2004, Nr.73-2544, 2005, Nr.84-3111)</w:t>
            </w:r>
            <w:r w:rsidR="00FD0A3C" w:rsidRPr="002602CD">
              <w:rPr>
                <w:sz w:val="18"/>
              </w:rPr>
              <w:t>. Atliekų tvarkymo taisyklės (Žin.,2004, Nr. 64-2381).</w:t>
            </w:r>
          </w:p>
        </w:tc>
      </w:tr>
      <w:tr w:rsidR="002B0DC8" w:rsidRPr="002602CD" w:rsidTr="002C4AF5">
        <w:tc>
          <w:tcPr>
            <w:tcW w:w="566"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B0DC8" w:rsidRPr="002602CD" w:rsidRDefault="002B0DC8" w:rsidP="00C75B2C">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B0DC8" w:rsidRPr="002602CD" w:rsidRDefault="002B0DC8" w:rsidP="00C75B2C">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B0DC8" w:rsidRPr="002602CD" w:rsidRDefault="002B0DC8" w:rsidP="007B6D93">
            <w:pPr>
              <w:suppressAutoHyphens/>
              <w:adjustRightInd w:val="0"/>
              <w:textAlignment w:val="baseline"/>
              <w:rPr>
                <w:sz w:val="18"/>
              </w:rPr>
            </w:pPr>
            <w:r w:rsidRPr="002602CD">
              <w:rPr>
                <w:sz w:val="18"/>
              </w:rPr>
              <w:t>2. užtikrinti pateikimą išsamios informacijos apie vietoje atliekamą veiklą.</w:t>
            </w:r>
          </w:p>
        </w:tc>
        <w:tc>
          <w:tcPr>
            <w:tcW w:w="1418"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8A0976">
            <w:pPr>
              <w:suppressAutoHyphens/>
              <w:adjustRightInd w:val="0"/>
              <w:textAlignment w:val="baseline"/>
              <w:rPr>
                <w:sz w:val="18"/>
              </w:rPr>
            </w:pPr>
            <w:r w:rsidRPr="002602CD">
              <w:rPr>
                <w:sz w:val="18"/>
              </w:rPr>
              <w:t>Bendrovėje vykdomi procesai detaliai aprašomi Atliekų naudojimo ar šalinimo techniniame reglamente</w:t>
            </w:r>
            <w:r w:rsidR="008A0976" w:rsidRPr="002602CD">
              <w:rPr>
                <w:sz w:val="18"/>
              </w:rPr>
              <w:t xml:space="preserve"> (3 priedas)</w:t>
            </w:r>
            <w:r w:rsidRPr="002602CD">
              <w:rPr>
                <w:sz w:val="18"/>
              </w:rPr>
              <w:t>. Visi procesai bus prižiūrimi atsakingų asmenų, atliekų srautai registruojami atitinkamuose žurnaluose, kurie bus laikomi bendrovės teritorijoje. Bendrovė teiks metines atliekų tvarkymo ir susidarymo apskaitos ataskaitas.</w:t>
            </w:r>
          </w:p>
        </w:tc>
      </w:tr>
      <w:tr w:rsidR="002B0DC8" w:rsidRPr="002602CD" w:rsidTr="002C4AF5">
        <w:tc>
          <w:tcPr>
            <w:tcW w:w="566"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B0DC8" w:rsidRPr="002602CD" w:rsidRDefault="002B0DC8" w:rsidP="007B6D93">
            <w:pPr>
              <w:suppressAutoHyphens/>
              <w:adjustRightInd w:val="0"/>
              <w:textAlignment w:val="baseline"/>
              <w:rPr>
                <w:sz w:val="18"/>
              </w:rPr>
            </w:pPr>
            <w:r w:rsidRPr="002602CD">
              <w:rPr>
                <w:sz w:val="18"/>
              </w:rPr>
              <w:t>3. turi veikti gera ruošos procedūra, taip pat apimanti priežiūros procedūrą, bei adekvati mokymo programa, apimanti prevencinius veiksmus, kurių darbuotojai turi imtis dėl sveikatos ir saugos bei pavojų aplinkai;</w:t>
            </w:r>
          </w:p>
        </w:tc>
        <w:tc>
          <w:tcPr>
            <w:tcW w:w="1418"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7B6D93">
            <w:pPr>
              <w:suppressAutoHyphens/>
              <w:adjustRightInd w:val="0"/>
              <w:textAlignment w:val="baseline"/>
              <w:rPr>
                <w:sz w:val="18"/>
              </w:rPr>
            </w:pPr>
            <w:r w:rsidRPr="002602CD">
              <w:rPr>
                <w:sz w:val="18"/>
              </w:rPr>
              <w:t>Darbuotojai supažindinti su aplinkos apsaugos, gaisrinės ir darbų saugos reikalavimais. Kvalifikacija keliama nuolatinių</w:t>
            </w:r>
          </w:p>
        </w:tc>
      </w:tr>
      <w:tr w:rsidR="002B0DC8" w:rsidRPr="002602CD" w:rsidTr="002C4AF5">
        <w:tc>
          <w:tcPr>
            <w:tcW w:w="566"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B0DC8" w:rsidRPr="002602CD" w:rsidRDefault="002B0DC8" w:rsidP="007B6D93">
            <w:pPr>
              <w:suppressAutoHyphens/>
              <w:adjustRightInd w:val="0"/>
              <w:textAlignment w:val="baseline"/>
              <w:rPr>
                <w:sz w:val="18"/>
              </w:rPr>
            </w:pPr>
            <w:r w:rsidRPr="002602CD">
              <w:rPr>
                <w:sz w:val="18"/>
              </w:rPr>
              <w:t>4. reikia stengtis išlaikyti glaudžius santykius su atliekų gamintoju / savininku, kad kliento darbo vietoje būtų įgyvendinamos priemonės, leidžiančios pasiekti reikalaujamos atliekų kokybės, kuri būtina, kad būtų galima vykdyti atliekų tvarkymo procesą;</w:t>
            </w:r>
          </w:p>
        </w:tc>
        <w:tc>
          <w:tcPr>
            <w:tcW w:w="1418"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7B6D93">
            <w:pPr>
              <w:suppressAutoHyphens/>
              <w:adjustRightInd w:val="0"/>
              <w:jc w:val="center"/>
              <w:textAlignment w:val="baseline"/>
              <w:rPr>
                <w:sz w:val="18"/>
              </w:rPr>
            </w:pPr>
            <w:r w:rsidRPr="002602CD">
              <w:rPr>
                <w:sz w:val="18"/>
              </w:rPr>
              <w:t>Glaudūs santykiai palaikomi, bendradarbiaujant su įmonėmis ir valdžios institucijomis.</w:t>
            </w:r>
          </w:p>
        </w:tc>
      </w:tr>
      <w:tr w:rsidR="002B0DC8" w:rsidRPr="002602CD" w:rsidTr="002C4AF5">
        <w:tc>
          <w:tcPr>
            <w:tcW w:w="566" w:type="dxa"/>
            <w:vMerge/>
            <w:tcBorders>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560" w:type="dxa"/>
            <w:vMerge/>
            <w:tcBorders>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7" w:type="dxa"/>
            <w:vMerge/>
            <w:tcBorders>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8" w:type="dxa"/>
            <w:vMerge/>
            <w:tcBorders>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B0DC8" w:rsidRPr="002602CD" w:rsidRDefault="002B0DC8" w:rsidP="007B6D93">
            <w:pPr>
              <w:suppressAutoHyphens/>
              <w:adjustRightInd w:val="0"/>
              <w:textAlignment w:val="baseline"/>
              <w:rPr>
                <w:sz w:val="18"/>
              </w:rPr>
            </w:pPr>
            <w:r w:rsidRPr="002602CD">
              <w:rPr>
                <w:sz w:val="18"/>
              </w:rPr>
              <w:t>5. nuolat turi būti prieinamas ir budėti pakankamas reikiamos kvalifikacijos personalas. Visi darbuotojai turi būti apmokyti atlikti konkrečius darbus ir toliau kelti savo kvalifikaciją;</w:t>
            </w:r>
          </w:p>
        </w:tc>
        <w:tc>
          <w:tcPr>
            <w:tcW w:w="1418"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7B6D93">
            <w:pPr>
              <w:suppressAutoHyphens/>
              <w:adjustRightInd w:val="0"/>
              <w:jc w:val="center"/>
              <w:textAlignment w:val="baseline"/>
              <w:rPr>
                <w:sz w:val="18"/>
              </w:rPr>
            </w:pPr>
            <w:r w:rsidRPr="002602CD">
              <w:rPr>
                <w:sz w:val="18"/>
              </w:rPr>
              <w:t>Darbuotojai supažindinti su aplinkos apsaugos, gaisrinės ir darbų saugos reikalavimais. Kvalifikacija keliama nuolatinių seminarų metu.</w:t>
            </w:r>
          </w:p>
        </w:tc>
      </w:tr>
      <w:tr w:rsidR="002B0DC8" w:rsidRPr="002602CD" w:rsidTr="002C4AF5">
        <w:tc>
          <w:tcPr>
            <w:tcW w:w="566" w:type="dxa"/>
            <w:vMerge w:val="restart"/>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r w:rsidRPr="002602CD">
              <w:rPr>
                <w:sz w:val="18"/>
              </w:rPr>
              <w:t>2.</w:t>
            </w:r>
          </w:p>
        </w:tc>
        <w:tc>
          <w:tcPr>
            <w:tcW w:w="1560" w:type="dxa"/>
            <w:vMerge w:val="restart"/>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r w:rsidRPr="002602CD">
              <w:rPr>
                <w:sz w:val="18"/>
              </w:rPr>
              <w:t>Atliekos</w:t>
            </w:r>
          </w:p>
        </w:tc>
        <w:tc>
          <w:tcPr>
            <w:tcW w:w="1417" w:type="dxa"/>
            <w:vMerge w:val="restart"/>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8" w:type="dxa"/>
            <w:vMerge w:val="restart"/>
            <w:tcBorders>
              <w:left w:val="single" w:sz="4" w:space="0" w:color="auto"/>
              <w:right w:val="single" w:sz="4" w:space="0" w:color="auto"/>
            </w:tcBorders>
            <w:vAlign w:val="center"/>
          </w:tcPr>
          <w:p w:rsidR="002B0DC8" w:rsidRPr="002602CD" w:rsidRDefault="002B0DC8" w:rsidP="0070042A">
            <w:pPr>
              <w:suppressAutoHyphens/>
              <w:adjustRightInd w:val="0"/>
              <w:jc w:val="center"/>
              <w:textAlignment w:val="baseline"/>
              <w:rPr>
                <w:sz w:val="18"/>
              </w:rPr>
            </w:pPr>
            <w:r w:rsidRPr="002602CD">
              <w:rPr>
                <w:sz w:val="18"/>
              </w:rPr>
              <w:t>Tiekiamos</w:t>
            </w:r>
          </w:p>
          <w:p w:rsidR="002B0DC8" w:rsidRPr="002602CD" w:rsidRDefault="002B0DC8" w:rsidP="0070042A">
            <w:pPr>
              <w:suppressAutoHyphens/>
              <w:adjustRightInd w:val="0"/>
              <w:jc w:val="center"/>
              <w:textAlignment w:val="baseline"/>
              <w:rPr>
                <w:sz w:val="18"/>
              </w:rPr>
            </w:pPr>
            <w:r w:rsidRPr="002602CD">
              <w:rPr>
                <w:sz w:val="18"/>
              </w:rPr>
              <w:t>atliekos</w:t>
            </w: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B0DC8" w:rsidRPr="002602CD" w:rsidRDefault="002B0DC8" w:rsidP="007B6D93">
            <w:pPr>
              <w:suppressAutoHyphens/>
              <w:adjustRightInd w:val="0"/>
              <w:textAlignment w:val="baseline"/>
              <w:rPr>
                <w:sz w:val="18"/>
              </w:rPr>
            </w:pPr>
            <w:r w:rsidRPr="002602CD">
              <w:rPr>
                <w:sz w:val="18"/>
              </w:rPr>
              <w:t>Siekiant gerinti žinias apie atliekų pristatymą, GPGB privalo:</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2B0DC8" w:rsidRPr="002602CD" w:rsidRDefault="002B0DC8" w:rsidP="007B6D93">
            <w:pPr>
              <w:suppressAutoHyphens/>
              <w:adjustRightInd w:val="0"/>
              <w:jc w:val="center"/>
              <w:textAlignment w:val="baseline"/>
              <w:rPr>
                <w:sz w:val="18"/>
              </w:rPr>
            </w:pPr>
          </w:p>
        </w:tc>
      </w:tr>
      <w:tr w:rsidR="002B0DC8" w:rsidRPr="002602CD" w:rsidTr="002C4AF5">
        <w:tc>
          <w:tcPr>
            <w:tcW w:w="566"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B0DC8" w:rsidRPr="002602CD" w:rsidRDefault="002B0DC8" w:rsidP="0070042A">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B0DC8" w:rsidRPr="002602CD" w:rsidRDefault="002B0DC8" w:rsidP="0070042A">
            <w:pPr>
              <w:suppressAutoHyphens/>
              <w:adjustRightInd w:val="0"/>
              <w:textAlignment w:val="baseline"/>
              <w:rPr>
                <w:sz w:val="18"/>
              </w:rPr>
            </w:pPr>
            <w:r w:rsidRPr="002602CD">
              <w:rPr>
                <w:sz w:val="18"/>
              </w:rPr>
              <w:t>6. turėti konkrečių žinių apie atliekų pristatymą. Tokios žinios turi apimti atliekų pašalinimą, atliksimus tvarkymo darbus, atliekų tipą, atliekų kilmę, aptariamą procedūrą ir riziką (susijusią su atliekų pašalinimu ir tvarkymu)</w:t>
            </w:r>
          </w:p>
        </w:tc>
        <w:tc>
          <w:tcPr>
            <w:tcW w:w="1418" w:type="dxa"/>
            <w:tcBorders>
              <w:top w:val="single" w:sz="4" w:space="0" w:color="auto"/>
              <w:left w:val="single" w:sz="4" w:space="0" w:color="auto"/>
              <w:bottom w:val="single" w:sz="4" w:space="0" w:color="auto"/>
              <w:right w:val="single" w:sz="4" w:space="0" w:color="auto"/>
            </w:tcBorders>
            <w:vAlign w:val="center"/>
          </w:tcPr>
          <w:p w:rsidR="002B0DC8" w:rsidRPr="002602CD" w:rsidRDefault="008A5FC3" w:rsidP="00466027">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70042A">
            <w:pPr>
              <w:suppressAutoHyphens/>
              <w:adjustRightInd w:val="0"/>
              <w:jc w:val="center"/>
              <w:textAlignment w:val="baseline"/>
              <w:rPr>
                <w:sz w:val="18"/>
              </w:rPr>
            </w:pPr>
            <w:r w:rsidRPr="002602CD">
              <w:rPr>
                <w:sz w:val="18"/>
              </w:rPr>
              <w:t>Bendrovėje tvarkomos atliekos yra gerai išnagrinėtos ir žinomos jų savybės, gerai reglamentuotas jų tvarkymas.</w:t>
            </w:r>
          </w:p>
        </w:tc>
      </w:tr>
      <w:tr w:rsidR="002B0DC8" w:rsidRPr="002602CD" w:rsidTr="002C4AF5">
        <w:tc>
          <w:tcPr>
            <w:tcW w:w="566"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B0DC8" w:rsidRPr="002602CD" w:rsidRDefault="002B0DC8" w:rsidP="002B0DC8">
            <w:pPr>
              <w:suppressAutoHyphens/>
              <w:adjustRightInd w:val="0"/>
              <w:textAlignment w:val="baseline"/>
              <w:rPr>
                <w:sz w:val="18"/>
              </w:rPr>
            </w:pPr>
            <w:r w:rsidRPr="002602CD">
              <w:rPr>
                <w:sz w:val="18"/>
              </w:rPr>
              <w:t>7. įgyvendinti pirminio priėmimo procedūrą</w:t>
            </w:r>
          </w:p>
        </w:tc>
        <w:tc>
          <w:tcPr>
            <w:tcW w:w="1418"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614531">
            <w:pPr>
              <w:suppressAutoHyphens/>
              <w:adjustRightInd w:val="0"/>
              <w:jc w:val="center"/>
              <w:textAlignment w:val="baseline"/>
              <w:rPr>
                <w:sz w:val="18"/>
              </w:rPr>
            </w:pPr>
            <w:r w:rsidRPr="002602CD">
              <w:rPr>
                <w:sz w:val="18"/>
              </w:rPr>
              <w:t>Pirminio priėmimo procedūra įgyvendinta.</w:t>
            </w:r>
          </w:p>
        </w:tc>
      </w:tr>
      <w:tr w:rsidR="002B0DC8" w:rsidRPr="002602CD" w:rsidTr="002C4AF5">
        <w:tc>
          <w:tcPr>
            <w:tcW w:w="566"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B0DC8" w:rsidRPr="002602CD" w:rsidRDefault="002B0DC8" w:rsidP="002B0DC8">
            <w:pPr>
              <w:suppressAutoHyphens/>
              <w:adjustRightInd w:val="0"/>
              <w:textAlignment w:val="baseline"/>
              <w:rPr>
                <w:sz w:val="18"/>
              </w:rPr>
            </w:pPr>
            <w:r w:rsidRPr="002602CD">
              <w:rPr>
                <w:sz w:val="18"/>
              </w:rPr>
              <w:t>8. įgyvendinti priėmimo procedūrą</w:t>
            </w:r>
          </w:p>
        </w:tc>
        <w:tc>
          <w:tcPr>
            <w:tcW w:w="1418"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614531">
            <w:pPr>
              <w:suppressAutoHyphens/>
              <w:adjustRightInd w:val="0"/>
              <w:jc w:val="center"/>
              <w:textAlignment w:val="baseline"/>
              <w:rPr>
                <w:sz w:val="18"/>
              </w:rPr>
            </w:pPr>
            <w:r w:rsidRPr="002602CD">
              <w:rPr>
                <w:sz w:val="18"/>
              </w:rPr>
              <w:t>Priėmimo procedūra įgyvendinta, reglamentuojama Atliekų naudojimo ar šalinimo techniniame reglamente.</w:t>
            </w:r>
          </w:p>
        </w:tc>
      </w:tr>
      <w:tr w:rsidR="002B0DC8" w:rsidRPr="002602CD" w:rsidTr="002C4AF5">
        <w:tc>
          <w:tcPr>
            <w:tcW w:w="566"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B0DC8" w:rsidRPr="002602CD" w:rsidRDefault="002B0DC8" w:rsidP="002B0DC8">
            <w:pPr>
              <w:suppressAutoHyphens/>
              <w:adjustRightInd w:val="0"/>
              <w:textAlignment w:val="baseline"/>
              <w:rPr>
                <w:sz w:val="18"/>
              </w:rPr>
            </w:pPr>
            <w:r w:rsidRPr="002602CD">
              <w:rPr>
                <w:sz w:val="18"/>
              </w:rPr>
              <w:t>9. įgyvendinti skirtingas mėginių ėmimo procedūras visiems atgabenamiems indams su atliekomis, pateikiamiems atskirai ir (arba) konteineriuose</w:t>
            </w:r>
          </w:p>
        </w:tc>
        <w:tc>
          <w:tcPr>
            <w:tcW w:w="1418"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2B0DC8">
            <w:pPr>
              <w:suppressAutoHyphens/>
              <w:adjustRightInd w:val="0"/>
              <w:jc w:val="center"/>
              <w:textAlignment w:val="baseline"/>
              <w:rPr>
                <w:sz w:val="18"/>
              </w:rPr>
            </w:pPr>
            <w:r w:rsidRPr="002602CD">
              <w:rPr>
                <w:sz w:val="18"/>
              </w:rPr>
              <w:t>Neaktualu, nes planuojamų tvarkyti  atliekų pobūdis nereikalauja tyrimų</w:t>
            </w:r>
          </w:p>
        </w:tc>
        <w:tc>
          <w:tcPr>
            <w:tcW w:w="3970"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614531">
            <w:pPr>
              <w:suppressAutoHyphens/>
              <w:adjustRightInd w:val="0"/>
              <w:jc w:val="center"/>
              <w:textAlignment w:val="baseline"/>
              <w:rPr>
                <w:sz w:val="18"/>
              </w:rPr>
            </w:pPr>
            <w:r w:rsidRPr="002602CD">
              <w:rPr>
                <w:sz w:val="18"/>
              </w:rPr>
              <w:t>Bendrovėje planuojamos surinkti atliekos yra gerai išnagrinėtos ir gali būti identifikuojamos vizualiai, todėl imti ėminių ir jų tirti neplanuojama. Laboratorinės atliekos priimamos nebus. Šiuo metu kas ketvirtį bendrovėje vykdomi mišrių komunalinių atliekų sudėties tyrimai.</w:t>
            </w:r>
          </w:p>
        </w:tc>
      </w:tr>
      <w:tr w:rsidR="002B0DC8" w:rsidRPr="002602CD" w:rsidTr="002C4AF5">
        <w:tc>
          <w:tcPr>
            <w:tcW w:w="566" w:type="dxa"/>
            <w:vMerge/>
            <w:tcBorders>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560" w:type="dxa"/>
            <w:vMerge/>
            <w:tcBorders>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7" w:type="dxa"/>
            <w:vMerge/>
            <w:tcBorders>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8" w:type="dxa"/>
            <w:vMerge/>
            <w:tcBorders>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B0DC8" w:rsidRPr="002602CD" w:rsidRDefault="002B0DC8" w:rsidP="002B0DC8">
            <w:pPr>
              <w:suppressAutoHyphens/>
              <w:adjustRightInd w:val="0"/>
              <w:textAlignment w:val="baseline"/>
              <w:rPr>
                <w:sz w:val="18"/>
              </w:rPr>
            </w:pPr>
            <w:r w:rsidRPr="002602CD">
              <w:rPr>
                <w:sz w:val="18"/>
              </w:rPr>
              <w:t>10. turi veikti priėmimo įranga</w:t>
            </w:r>
          </w:p>
        </w:tc>
        <w:tc>
          <w:tcPr>
            <w:tcW w:w="1418"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2D49D2">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614531">
            <w:pPr>
              <w:suppressAutoHyphens/>
              <w:adjustRightInd w:val="0"/>
              <w:jc w:val="center"/>
              <w:textAlignment w:val="baseline"/>
              <w:rPr>
                <w:sz w:val="18"/>
              </w:rPr>
            </w:pPr>
            <w:r w:rsidRPr="002602CD">
              <w:rPr>
                <w:sz w:val="18"/>
              </w:rPr>
              <w:t>Bendrovėje bus visa reikalinga įranga atliekų priėmimui.</w:t>
            </w:r>
          </w:p>
        </w:tc>
      </w:tr>
      <w:tr w:rsidR="002B0DC8" w:rsidRPr="002602CD" w:rsidTr="002C4AF5">
        <w:tc>
          <w:tcPr>
            <w:tcW w:w="566" w:type="dxa"/>
            <w:vMerge w:val="restart"/>
            <w:tcBorders>
              <w:top w:val="single" w:sz="4" w:space="0" w:color="auto"/>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r w:rsidRPr="002602CD">
              <w:rPr>
                <w:sz w:val="18"/>
              </w:rPr>
              <w:t>3.</w:t>
            </w:r>
          </w:p>
        </w:tc>
        <w:tc>
          <w:tcPr>
            <w:tcW w:w="1560" w:type="dxa"/>
            <w:vMerge w:val="restart"/>
            <w:tcBorders>
              <w:top w:val="single" w:sz="4" w:space="0" w:color="auto"/>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7" w:type="dxa"/>
            <w:vMerge w:val="restart"/>
            <w:tcBorders>
              <w:top w:val="single" w:sz="4" w:space="0" w:color="auto"/>
              <w:left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8" w:type="dxa"/>
            <w:vMerge w:val="restart"/>
            <w:tcBorders>
              <w:top w:val="single" w:sz="4" w:space="0" w:color="auto"/>
              <w:left w:val="single" w:sz="4" w:space="0" w:color="auto"/>
              <w:right w:val="single" w:sz="4" w:space="0" w:color="auto"/>
            </w:tcBorders>
            <w:vAlign w:val="center"/>
          </w:tcPr>
          <w:p w:rsidR="002B0DC8" w:rsidRPr="002602CD" w:rsidRDefault="002B0DC8" w:rsidP="002D49D2">
            <w:pPr>
              <w:suppressAutoHyphens/>
              <w:adjustRightInd w:val="0"/>
              <w:jc w:val="center"/>
              <w:textAlignment w:val="baseline"/>
              <w:rPr>
                <w:sz w:val="18"/>
              </w:rPr>
            </w:pPr>
            <w:r w:rsidRPr="002602CD">
              <w:rPr>
                <w:sz w:val="18"/>
              </w:rPr>
              <w:t>Išvežamos</w:t>
            </w:r>
          </w:p>
          <w:p w:rsidR="002B0DC8" w:rsidRPr="002602CD" w:rsidRDefault="002B0DC8" w:rsidP="002D49D2">
            <w:pPr>
              <w:suppressAutoHyphens/>
              <w:adjustRightInd w:val="0"/>
              <w:jc w:val="center"/>
              <w:textAlignment w:val="baseline"/>
              <w:rPr>
                <w:sz w:val="18"/>
              </w:rPr>
            </w:pPr>
            <w:r w:rsidRPr="002602CD">
              <w:rPr>
                <w:sz w:val="18"/>
              </w:rPr>
              <w:t>atliekos</w:t>
            </w: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B0DC8" w:rsidRPr="002602CD" w:rsidRDefault="002B0DC8" w:rsidP="002D49D2">
            <w:pPr>
              <w:suppressAutoHyphens/>
              <w:adjustRightInd w:val="0"/>
              <w:jc w:val="center"/>
              <w:textAlignment w:val="baseline"/>
              <w:rPr>
                <w:sz w:val="18"/>
              </w:rPr>
            </w:pPr>
            <w:r w:rsidRPr="002602CD">
              <w:rPr>
                <w:sz w:val="18"/>
              </w:rPr>
              <w:t>Siekiant didinti žinias apie išvežamas atliekas, GPGB privalo:</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2B0DC8" w:rsidRPr="002602CD" w:rsidRDefault="002B0DC8" w:rsidP="002D49D2">
            <w:pPr>
              <w:suppressAutoHyphens/>
              <w:adjustRightInd w:val="0"/>
              <w:jc w:val="center"/>
              <w:textAlignment w:val="baseline"/>
              <w:rPr>
                <w:sz w:val="18"/>
              </w:rPr>
            </w:pPr>
          </w:p>
        </w:tc>
      </w:tr>
      <w:tr w:rsidR="002B0DC8" w:rsidRPr="002602CD" w:rsidTr="002C4AF5">
        <w:tc>
          <w:tcPr>
            <w:tcW w:w="566" w:type="dxa"/>
            <w:vMerge/>
            <w:tcBorders>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560" w:type="dxa"/>
            <w:vMerge/>
            <w:tcBorders>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7" w:type="dxa"/>
            <w:vMerge/>
            <w:tcBorders>
              <w:left w:val="single" w:sz="4" w:space="0" w:color="auto"/>
              <w:bottom w:val="single" w:sz="4" w:space="0" w:color="auto"/>
              <w:right w:val="single" w:sz="4" w:space="0" w:color="auto"/>
            </w:tcBorders>
            <w:vAlign w:val="center"/>
          </w:tcPr>
          <w:p w:rsidR="002B0DC8" w:rsidRPr="002602CD" w:rsidRDefault="002B0DC8" w:rsidP="00466027">
            <w:pPr>
              <w:suppressAutoHyphens/>
              <w:adjustRightInd w:val="0"/>
              <w:jc w:val="center"/>
              <w:textAlignment w:val="baseline"/>
              <w:rPr>
                <w:sz w:val="18"/>
              </w:rPr>
            </w:pPr>
          </w:p>
        </w:tc>
        <w:tc>
          <w:tcPr>
            <w:tcW w:w="1418" w:type="dxa"/>
            <w:vMerge/>
            <w:tcBorders>
              <w:left w:val="single" w:sz="4" w:space="0" w:color="auto"/>
              <w:bottom w:val="single" w:sz="4" w:space="0" w:color="auto"/>
              <w:right w:val="single" w:sz="4" w:space="0" w:color="auto"/>
            </w:tcBorders>
            <w:vAlign w:val="center"/>
          </w:tcPr>
          <w:p w:rsidR="002B0DC8" w:rsidRPr="002602CD" w:rsidRDefault="002B0DC8" w:rsidP="002D49D2">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B0DC8" w:rsidRPr="002602CD" w:rsidRDefault="002B0DC8" w:rsidP="00383DFE">
            <w:pPr>
              <w:suppressAutoHyphens/>
              <w:adjustRightInd w:val="0"/>
              <w:jc w:val="center"/>
              <w:textAlignment w:val="baseline"/>
              <w:rPr>
                <w:sz w:val="18"/>
              </w:rPr>
            </w:pPr>
            <w:r w:rsidRPr="002602CD">
              <w:rPr>
                <w:sz w:val="18"/>
              </w:rPr>
              <w:t>11. analizuoti išvežamas atliekas remiantis reikiamais parametrais, kurie yra svarbūs gaunančiajai įmonei (pvz., sąvartynui, deginimo krosniai);</w:t>
            </w:r>
          </w:p>
        </w:tc>
        <w:tc>
          <w:tcPr>
            <w:tcW w:w="1418"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2D49D2">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B0DC8" w:rsidRPr="002602CD" w:rsidRDefault="002B0DC8" w:rsidP="00614531">
            <w:pPr>
              <w:suppressAutoHyphens/>
              <w:adjustRightInd w:val="0"/>
              <w:jc w:val="center"/>
              <w:textAlignment w:val="baseline"/>
              <w:rPr>
                <w:sz w:val="18"/>
              </w:rPr>
            </w:pPr>
            <w:r w:rsidRPr="002602CD">
              <w:rPr>
                <w:sz w:val="18"/>
              </w:rPr>
              <w:t>Bendrovėje atrūšiuotos biologiškai skaidžios atliekos bus apdorojamos biologiškai skaidžių atliekų apdorojimo įrenginyje su energijos gamyba, spalvotųjų ir juodųjų metalų laužas bus perduodamas atliekų tvarkytojams, degi atliekų frakcija bus tiekiama įmonėms, kurios gamins KAK. Kita dalis atliekų bus šalinama regioniniame nepavojingųjų atliekų sąvartyne. Galima teigti, kad išvežamų atliekų kokybė bus griežtai kontroliuojama.</w:t>
            </w:r>
          </w:p>
        </w:tc>
      </w:tr>
      <w:tr w:rsidR="002D49D2" w:rsidRPr="002602CD" w:rsidTr="002C4AF5">
        <w:tc>
          <w:tcPr>
            <w:tcW w:w="566" w:type="dxa"/>
            <w:tcBorders>
              <w:top w:val="single" w:sz="4" w:space="0" w:color="auto"/>
              <w:left w:val="single" w:sz="4" w:space="0" w:color="auto"/>
              <w:bottom w:val="single" w:sz="4" w:space="0" w:color="auto"/>
              <w:right w:val="single" w:sz="4" w:space="0" w:color="auto"/>
            </w:tcBorders>
            <w:vAlign w:val="center"/>
          </w:tcPr>
          <w:p w:rsidR="002D49D2" w:rsidRPr="002602CD" w:rsidRDefault="002D49D2" w:rsidP="00466027">
            <w:pPr>
              <w:suppressAutoHyphens/>
              <w:adjustRightInd w:val="0"/>
              <w:jc w:val="center"/>
              <w:textAlignment w:val="baseline"/>
              <w:rPr>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2D49D2" w:rsidRPr="002602CD" w:rsidRDefault="002D49D2" w:rsidP="00466027">
            <w:pPr>
              <w:suppressAutoHyphens/>
              <w:adjustRightInd w:val="0"/>
              <w:jc w:val="center"/>
              <w:textAlignment w:val="baseline"/>
              <w:rPr>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D49D2" w:rsidRPr="002602CD" w:rsidRDefault="002D49D2" w:rsidP="00466027">
            <w:pPr>
              <w:suppressAutoHyphens/>
              <w:adjustRightInd w:val="0"/>
              <w:jc w:val="center"/>
              <w:textAlignment w:val="baseline"/>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2D49D2" w:rsidRPr="002602CD" w:rsidRDefault="002D49D2"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D49D2" w:rsidRPr="002602CD" w:rsidRDefault="002D49D2" w:rsidP="002D49D2">
            <w:pPr>
              <w:suppressAutoHyphens/>
              <w:adjustRightInd w:val="0"/>
              <w:jc w:val="center"/>
              <w:textAlignment w:val="baseline"/>
              <w:rPr>
                <w:sz w:val="18"/>
              </w:rPr>
            </w:pPr>
            <w:r w:rsidRPr="002602CD">
              <w:rPr>
                <w:sz w:val="18"/>
              </w:rPr>
              <w:t>GPGB privalo:</w:t>
            </w:r>
          </w:p>
        </w:tc>
        <w:tc>
          <w:tcPr>
            <w:tcW w:w="1418" w:type="dxa"/>
            <w:tcBorders>
              <w:top w:val="single" w:sz="4" w:space="0" w:color="auto"/>
              <w:left w:val="single" w:sz="4" w:space="0" w:color="auto"/>
              <w:bottom w:val="single" w:sz="4" w:space="0" w:color="auto"/>
              <w:right w:val="single" w:sz="4" w:space="0" w:color="auto"/>
            </w:tcBorders>
            <w:vAlign w:val="center"/>
          </w:tcPr>
          <w:p w:rsidR="002D49D2" w:rsidRPr="002602CD" w:rsidRDefault="002D49D2" w:rsidP="002D49D2">
            <w:pPr>
              <w:suppressAutoHyphens/>
              <w:adjustRightInd w:val="0"/>
              <w:jc w:val="center"/>
              <w:textAlignment w:val="baseline"/>
              <w:rPr>
                <w:sz w:val="18"/>
              </w:rPr>
            </w:pPr>
          </w:p>
        </w:tc>
        <w:tc>
          <w:tcPr>
            <w:tcW w:w="3970" w:type="dxa"/>
            <w:tcBorders>
              <w:top w:val="single" w:sz="4" w:space="0" w:color="auto"/>
              <w:left w:val="single" w:sz="4" w:space="0" w:color="auto"/>
              <w:bottom w:val="single" w:sz="4" w:space="0" w:color="auto"/>
              <w:right w:val="single" w:sz="4" w:space="0" w:color="auto"/>
            </w:tcBorders>
            <w:vAlign w:val="center"/>
          </w:tcPr>
          <w:p w:rsidR="002D49D2" w:rsidRPr="002602CD" w:rsidRDefault="002D49D2" w:rsidP="002D49D2">
            <w:pPr>
              <w:suppressAutoHyphens/>
              <w:adjustRightInd w:val="0"/>
              <w:jc w:val="center"/>
              <w:textAlignment w:val="baseline"/>
              <w:rPr>
                <w:sz w:val="18"/>
              </w:rPr>
            </w:pPr>
          </w:p>
        </w:tc>
      </w:tr>
      <w:tr w:rsidR="008A5FC3" w:rsidRPr="002602CD" w:rsidTr="002C4AF5">
        <w:tc>
          <w:tcPr>
            <w:tcW w:w="566" w:type="dxa"/>
            <w:vMerge w:val="restart"/>
            <w:tcBorders>
              <w:top w:val="single" w:sz="4" w:space="0" w:color="auto"/>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r w:rsidRPr="002602CD">
              <w:rPr>
                <w:sz w:val="18"/>
              </w:rPr>
              <w:t>4.</w:t>
            </w:r>
          </w:p>
        </w:tc>
        <w:tc>
          <w:tcPr>
            <w:tcW w:w="1560" w:type="dxa"/>
            <w:vMerge w:val="restart"/>
            <w:tcBorders>
              <w:top w:val="single" w:sz="4" w:space="0" w:color="auto"/>
              <w:left w:val="single" w:sz="4" w:space="0" w:color="auto"/>
              <w:right w:val="single" w:sz="4" w:space="0" w:color="auto"/>
            </w:tcBorders>
            <w:vAlign w:val="center"/>
          </w:tcPr>
          <w:p w:rsidR="008A5FC3" w:rsidRPr="002602CD" w:rsidRDefault="008A5FC3" w:rsidP="002B0DC8">
            <w:pPr>
              <w:suppressAutoHyphens/>
              <w:adjustRightInd w:val="0"/>
              <w:jc w:val="center"/>
              <w:textAlignment w:val="baseline"/>
              <w:rPr>
                <w:sz w:val="18"/>
              </w:rPr>
            </w:pPr>
            <w:r w:rsidRPr="002602CD">
              <w:rPr>
                <w:sz w:val="18"/>
              </w:rPr>
              <w:t>Aplinkos valdymas</w:t>
            </w:r>
          </w:p>
        </w:tc>
        <w:tc>
          <w:tcPr>
            <w:tcW w:w="1417" w:type="dxa"/>
            <w:vMerge w:val="restart"/>
            <w:tcBorders>
              <w:top w:val="single" w:sz="4" w:space="0" w:color="auto"/>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8" w:type="dxa"/>
            <w:vMerge w:val="restart"/>
            <w:tcBorders>
              <w:top w:val="single" w:sz="4" w:space="0" w:color="auto"/>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r w:rsidRPr="002602CD">
              <w:rPr>
                <w:sz w:val="18"/>
              </w:rPr>
              <w:t>Valdymo sistemos</w:t>
            </w: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A5FC3">
            <w:pPr>
              <w:suppressAutoHyphens/>
              <w:adjustRightInd w:val="0"/>
              <w:textAlignment w:val="baseline"/>
              <w:rPr>
                <w:sz w:val="18"/>
              </w:rPr>
            </w:pPr>
            <w:r w:rsidRPr="002602CD">
              <w:rPr>
                <w:sz w:val="18"/>
              </w:rPr>
              <w:t>12. turėti veikiančią sistemą, garantuojančią atliekų tvarkymo atsekamumą. Gali prireiktų skirtingų procedūrų siekiant atsižvelgti į fizines ir chemines atliekų savybes (pvz., skystos, kietos), AT proceso tipą (pvz., nuolatinis, partijomis) bei galimus atliekų fizinių ir cheminių savybių pakitimus atlikus AT.</w:t>
            </w:r>
          </w:p>
        </w:tc>
        <w:tc>
          <w:tcPr>
            <w:tcW w:w="1418"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2D49D2">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614531">
            <w:pPr>
              <w:suppressAutoHyphens/>
              <w:adjustRightInd w:val="0"/>
              <w:jc w:val="center"/>
              <w:textAlignment w:val="baseline"/>
              <w:rPr>
                <w:sz w:val="18"/>
              </w:rPr>
            </w:pPr>
            <w:r w:rsidRPr="002602CD">
              <w:rPr>
                <w:sz w:val="18"/>
              </w:rPr>
              <w:t>Bendrovės veiklos metu bus vedama visų atliekų srautų apskaita.</w:t>
            </w:r>
          </w:p>
        </w:tc>
      </w:tr>
      <w:tr w:rsidR="008A5FC3" w:rsidRPr="002602CD" w:rsidTr="002C4AF5">
        <w:tc>
          <w:tcPr>
            <w:tcW w:w="566"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A5FC3">
            <w:pPr>
              <w:suppressAutoHyphens/>
              <w:adjustRightInd w:val="0"/>
              <w:textAlignment w:val="baseline"/>
              <w:rPr>
                <w:sz w:val="18"/>
              </w:rPr>
            </w:pPr>
            <w:r w:rsidRPr="002602CD">
              <w:rPr>
                <w:sz w:val="18"/>
              </w:rPr>
              <w:t xml:space="preserve">13. turi veikti maišymo / derinimo taisyklės, turinčios riboti atliekų, kurias galima maišyti / derinti, tipus, kad būtų išvengta taršos emisijos </w:t>
            </w:r>
            <w:r w:rsidRPr="002602CD">
              <w:rPr>
                <w:sz w:val="18"/>
              </w:rPr>
              <w:lastRenderedPageBreak/>
              <w:t>padidėjimo po atliekų tvarkymo. Tokiose taisyklėse turi būti atsižvelgta į atliekų tipą (pvz., pavojingos, nepavojingos), atliekų tvarkymą, kuris bus taikomas, bei tolesnius veiksmus, kurie bus atliekami su išgabenamomis atliekomis;</w:t>
            </w:r>
          </w:p>
        </w:tc>
        <w:tc>
          <w:tcPr>
            <w:tcW w:w="1418"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2D49D2">
            <w:pPr>
              <w:suppressAutoHyphens/>
              <w:adjustRightInd w:val="0"/>
              <w:jc w:val="center"/>
              <w:textAlignment w:val="baseline"/>
              <w:rPr>
                <w:b/>
                <w:sz w:val="18"/>
              </w:rPr>
            </w:pPr>
            <w:r w:rsidRPr="002602CD">
              <w:rPr>
                <w:sz w:val="18"/>
              </w:rPr>
              <w:lastRenderedPageBreak/>
              <w:t>Atitinka</w:t>
            </w:r>
          </w:p>
        </w:tc>
        <w:tc>
          <w:tcPr>
            <w:tcW w:w="3970"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614531">
            <w:pPr>
              <w:suppressAutoHyphens/>
              <w:adjustRightInd w:val="0"/>
              <w:jc w:val="center"/>
              <w:textAlignment w:val="baseline"/>
              <w:rPr>
                <w:sz w:val="18"/>
              </w:rPr>
            </w:pPr>
            <w:r w:rsidRPr="002602CD">
              <w:rPr>
                <w:sz w:val="18"/>
              </w:rPr>
              <w:t xml:space="preserve">Veikla bus vykdoma laikantis Atliekų tvarkymo taisyklėse ir kituose atliekų tvarkymą reglamentuojančiuose teisės aktuose numatytų </w:t>
            </w:r>
            <w:r w:rsidRPr="002602CD">
              <w:rPr>
                <w:sz w:val="18"/>
              </w:rPr>
              <w:lastRenderedPageBreak/>
              <w:t>reikalavimų. Veiklos vykdymo metu bus iš mišrių komunalinių atliekų srauto atrūšiuojamos atliekos pagal frakcijas.</w:t>
            </w:r>
          </w:p>
        </w:tc>
      </w:tr>
      <w:tr w:rsidR="008A5FC3" w:rsidRPr="002602CD" w:rsidTr="002C4AF5">
        <w:tc>
          <w:tcPr>
            <w:tcW w:w="566"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A5FC3">
            <w:pPr>
              <w:suppressAutoHyphens/>
              <w:adjustRightInd w:val="0"/>
              <w:textAlignment w:val="baseline"/>
              <w:rPr>
                <w:sz w:val="18"/>
              </w:rPr>
            </w:pPr>
            <w:r w:rsidRPr="002602CD">
              <w:rPr>
                <w:sz w:val="18"/>
              </w:rPr>
              <w:t>14. turi veikti segregacijos ir suderinamumo procedūra</w:t>
            </w:r>
          </w:p>
        </w:tc>
        <w:tc>
          <w:tcPr>
            <w:tcW w:w="1418"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2D49D2">
            <w:pPr>
              <w:suppressAutoHyphens/>
              <w:adjustRightInd w:val="0"/>
              <w:jc w:val="center"/>
              <w:textAlignment w:val="baseline"/>
              <w:rPr>
                <w:sz w:val="18"/>
              </w:rPr>
            </w:pPr>
            <w:r w:rsidRPr="002602CD">
              <w:rPr>
                <w:sz w:val="18"/>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76BAA">
            <w:pPr>
              <w:suppressAutoHyphens/>
              <w:adjustRightInd w:val="0"/>
              <w:jc w:val="center"/>
              <w:textAlignment w:val="baseline"/>
              <w:rPr>
                <w:sz w:val="18"/>
              </w:rPr>
            </w:pPr>
            <w:r w:rsidRPr="002602CD">
              <w:rPr>
                <w:sz w:val="18"/>
              </w:rPr>
              <w:t>Pavojingosios atliekos, nebus tvarkomos.</w:t>
            </w:r>
          </w:p>
        </w:tc>
      </w:tr>
      <w:tr w:rsidR="008A5FC3" w:rsidRPr="002602CD" w:rsidTr="002C4AF5">
        <w:tc>
          <w:tcPr>
            <w:tcW w:w="566"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A5FC3">
            <w:pPr>
              <w:suppressAutoHyphens/>
              <w:adjustRightInd w:val="0"/>
              <w:textAlignment w:val="baseline"/>
              <w:rPr>
                <w:sz w:val="18"/>
              </w:rPr>
            </w:pPr>
            <w:r w:rsidRPr="002602CD">
              <w:rPr>
                <w:sz w:val="18"/>
              </w:rPr>
              <w:t>15. turi veikti atliekų tvarkymo efektyvumo tobulinimo metodologija. Paprastai ji apima tinkamų indikatorių, leidžiančių pranešti apie AT efektyvumą, radimą ir stebėjimo programą;</w:t>
            </w:r>
          </w:p>
        </w:tc>
        <w:tc>
          <w:tcPr>
            <w:tcW w:w="1418"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2D49D2">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76BAA">
            <w:pPr>
              <w:suppressAutoHyphens/>
              <w:adjustRightInd w:val="0"/>
              <w:jc w:val="center"/>
              <w:textAlignment w:val="baseline"/>
              <w:rPr>
                <w:sz w:val="18"/>
              </w:rPr>
            </w:pPr>
            <w:r w:rsidRPr="002602CD">
              <w:rPr>
                <w:sz w:val="18"/>
              </w:rPr>
              <w:t>Atliekų tvarkymo efektyvumas bus nuolat stebimas pagal aplinkosauginius ir ekonominius parametrus.</w:t>
            </w:r>
          </w:p>
        </w:tc>
      </w:tr>
      <w:tr w:rsidR="008A5FC3" w:rsidRPr="002602CD" w:rsidTr="002C4AF5">
        <w:tc>
          <w:tcPr>
            <w:tcW w:w="566"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A5FC3">
            <w:pPr>
              <w:suppressAutoHyphens/>
              <w:adjustRightInd w:val="0"/>
              <w:textAlignment w:val="baseline"/>
              <w:rPr>
                <w:sz w:val="18"/>
              </w:rPr>
            </w:pPr>
            <w:r w:rsidRPr="002602CD">
              <w:rPr>
                <w:sz w:val="18"/>
              </w:rPr>
              <w:t>16. parengiamas sistemingas nelaimingų atsitikimų valdymo planas;</w:t>
            </w:r>
          </w:p>
        </w:tc>
        <w:tc>
          <w:tcPr>
            <w:tcW w:w="1418"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2D49D2">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76BAA">
            <w:pPr>
              <w:suppressAutoHyphens/>
              <w:adjustRightInd w:val="0"/>
              <w:jc w:val="center"/>
              <w:textAlignment w:val="baseline"/>
              <w:rPr>
                <w:sz w:val="18"/>
              </w:rPr>
            </w:pPr>
            <w:r w:rsidRPr="002602CD">
              <w:rPr>
                <w:sz w:val="18"/>
              </w:rPr>
              <w:t>Objektas nepriskiriamas pavojingų objektų kategorijai, todėl avarijų likvidavimo planas nerengiamas. Bendrovės darbuotojai bus instruktuojami apie veiksmus gaisro ar avarijos metu.</w:t>
            </w:r>
          </w:p>
        </w:tc>
      </w:tr>
      <w:tr w:rsidR="008A5FC3" w:rsidRPr="002602CD" w:rsidTr="002C4AF5">
        <w:tc>
          <w:tcPr>
            <w:tcW w:w="566"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A5FC3">
            <w:pPr>
              <w:suppressAutoHyphens/>
              <w:adjustRightInd w:val="0"/>
              <w:textAlignment w:val="baseline"/>
              <w:rPr>
                <w:sz w:val="18"/>
              </w:rPr>
            </w:pPr>
            <w:r w:rsidRPr="002602CD">
              <w:rPr>
                <w:sz w:val="18"/>
              </w:rPr>
              <w:t>17. turi būti ir tinkamai veikti nelaimingų atsitikimų dienoraštis;</w:t>
            </w:r>
          </w:p>
        </w:tc>
        <w:tc>
          <w:tcPr>
            <w:tcW w:w="1418"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2D49D2">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76BAA">
            <w:pPr>
              <w:suppressAutoHyphens/>
              <w:adjustRightInd w:val="0"/>
              <w:jc w:val="center"/>
              <w:textAlignment w:val="baseline"/>
              <w:rPr>
                <w:sz w:val="18"/>
              </w:rPr>
            </w:pPr>
            <w:r w:rsidRPr="002602CD">
              <w:rPr>
                <w:sz w:val="18"/>
              </w:rPr>
              <w:t>Avarijos ar nelaimingi atsitikimai bus fiksuojami.</w:t>
            </w:r>
          </w:p>
        </w:tc>
      </w:tr>
      <w:tr w:rsidR="008A5FC3" w:rsidRPr="002602CD" w:rsidTr="002C4AF5">
        <w:tc>
          <w:tcPr>
            <w:tcW w:w="566"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A5FC3">
            <w:pPr>
              <w:suppressAutoHyphens/>
              <w:adjustRightInd w:val="0"/>
              <w:textAlignment w:val="baseline"/>
              <w:rPr>
                <w:sz w:val="18"/>
              </w:rPr>
            </w:pPr>
            <w:r w:rsidRPr="002602CD">
              <w:rPr>
                <w:sz w:val="18"/>
              </w:rPr>
              <w:t>18. kaip AVS dalis turi veikti triukšmo ir vibracijos valdymo įrenginys. Tam tikruose AT įrenginiuose triukšmas ir vibracija gali ir nebūti aplinkosaugos problema;</w:t>
            </w:r>
          </w:p>
        </w:tc>
        <w:tc>
          <w:tcPr>
            <w:tcW w:w="1418"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2D49D2">
            <w:pPr>
              <w:suppressAutoHyphens/>
              <w:adjustRightInd w:val="0"/>
              <w:jc w:val="center"/>
              <w:textAlignment w:val="baseline"/>
              <w:rPr>
                <w:sz w:val="18"/>
              </w:rPr>
            </w:pPr>
            <w:r w:rsidRPr="002602CD">
              <w:rPr>
                <w:sz w:val="18"/>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76BAA">
            <w:pPr>
              <w:suppressAutoHyphens/>
              <w:adjustRightInd w:val="0"/>
              <w:jc w:val="center"/>
              <w:textAlignment w:val="baseline"/>
              <w:rPr>
                <w:sz w:val="18"/>
              </w:rPr>
            </w:pPr>
            <w:r w:rsidRPr="002602CD">
              <w:rPr>
                <w:sz w:val="18"/>
              </w:rPr>
              <w:t>Visa pareiškiama veikla bus vykdoma patalpose. Triukšmo lygis tiek gyvenamojoje, tiek darbo aplinkoje neviršys liestinų normų, todėl triukšmo mažinimo priemonės nenumatomos.</w:t>
            </w:r>
          </w:p>
        </w:tc>
      </w:tr>
      <w:tr w:rsidR="008A5FC3" w:rsidRPr="002602CD" w:rsidTr="002C4AF5">
        <w:tc>
          <w:tcPr>
            <w:tcW w:w="566" w:type="dxa"/>
            <w:vMerge/>
            <w:tcBorders>
              <w:left w:val="single" w:sz="4" w:space="0" w:color="auto"/>
              <w:bottom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560" w:type="dxa"/>
            <w:vMerge/>
            <w:tcBorders>
              <w:left w:val="single" w:sz="4" w:space="0" w:color="auto"/>
              <w:bottom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7" w:type="dxa"/>
            <w:vMerge/>
            <w:tcBorders>
              <w:left w:val="single" w:sz="4" w:space="0" w:color="auto"/>
              <w:bottom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8" w:type="dxa"/>
            <w:vMerge/>
            <w:tcBorders>
              <w:left w:val="single" w:sz="4" w:space="0" w:color="auto"/>
              <w:bottom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A5FC3">
            <w:pPr>
              <w:suppressAutoHyphens/>
              <w:adjustRightInd w:val="0"/>
              <w:textAlignment w:val="baseline"/>
              <w:rPr>
                <w:sz w:val="18"/>
              </w:rPr>
            </w:pPr>
            <w:r w:rsidRPr="002602CD">
              <w:rPr>
                <w:sz w:val="18"/>
              </w:rPr>
              <w:t>19. projektavimo etapu reikia atsižvelgti į bet kokį būsimą eksploatacijos nutraukimą. Esamuose įrenginiuose ir nustačius eksploatacijos nutraukimo problemų, reikia įgyvendinti programą, kuri kuo labiau sumažintų tokias problemas</w:t>
            </w:r>
          </w:p>
        </w:tc>
        <w:tc>
          <w:tcPr>
            <w:tcW w:w="1418"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2D49D2">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76BAA">
            <w:pPr>
              <w:suppressAutoHyphens/>
              <w:adjustRightInd w:val="0"/>
              <w:jc w:val="center"/>
              <w:textAlignment w:val="baseline"/>
              <w:rPr>
                <w:sz w:val="18"/>
              </w:rPr>
            </w:pPr>
            <w:r w:rsidRPr="002602CD">
              <w:rPr>
                <w:sz w:val="18"/>
              </w:rPr>
              <w:t>Bendrovė turės parengusi Atliekų tvarkymo veiklos nutraukimo planą. Po veiklos nutraukimo, patalpų bei teritorijos priežiūrai specialūs reikalavimai nebus taikomi.</w:t>
            </w:r>
          </w:p>
        </w:tc>
      </w:tr>
      <w:tr w:rsidR="008A5FC3" w:rsidRPr="002602CD" w:rsidTr="002C4AF5">
        <w:tc>
          <w:tcPr>
            <w:tcW w:w="566" w:type="dxa"/>
            <w:vMerge w:val="restart"/>
            <w:tcBorders>
              <w:top w:val="single" w:sz="4" w:space="0" w:color="auto"/>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r w:rsidRPr="002602CD">
              <w:rPr>
                <w:sz w:val="18"/>
              </w:rPr>
              <w:t>5.</w:t>
            </w:r>
          </w:p>
        </w:tc>
        <w:tc>
          <w:tcPr>
            <w:tcW w:w="1560" w:type="dxa"/>
            <w:vMerge w:val="restart"/>
            <w:tcBorders>
              <w:top w:val="single" w:sz="4" w:space="0" w:color="auto"/>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r w:rsidRPr="002602CD">
              <w:rPr>
                <w:sz w:val="18"/>
              </w:rPr>
              <w:t>Žaliavos</w:t>
            </w:r>
          </w:p>
        </w:tc>
        <w:tc>
          <w:tcPr>
            <w:tcW w:w="1417" w:type="dxa"/>
            <w:vMerge w:val="restart"/>
            <w:tcBorders>
              <w:top w:val="single" w:sz="4" w:space="0" w:color="auto"/>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8" w:type="dxa"/>
            <w:vMerge w:val="restart"/>
            <w:tcBorders>
              <w:top w:val="single" w:sz="4" w:space="0" w:color="auto"/>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r w:rsidRPr="002602CD">
              <w:rPr>
                <w:sz w:val="18"/>
              </w:rPr>
              <w:t>Komunalinės paslaugos ir žaliavų valdymas</w:t>
            </w: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A5FC3" w:rsidRPr="002602CD" w:rsidRDefault="008A5FC3" w:rsidP="00AB6C32">
            <w:pPr>
              <w:suppressAutoHyphens/>
              <w:adjustRightInd w:val="0"/>
              <w:jc w:val="center"/>
              <w:textAlignment w:val="baseline"/>
              <w:rPr>
                <w:sz w:val="18"/>
              </w:rPr>
            </w:pPr>
            <w:r w:rsidRPr="002602CD">
              <w:rPr>
                <w:sz w:val="18"/>
              </w:rPr>
              <w:t>GPGB privalo:</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8A5FC3" w:rsidRPr="002602CD" w:rsidRDefault="008A5FC3" w:rsidP="00AB6C32">
            <w:pPr>
              <w:suppressAutoHyphens/>
              <w:adjustRightInd w:val="0"/>
              <w:jc w:val="center"/>
              <w:textAlignment w:val="baseline"/>
              <w:rPr>
                <w:sz w:val="18"/>
              </w:rPr>
            </w:pPr>
          </w:p>
        </w:tc>
      </w:tr>
      <w:tr w:rsidR="008A5FC3" w:rsidRPr="002602CD" w:rsidTr="002C4AF5">
        <w:tc>
          <w:tcPr>
            <w:tcW w:w="566"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A5FC3" w:rsidRPr="002602CD" w:rsidRDefault="008A5FC3" w:rsidP="00383DFE">
            <w:pPr>
              <w:suppressAutoHyphens/>
              <w:adjustRightInd w:val="0"/>
              <w:jc w:val="center"/>
              <w:textAlignment w:val="baseline"/>
              <w:rPr>
                <w:sz w:val="18"/>
              </w:rPr>
            </w:pPr>
            <w:r w:rsidRPr="002602CD">
              <w:rPr>
                <w:sz w:val="18"/>
              </w:rPr>
              <w:t>20. numatyti energijos vartojimo ir gaminimo (įskaitant eksportą) gedimą pagal šaltinio tipą (t. y., elektra, dujos, skystas įprastinis kuras, kietas įprastinis kuras ir atliekos)</w:t>
            </w:r>
          </w:p>
        </w:tc>
        <w:tc>
          <w:tcPr>
            <w:tcW w:w="1418"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2D49D2">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76BAA">
            <w:pPr>
              <w:suppressAutoHyphens/>
              <w:adjustRightInd w:val="0"/>
              <w:jc w:val="center"/>
              <w:textAlignment w:val="baseline"/>
              <w:rPr>
                <w:sz w:val="18"/>
              </w:rPr>
            </w:pPr>
            <w:r w:rsidRPr="002602CD">
              <w:rPr>
                <w:sz w:val="18"/>
              </w:rPr>
              <w:t>Pastate įrengiama atskira elektros skydinės patalpa elektros jėgos tinklams bei valdymo įrangos montavimui.</w:t>
            </w:r>
          </w:p>
        </w:tc>
      </w:tr>
      <w:tr w:rsidR="008A5FC3" w:rsidRPr="002602CD" w:rsidTr="002C4AF5">
        <w:tc>
          <w:tcPr>
            <w:tcW w:w="566"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A5FC3" w:rsidRPr="002602CD" w:rsidRDefault="008A5FC3" w:rsidP="00AB6C32">
            <w:pPr>
              <w:suppressAutoHyphens/>
              <w:adjustRightInd w:val="0"/>
              <w:jc w:val="center"/>
              <w:textAlignment w:val="baseline"/>
              <w:rPr>
                <w:sz w:val="18"/>
              </w:rPr>
            </w:pPr>
            <w:r w:rsidRPr="002602CD">
              <w:rPr>
                <w:sz w:val="18"/>
              </w:rPr>
              <w:t>21. nuolat didinti įrenginio energetinį efektyvumą;</w:t>
            </w:r>
          </w:p>
        </w:tc>
        <w:tc>
          <w:tcPr>
            <w:tcW w:w="1418"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2D49D2">
            <w:pPr>
              <w:suppressAutoHyphens/>
              <w:adjustRightInd w:val="0"/>
              <w:jc w:val="center"/>
              <w:textAlignment w:val="baseline"/>
              <w:rPr>
                <w:sz w:val="18"/>
              </w:rPr>
            </w:pPr>
            <w:r w:rsidRPr="002602CD">
              <w:rPr>
                <w:sz w:val="18"/>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76BAA">
            <w:pPr>
              <w:suppressAutoHyphens/>
              <w:adjustRightInd w:val="0"/>
              <w:jc w:val="center"/>
              <w:textAlignment w:val="baseline"/>
              <w:rPr>
                <w:sz w:val="18"/>
              </w:rPr>
            </w:pPr>
            <w:r w:rsidRPr="002602CD">
              <w:rPr>
                <w:sz w:val="18"/>
              </w:rPr>
              <w:t>Objekto energetinis efektyvumas bus nuolat vertinamas ir pagal galimybes bus diegiamos priemonės šiam efektyvumui padidinti.</w:t>
            </w:r>
          </w:p>
        </w:tc>
      </w:tr>
      <w:tr w:rsidR="008A5FC3" w:rsidRPr="002602CD" w:rsidTr="002C4AF5">
        <w:tc>
          <w:tcPr>
            <w:tcW w:w="566"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A5FC3" w:rsidRPr="002602CD" w:rsidRDefault="008A5FC3" w:rsidP="00383DFE">
            <w:pPr>
              <w:suppressAutoHyphens/>
              <w:adjustRightInd w:val="0"/>
              <w:jc w:val="center"/>
              <w:textAlignment w:val="baseline"/>
              <w:rPr>
                <w:sz w:val="18"/>
              </w:rPr>
            </w:pPr>
            <w:r w:rsidRPr="002602CD">
              <w:rPr>
                <w:sz w:val="18"/>
              </w:rPr>
              <w:t xml:space="preserve">22. atlikti vidinį žaliavų suvartojimo gairių nustatymą (pvz., metiniu pagrindu) (susiję su GPGB Nr. 1.k). Identifikuoti tam tikri </w:t>
            </w:r>
            <w:r w:rsidRPr="002602CD">
              <w:rPr>
                <w:sz w:val="18"/>
              </w:rPr>
              <w:lastRenderedPageBreak/>
              <w:t>pritaikomumo apribojimai, jie minimi 4.1.3.5 skirsnyje;</w:t>
            </w:r>
          </w:p>
        </w:tc>
        <w:tc>
          <w:tcPr>
            <w:tcW w:w="1418"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2D49D2">
            <w:pPr>
              <w:suppressAutoHyphens/>
              <w:adjustRightInd w:val="0"/>
              <w:jc w:val="center"/>
              <w:textAlignment w:val="baseline"/>
              <w:rPr>
                <w:sz w:val="18"/>
              </w:rPr>
            </w:pPr>
            <w:r w:rsidRPr="002602CD">
              <w:rPr>
                <w:sz w:val="18"/>
              </w:rPr>
              <w:lastRenderedPageBreak/>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876BAA">
            <w:pPr>
              <w:suppressAutoHyphens/>
              <w:adjustRightInd w:val="0"/>
              <w:jc w:val="center"/>
              <w:textAlignment w:val="baseline"/>
              <w:rPr>
                <w:sz w:val="18"/>
              </w:rPr>
            </w:pPr>
            <w:r w:rsidRPr="002602CD">
              <w:rPr>
                <w:sz w:val="18"/>
              </w:rPr>
              <w:t>Bendrovėje bus tvarkomos atliekos, žaliavos (išskyrus pakavimo folija) nebus naudojamos.</w:t>
            </w:r>
          </w:p>
        </w:tc>
      </w:tr>
      <w:tr w:rsidR="008A5FC3" w:rsidRPr="002602CD" w:rsidTr="002C4AF5">
        <w:tc>
          <w:tcPr>
            <w:tcW w:w="566" w:type="dxa"/>
            <w:vMerge/>
            <w:tcBorders>
              <w:left w:val="single" w:sz="4" w:space="0" w:color="auto"/>
              <w:bottom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560" w:type="dxa"/>
            <w:vMerge/>
            <w:tcBorders>
              <w:left w:val="single" w:sz="4" w:space="0" w:color="auto"/>
              <w:bottom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7" w:type="dxa"/>
            <w:vMerge/>
            <w:tcBorders>
              <w:left w:val="single" w:sz="4" w:space="0" w:color="auto"/>
              <w:bottom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1418" w:type="dxa"/>
            <w:vMerge/>
            <w:tcBorders>
              <w:left w:val="single" w:sz="4" w:space="0" w:color="auto"/>
              <w:bottom w:val="single" w:sz="4" w:space="0" w:color="auto"/>
              <w:right w:val="single" w:sz="4" w:space="0" w:color="auto"/>
            </w:tcBorders>
            <w:vAlign w:val="center"/>
          </w:tcPr>
          <w:p w:rsidR="008A5FC3" w:rsidRPr="002602CD" w:rsidRDefault="008A5FC3"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A5FC3" w:rsidRPr="002602CD" w:rsidRDefault="008A5FC3" w:rsidP="00B060EF">
            <w:pPr>
              <w:autoSpaceDE w:val="0"/>
              <w:autoSpaceDN w:val="0"/>
              <w:adjustRightInd w:val="0"/>
              <w:rPr>
                <w:sz w:val="18"/>
              </w:rPr>
            </w:pPr>
            <w:r w:rsidRPr="002602CD">
              <w:rPr>
                <w:sz w:val="20"/>
                <w:szCs w:val="20"/>
              </w:rPr>
              <w:t>23. išnagrin</w:t>
            </w:r>
            <w:r w:rsidRPr="002602CD">
              <w:rPr>
                <w:rFonts w:ascii="TimesNewRoman" w:hAnsi="TimesNewRoman" w:cs="TimesNewRoman"/>
                <w:sz w:val="20"/>
                <w:szCs w:val="20"/>
              </w:rPr>
              <w:t>ė</w:t>
            </w:r>
            <w:r w:rsidRPr="002602CD">
              <w:rPr>
                <w:sz w:val="20"/>
                <w:szCs w:val="20"/>
              </w:rPr>
              <w:t>ti galimybes naudoti atliekas kaip žaliav</w:t>
            </w:r>
            <w:r w:rsidRPr="002602CD">
              <w:rPr>
                <w:rFonts w:ascii="TimesNewRoman" w:hAnsi="TimesNewRoman" w:cs="TimesNewRoman"/>
                <w:sz w:val="20"/>
                <w:szCs w:val="20"/>
              </w:rPr>
              <w:t xml:space="preserve">ą </w:t>
            </w:r>
            <w:r w:rsidRPr="002602CD">
              <w:rPr>
                <w:sz w:val="20"/>
                <w:szCs w:val="20"/>
              </w:rPr>
              <w:t>kitoms atliekoms apdoroti. Jei atliekos naudojamos tvarkant kitas atliekas, turi veikti sistema, garantuojanti, kad b</w:t>
            </w:r>
            <w:r w:rsidRPr="002602CD">
              <w:rPr>
                <w:rFonts w:ascii="TimesNewRoman" w:hAnsi="TimesNewRoman" w:cs="TimesNewRoman"/>
                <w:sz w:val="20"/>
                <w:szCs w:val="20"/>
              </w:rPr>
              <w:t>ū</w:t>
            </w:r>
            <w:r w:rsidRPr="002602CD">
              <w:rPr>
                <w:sz w:val="20"/>
                <w:szCs w:val="20"/>
              </w:rPr>
              <w:t>t</w:t>
            </w:r>
            <w:r w:rsidRPr="002602CD">
              <w:rPr>
                <w:rFonts w:ascii="TimesNewRoman" w:hAnsi="TimesNewRoman" w:cs="TimesNewRoman"/>
                <w:sz w:val="20"/>
                <w:szCs w:val="20"/>
              </w:rPr>
              <w:t xml:space="preserve">ų </w:t>
            </w:r>
            <w:r w:rsidRPr="002602CD">
              <w:rPr>
                <w:sz w:val="20"/>
                <w:szCs w:val="20"/>
              </w:rPr>
              <w:t>pakankamas toki</w:t>
            </w:r>
            <w:r w:rsidRPr="002602CD">
              <w:rPr>
                <w:rFonts w:ascii="TimesNewRoman" w:hAnsi="TimesNewRoman" w:cs="TimesNewRoman"/>
                <w:sz w:val="20"/>
                <w:szCs w:val="20"/>
              </w:rPr>
              <w:t xml:space="preserve">ų </w:t>
            </w:r>
            <w:r w:rsidRPr="002602CD">
              <w:rPr>
                <w:sz w:val="20"/>
                <w:szCs w:val="20"/>
              </w:rPr>
              <w:t>atliek</w:t>
            </w:r>
            <w:r w:rsidRPr="002602CD">
              <w:rPr>
                <w:rFonts w:ascii="TimesNewRoman" w:hAnsi="TimesNewRoman" w:cs="TimesNewRoman"/>
                <w:sz w:val="20"/>
                <w:szCs w:val="20"/>
              </w:rPr>
              <w:t xml:space="preserve">ų </w:t>
            </w:r>
            <w:r w:rsidRPr="002602CD">
              <w:rPr>
                <w:sz w:val="20"/>
                <w:szCs w:val="20"/>
              </w:rPr>
              <w:t>tiekimas. Jei to negalima garantuoti, tur</w:t>
            </w:r>
            <w:r w:rsidRPr="002602CD">
              <w:rPr>
                <w:rFonts w:ascii="TimesNewRoman" w:hAnsi="TimesNewRoman" w:cs="TimesNewRoman"/>
                <w:sz w:val="20"/>
                <w:szCs w:val="20"/>
              </w:rPr>
              <w:t>ė</w:t>
            </w:r>
            <w:r w:rsidRPr="002602CD">
              <w:rPr>
                <w:sz w:val="20"/>
                <w:szCs w:val="20"/>
              </w:rPr>
              <w:t>t</w:t>
            </w:r>
            <w:r w:rsidRPr="002602CD">
              <w:rPr>
                <w:rFonts w:ascii="TimesNewRoman" w:hAnsi="TimesNewRoman" w:cs="TimesNewRoman"/>
                <w:sz w:val="20"/>
                <w:szCs w:val="20"/>
              </w:rPr>
              <w:t xml:space="preserve">ų </w:t>
            </w:r>
            <w:r w:rsidRPr="002602CD">
              <w:rPr>
                <w:sz w:val="20"/>
                <w:szCs w:val="20"/>
              </w:rPr>
              <w:t>b</w:t>
            </w:r>
            <w:r w:rsidRPr="002602CD">
              <w:rPr>
                <w:rFonts w:ascii="TimesNewRoman" w:hAnsi="TimesNewRoman" w:cs="TimesNewRoman"/>
                <w:sz w:val="20"/>
                <w:szCs w:val="20"/>
              </w:rPr>
              <w:t>ū</w:t>
            </w:r>
            <w:r w:rsidRPr="002602CD">
              <w:rPr>
                <w:sz w:val="20"/>
                <w:szCs w:val="20"/>
              </w:rPr>
              <w:t>ti antrinis tvarkymas arba kitos žaliavos, kad taip b</w:t>
            </w:r>
            <w:r w:rsidRPr="002602CD">
              <w:rPr>
                <w:rFonts w:ascii="TimesNewRoman" w:hAnsi="TimesNewRoman" w:cs="TimesNewRoman"/>
                <w:sz w:val="20"/>
                <w:szCs w:val="20"/>
              </w:rPr>
              <w:t>ū</w:t>
            </w:r>
            <w:r w:rsidRPr="002602CD">
              <w:rPr>
                <w:sz w:val="20"/>
                <w:szCs w:val="20"/>
              </w:rPr>
              <w:t>t</w:t>
            </w:r>
            <w:r w:rsidRPr="002602CD">
              <w:rPr>
                <w:rFonts w:ascii="TimesNewRoman" w:hAnsi="TimesNewRoman" w:cs="TimesNewRoman"/>
                <w:sz w:val="20"/>
                <w:szCs w:val="20"/>
              </w:rPr>
              <w:t xml:space="preserve">ų </w:t>
            </w:r>
            <w:r w:rsidRPr="002602CD">
              <w:rPr>
                <w:sz w:val="20"/>
                <w:szCs w:val="20"/>
              </w:rPr>
              <w:t>išvengta nereikalingo tvarkymo laukimo laiko;</w:t>
            </w:r>
          </w:p>
        </w:tc>
        <w:tc>
          <w:tcPr>
            <w:tcW w:w="1418"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2D49D2">
            <w:pPr>
              <w:suppressAutoHyphens/>
              <w:adjustRightInd w:val="0"/>
              <w:jc w:val="center"/>
              <w:textAlignment w:val="baseline"/>
              <w:rPr>
                <w:sz w:val="18"/>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8A5FC3" w:rsidRPr="002602CD" w:rsidRDefault="008A5FC3" w:rsidP="00B27976">
            <w:pPr>
              <w:autoSpaceDE w:val="0"/>
              <w:autoSpaceDN w:val="0"/>
              <w:adjustRightInd w:val="0"/>
              <w:rPr>
                <w:sz w:val="18"/>
              </w:rPr>
            </w:pPr>
            <w:r w:rsidRPr="002602CD">
              <w:rPr>
                <w:sz w:val="20"/>
                <w:szCs w:val="20"/>
              </w:rPr>
              <w:t>Bendrov</w:t>
            </w:r>
            <w:r w:rsidRPr="002602CD">
              <w:rPr>
                <w:rFonts w:ascii="TimesNewRoman" w:hAnsi="TimesNewRoman" w:cs="TimesNewRoman"/>
                <w:sz w:val="20"/>
                <w:szCs w:val="20"/>
              </w:rPr>
              <w:t>ė</w:t>
            </w:r>
            <w:r w:rsidRPr="002602CD">
              <w:rPr>
                <w:sz w:val="20"/>
                <w:szCs w:val="20"/>
              </w:rPr>
              <w:t>s veiklos pob</w:t>
            </w:r>
            <w:r w:rsidRPr="002602CD">
              <w:rPr>
                <w:rFonts w:ascii="TimesNewRoman" w:hAnsi="TimesNewRoman" w:cs="TimesNewRoman"/>
                <w:sz w:val="20"/>
                <w:szCs w:val="20"/>
              </w:rPr>
              <w:t>ū</w:t>
            </w:r>
            <w:r w:rsidRPr="002602CD">
              <w:rPr>
                <w:sz w:val="20"/>
                <w:szCs w:val="20"/>
              </w:rPr>
              <w:t>dis - atliek</w:t>
            </w:r>
            <w:r w:rsidRPr="002602CD">
              <w:rPr>
                <w:rFonts w:ascii="TimesNewRoman" w:hAnsi="TimesNewRoman" w:cs="TimesNewRoman"/>
                <w:sz w:val="20"/>
                <w:szCs w:val="20"/>
              </w:rPr>
              <w:t xml:space="preserve">ų </w:t>
            </w:r>
            <w:r w:rsidRPr="002602CD">
              <w:rPr>
                <w:sz w:val="20"/>
                <w:szCs w:val="20"/>
              </w:rPr>
              <w:t>surinkimas ir r</w:t>
            </w:r>
            <w:r w:rsidRPr="002602CD">
              <w:rPr>
                <w:rFonts w:ascii="TimesNewRoman" w:hAnsi="TimesNewRoman" w:cs="TimesNewRoman"/>
                <w:sz w:val="20"/>
                <w:szCs w:val="20"/>
              </w:rPr>
              <w:t>ū</w:t>
            </w:r>
            <w:r w:rsidRPr="002602CD">
              <w:rPr>
                <w:sz w:val="20"/>
                <w:szCs w:val="20"/>
              </w:rPr>
              <w:t>šiavimas, kurio metu dalis atliek</w:t>
            </w:r>
            <w:r w:rsidRPr="002602CD">
              <w:rPr>
                <w:rFonts w:ascii="TimesNewRoman" w:hAnsi="TimesNewRoman" w:cs="TimesNewRoman"/>
                <w:sz w:val="20"/>
                <w:szCs w:val="20"/>
              </w:rPr>
              <w:t xml:space="preserve">ų </w:t>
            </w:r>
            <w:r w:rsidRPr="002602CD">
              <w:rPr>
                <w:sz w:val="20"/>
                <w:szCs w:val="20"/>
              </w:rPr>
              <w:t xml:space="preserve">bus perduodamos </w:t>
            </w:r>
            <w:r w:rsidR="00AB7E40" w:rsidRPr="002602CD">
              <w:rPr>
                <w:sz w:val="20"/>
                <w:szCs w:val="20"/>
              </w:rPr>
              <w:t xml:space="preserve">biologiniam perdirbimui, </w:t>
            </w:r>
            <w:r w:rsidRPr="002602CD">
              <w:rPr>
                <w:sz w:val="20"/>
                <w:szCs w:val="20"/>
              </w:rPr>
              <w:t xml:space="preserve">KAK </w:t>
            </w:r>
            <w:r w:rsidR="00B27976" w:rsidRPr="002602CD">
              <w:rPr>
                <w:sz w:val="20"/>
                <w:szCs w:val="20"/>
              </w:rPr>
              <w:t>atrinkimui</w:t>
            </w:r>
            <w:r w:rsidRPr="002602CD">
              <w:rPr>
                <w:sz w:val="20"/>
                <w:szCs w:val="20"/>
              </w:rPr>
              <w:t>.</w:t>
            </w:r>
          </w:p>
        </w:tc>
      </w:tr>
      <w:tr w:rsidR="00FE5F8D" w:rsidRPr="002602CD" w:rsidTr="002C4AF5">
        <w:tc>
          <w:tcPr>
            <w:tcW w:w="566" w:type="dxa"/>
            <w:vMerge w:val="restart"/>
            <w:tcBorders>
              <w:top w:val="single" w:sz="4" w:space="0" w:color="auto"/>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r w:rsidRPr="002602CD">
              <w:rPr>
                <w:sz w:val="18"/>
              </w:rPr>
              <w:t>6.</w:t>
            </w:r>
          </w:p>
        </w:tc>
        <w:tc>
          <w:tcPr>
            <w:tcW w:w="1560" w:type="dxa"/>
            <w:vMerge w:val="restart"/>
            <w:tcBorders>
              <w:top w:val="single" w:sz="4" w:space="0" w:color="auto"/>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r w:rsidRPr="002602CD">
              <w:rPr>
                <w:sz w:val="18"/>
              </w:rPr>
              <w:t>Atliekos</w:t>
            </w:r>
          </w:p>
        </w:tc>
        <w:tc>
          <w:tcPr>
            <w:tcW w:w="1417" w:type="dxa"/>
            <w:vMerge w:val="restart"/>
            <w:tcBorders>
              <w:top w:val="single" w:sz="4" w:space="0" w:color="auto"/>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8" w:type="dxa"/>
            <w:vMerge w:val="restart"/>
            <w:tcBorders>
              <w:top w:val="single" w:sz="4" w:space="0" w:color="auto"/>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r w:rsidRPr="002602CD">
              <w:rPr>
                <w:sz w:val="18"/>
              </w:rPr>
              <w:t>Saugojimas ir apdorojimas</w:t>
            </w: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FE5F8D" w:rsidRPr="002602CD" w:rsidRDefault="00FE5F8D" w:rsidP="00383DFE">
            <w:pPr>
              <w:autoSpaceDE w:val="0"/>
              <w:autoSpaceDN w:val="0"/>
              <w:adjustRightInd w:val="0"/>
              <w:rPr>
                <w:sz w:val="20"/>
                <w:szCs w:val="20"/>
              </w:rPr>
            </w:pPr>
            <w:r w:rsidRPr="002602CD">
              <w:rPr>
                <w:sz w:val="20"/>
                <w:szCs w:val="20"/>
              </w:rPr>
              <w:t>GPGB privalo:</w:t>
            </w:r>
          </w:p>
        </w:tc>
        <w:tc>
          <w:tcPr>
            <w:tcW w:w="5388" w:type="dxa"/>
            <w:gridSpan w:val="2"/>
            <w:tcBorders>
              <w:top w:val="single" w:sz="4" w:space="0" w:color="auto"/>
              <w:left w:val="single" w:sz="4" w:space="0" w:color="auto"/>
              <w:bottom w:val="single" w:sz="4" w:space="0" w:color="auto"/>
              <w:right w:val="single" w:sz="4" w:space="0" w:color="auto"/>
            </w:tcBorders>
            <w:vAlign w:val="center"/>
          </w:tcPr>
          <w:p w:rsidR="00FE5F8D" w:rsidRPr="002602CD" w:rsidRDefault="00FE5F8D" w:rsidP="00383DFE">
            <w:pPr>
              <w:autoSpaceDE w:val="0"/>
              <w:autoSpaceDN w:val="0"/>
              <w:adjustRightInd w:val="0"/>
              <w:rPr>
                <w:sz w:val="20"/>
                <w:szCs w:val="20"/>
              </w:rPr>
            </w:pPr>
          </w:p>
        </w:tc>
      </w:tr>
      <w:tr w:rsidR="00FE5F8D" w:rsidRPr="002602CD" w:rsidTr="002C4AF5">
        <w:tc>
          <w:tcPr>
            <w:tcW w:w="566"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FE5F8D" w:rsidRPr="002602CD" w:rsidRDefault="00FE5F8D" w:rsidP="00383DFE">
            <w:pPr>
              <w:autoSpaceDE w:val="0"/>
              <w:autoSpaceDN w:val="0"/>
              <w:adjustRightInd w:val="0"/>
              <w:rPr>
                <w:sz w:val="20"/>
                <w:szCs w:val="20"/>
              </w:rPr>
            </w:pPr>
            <w:r w:rsidRPr="002602CD">
              <w:rPr>
                <w:sz w:val="20"/>
                <w:szCs w:val="20"/>
              </w:rPr>
              <w:t>24. taikyti tokias su saugojimu susijusias technologijas:</w:t>
            </w:r>
          </w:p>
        </w:tc>
        <w:tc>
          <w:tcPr>
            <w:tcW w:w="1418" w:type="dxa"/>
            <w:tcBorders>
              <w:top w:val="single" w:sz="4" w:space="0" w:color="auto"/>
              <w:left w:val="single" w:sz="4" w:space="0" w:color="auto"/>
              <w:bottom w:val="single" w:sz="4" w:space="0" w:color="auto"/>
              <w:right w:val="single" w:sz="4" w:space="0" w:color="auto"/>
            </w:tcBorders>
            <w:vAlign w:val="center"/>
          </w:tcPr>
          <w:p w:rsidR="00FE5F8D" w:rsidRPr="002602CD" w:rsidRDefault="00FE5F8D" w:rsidP="002D49D2">
            <w:pPr>
              <w:suppressAutoHyphens/>
              <w:adjustRightInd w:val="0"/>
              <w:jc w:val="center"/>
              <w:textAlignment w:val="baseline"/>
              <w:rPr>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FE5F8D" w:rsidRPr="002602CD" w:rsidRDefault="00FE5F8D" w:rsidP="00383DFE">
            <w:pPr>
              <w:autoSpaceDE w:val="0"/>
              <w:autoSpaceDN w:val="0"/>
              <w:adjustRightInd w:val="0"/>
              <w:rPr>
                <w:sz w:val="20"/>
                <w:szCs w:val="20"/>
              </w:rPr>
            </w:pPr>
          </w:p>
        </w:tc>
      </w:tr>
      <w:tr w:rsidR="00FE5F8D" w:rsidRPr="002602CD" w:rsidTr="002C4AF5">
        <w:tc>
          <w:tcPr>
            <w:tcW w:w="566"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FE5F8D" w:rsidRPr="002602CD" w:rsidRDefault="00FE5F8D" w:rsidP="00383DFE">
            <w:pPr>
              <w:autoSpaceDE w:val="0"/>
              <w:autoSpaceDN w:val="0"/>
              <w:adjustRightInd w:val="0"/>
              <w:rPr>
                <w:sz w:val="20"/>
                <w:szCs w:val="20"/>
              </w:rPr>
            </w:pPr>
            <w:r w:rsidRPr="002602CD">
              <w:rPr>
                <w:sz w:val="20"/>
                <w:szCs w:val="20"/>
              </w:rPr>
              <w:t>a. saugojimo teritorij</w:t>
            </w:r>
            <w:r w:rsidRPr="002602CD">
              <w:rPr>
                <w:rFonts w:ascii="TimesNewRoman" w:hAnsi="TimesNewRoman" w:cs="TimesNewRoman"/>
                <w:sz w:val="20"/>
                <w:szCs w:val="20"/>
              </w:rPr>
              <w:t xml:space="preserve">ų </w:t>
            </w:r>
            <w:r w:rsidRPr="002602CD">
              <w:rPr>
                <w:sz w:val="20"/>
                <w:szCs w:val="20"/>
              </w:rPr>
              <w:t>vietos nustatymas:</w:t>
            </w:r>
          </w:p>
        </w:tc>
        <w:tc>
          <w:tcPr>
            <w:tcW w:w="1418" w:type="dxa"/>
            <w:tcBorders>
              <w:top w:val="single" w:sz="4" w:space="0" w:color="auto"/>
              <w:left w:val="single" w:sz="4" w:space="0" w:color="auto"/>
              <w:bottom w:val="single" w:sz="4" w:space="0" w:color="auto"/>
              <w:right w:val="single" w:sz="4" w:space="0" w:color="auto"/>
            </w:tcBorders>
            <w:vAlign w:val="center"/>
          </w:tcPr>
          <w:p w:rsidR="00FE5F8D" w:rsidRPr="002602CD" w:rsidRDefault="00FE5F8D"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FE5F8D" w:rsidRPr="002602CD" w:rsidRDefault="00FE5F8D" w:rsidP="00B060EF">
            <w:pPr>
              <w:autoSpaceDE w:val="0"/>
              <w:autoSpaceDN w:val="0"/>
              <w:adjustRightInd w:val="0"/>
              <w:rPr>
                <w:sz w:val="20"/>
                <w:szCs w:val="20"/>
              </w:rPr>
            </w:pPr>
            <w:r w:rsidRPr="002602CD">
              <w:rPr>
                <w:sz w:val="20"/>
                <w:szCs w:val="20"/>
              </w:rPr>
              <w:t>Objekto kaimynyst</w:t>
            </w:r>
            <w:r w:rsidRPr="002602CD">
              <w:rPr>
                <w:rFonts w:ascii="TimesNewRoman" w:hAnsi="TimesNewRoman" w:cs="TimesNewRoman"/>
                <w:sz w:val="20"/>
                <w:szCs w:val="20"/>
              </w:rPr>
              <w:t>ė</w:t>
            </w:r>
            <w:r w:rsidRPr="002602CD">
              <w:rPr>
                <w:sz w:val="20"/>
                <w:szCs w:val="20"/>
              </w:rPr>
              <w:t>je vandens telkini</w:t>
            </w:r>
            <w:r w:rsidRPr="002602CD">
              <w:rPr>
                <w:rFonts w:ascii="TimesNewRoman" w:hAnsi="TimesNewRoman" w:cs="TimesNewRoman"/>
                <w:sz w:val="20"/>
                <w:szCs w:val="20"/>
              </w:rPr>
              <w:t xml:space="preserve">ų </w:t>
            </w:r>
            <w:r w:rsidRPr="002602CD">
              <w:rPr>
                <w:sz w:val="20"/>
                <w:szCs w:val="20"/>
              </w:rPr>
              <w:t>n</w:t>
            </w:r>
            <w:r w:rsidRPr="002602CD">
              <w:rPr>
                <w:rFonts w:ascii="TimesNewRoman" w:hAnsi="TimesNewRoman" w:cs="TimesNewRoman"/>
                <w:sz w:val="20"/>
                <w:szCs w:val="20"/>
              </w:rPr>
              <w:t>ė</w:t>
            </w:r>
            <w:r w:rsidRPr="002602CD">
              <w:rPr>
                <w:sz w:val="20"/>
                <w:szCs w:val="20"/>
              </w:rPr>
              <w:t>ra. Visa veikla bus vykdoma esamo regioninio nepavojing</w:t>
            </w:r>
            <w:r w:rsidRPr="002602CD">
              <w:rPr>
                <w:rFonts w:ascii="TimesNewRoman" w:hAnsi="TimesNewRoman" w:cs="TimesNewRoman"/>
                <w:sz w:val="20"/>
                <w:szCs w:val="20"/>
              </w:rPr>
              <w:t>ų</w:t>
            </w:r>
            <w:r w:rsidRPr="002602CD">
              <w:rPr>
                <w:sz w:val="20"/>
                <w:szCs w:val="20"/>
              </w:rPr>
              <w:t>j</w:t>
            </w:r>
            <w:r w:rsidRPr="002602CD">
              <w:rPr>
                <w:rFonts w:ascii="TimesNewRoman" w:hAnsi="TimesNewRoman" w:cs="TimesNewRoman"/>
                <w:sz w:val="20"/>
                <w:szCs w:val="20"/>
              </w:rPr>
              <w:t xml:space="preserve">ų </w:t>
            </w:r>
            <w:r w:rsidRPr="002602CD">
              <w:rPr>
                <w:sz w:val="20"/>
                <w:szCs w:val="20"/>
              </w:rPr>
              <w:t>atliek</w:t>
            </w:r>
            <w:r w:rsidRPr="002602CD">
              <w:rPr>
                <w:rFonts w:ascii="TimesNewRoman" w:hAnsi="TimesNewRoman" w:cs="TimesNewRoman"/>
                <w:sz w:val="20"/>
                <w:szCs w:val="20"/>
              </w:rPr>
              <w:t xml:space="preserve">ų </w:t>
            </w:r>
            <w:r w:rsidRPr="002602CD">
              <w:rPr>
                <w:sz w:val="20"/>
                <w:szCs w:val="20"/>
              </w:rPr>
              <w:t>s</w:t>
            </w:r>
            <w:r w:rsidRPr="002602CD">
              <w:rPr>
                <w:rFonts w:ascii="TimesNewRoman" w:hAnsi="TimesNewRoman" w:cs="TimesNewRoman"/>
                <w:sz w:val="20"/>
                <w:szCs w:val="20"/>
              </w:rPr>
              <w:t>ą</w:t>
            </w:r>
            <w:r w:rsidRPr="002602CD">
              <w:rPr>
                <w:sz w:val="20"/>
                <w:szCs w:val="20"/>
              </w:rPr>
              <w:t>vartyno teritorijoje.</w:t>
            </w:r>
          </w:p>
        </w:tc>
      </w:tr>
      <w:tr w:rsidR="00FE5F8D" w:rsidRPr="002602CD" w:rsidTr="002C4AF5">
        <w:tc>
          <w:tcPr>
            <w:tcW w:w="566"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FE5F8D" w:rsidRPr="002602CD" w:rsidRDefault="00FE5F8D" w:rsidP="00383DFE">
            <w:pPr>
              <w:autoSpaceDE w:val="0"/>
              <w:autoSpaceDN w:val="0"/>
              <w:adjustRightInd w:val="0"/>
              <w:rPr>
                <w:sz w:val="20"/>
                <w:szCs w:val="20"/>
              </w:rPr>
            </w:pPr>
            <w:r w:rsidRPr="002602CD">
              <w:rPr>
                <w:sz w:val="20"/>
                <w:szCs w:val="20"/>
              </w:rPr>
              <w:t>- atokiai nuo vandens kanal</w:t>
            </w:r>
            <w:r w:rsidRPr="002602CD">
              <w:rPr>
                <w:rFonts w:ascii="TimesNewRoman" w:hAnsi="TimesNewRoman" w:cs="TimesNewRoman"/>
                <w:sz w:val="20"/>
                <w:szCs w:val="20"/>
              </w:rPr>
              <w:t xml:space="preserve">ų </w:t>
            </w:r>
            <w:r w:rsidRPr="002602CD">
              <w:rPr>
                <w:sz w:val="20"/>
                <w:szCs w:val="20"/>
              </w:rPr>
              <w:t>ir kit</w:t>
            </w:r>
            <w:r w:rsidRPr="002602CD">
              <w:rPr>
                <w:rFonts w:ascii="TimesNewRoman" w:hAnsi="TimesNewRoman" w:cs="TimesNewRoman"/>
                <w:sz w:val="20"/>
                <w:szCs w:val="20"/>
              </w:rPr>
              <w:t xml:space="preserve">ų </w:t>
            </w:r>
            <w:r w:rsidRPr="002602CD">
              <w:rPr>
                <w:sz w:val="20"/>
                <w:szCs w:val="20"/>
              </w:rPr>
              <w:t>jautri</w:t>
            </w:r>
            <w:r w:rsidRPr="002602CD">
              <w:rPr>
                <w:rFonts w:ascii="TimesNewRoman" w:hAnsi="TimesNewRoman" w:cs="TimesNewRoman"/>
                <w:sz w:val="20"/>
                <w:szCs w:val="20"/>
              </w:rPr>
              <w:t xml:space="preserve">ų </w:t>
            </w:r>
            <w:r w:rsidRPr="002602CD">
              <w:rPr>
                <w:sz w:val="20"/>
                <w:szCs w:val="20"/>
              </w:rPr>
              <w:t>parametr</w:t>
            </w:r>
            <w:r w:rsidRPr="002602CD">
              <w:rPr>
                <w:rFonts w:ascii="TimesNewRoman" w:hAnsi="TimesNewRoman" w:cs="TimesNewRoman"/>
                <w:sz w:val="20"/>
                <w:szCs w:val="20"/>
              </w:rPr>
              <w:t>ų</w:t>
            </w:r>
            <w:r w:rsidRPr="002602CD">
              <w:rPr>
                <w:sz w:val="20"/>
                <w:szCs w:val="20"/>
              </w:rPr>
              <w:t>, ir</w:t>
            </w:r>
          </w:p>
        </w:tc>
        <w:tc>
          <w:tcPr>
            <w:tcW w:w="1418" w:type="dxa"/>
            <w:tcBorders>
              <w:top w:val="single" w:sz="4" w:space="0" w:color="auto"/>
              <w:left w:val="single" w:sz="4" w:space="0" w:color="auto"/>
              <w:bottom w:val="single" w:sz="4" w:space="0" w:color="auto"/>
              <w:right w:val="single" w:sz="4" w:space="0" w:color="auto"/>
            </w:tcBorders>
            <w:vAlign w:val="center"/>
          </w:tcPr>
          <w:p w:rsidR="00FE5F8D" w:rsidRPr="002602CD" w:rsidRDefault="00FE5F8D" w:rsidP="002D49D2">
            <w:pPr>
              <w:suppressAutoHyphens/>
              <w:adjustRightInd w:val="0"/>
              <w:jc w:val="center"/>
              <w:textAlignment w:val="baseline"/>
              <w:rPr>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FE5F8D" w:rsidRPr="002602CD" w:rsidRDefault="00FE5F8D" w:rsidP="00383DFE">
            <w:pPr>
              <w:autoSpaceDE w:val="0"/>
              <w:autoSpaceDN w:val="0"/>
              <w:adjustRightInd w:val="0"/>
              <w:rPr>
                <w:sz w:val="20"/>
                <w:szCs w:val="20"/>
              </w:rPr>
            </w:pPr>
          </w:p>
        </w:tc>
      </w:tr>
      <w:tr w:rsidR="00FE5F8D" w:rsidRPr="002602CD" w:rsidTr="002C4AF5">
        <w:tc>
          <w:tcPr>
            <w:tcW w:w="566"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FE5F8D" w:rsidRPr="002602CD" w:rsidRDefault="00FE5F8D" w:rsidP="00B060EF">
            <w:pPr>
              <w:autoSpaceDE w:val="0"/>
              <w:autoSpaceDN w:val="0"/>
              <w:adjustRightInd w:val="0"/>
              <w:rPr>
                <w:sz w:val="20"/>
                <w:szCs w:val="20"/>
              </w:rPr>
            </w:pPr>
            <w:r w:rsidRPr="002602CD">
              <w:rPr>
                <w:sz w:val="20"/>
                <w:szCs w:val="20"/>
              </w:rPr>
              <w:t>- reikia panaikinti arba kuo labiau sumažinti dvigub</w:t>
            </w:r>
            <w:r w:rsidRPr="002602CD">
              <w:rPr>
                <w:rFonts w:ascii="TimesNewRoman" w:hAnsi="TimesNewRoman" w:cs="TimesNewRoman"/>
                <w:sz w:val="20"/>
                <w:szCs w:val="20"/>
              </w:rPr>
              <w:t xml:space="preserve">ą </w:t>
            </w:r>
            <w:r w:rsidRPr="002602CD">
              <w:rPr>
                <w:sz w:val="20"/>
                <w:szCs w:val="20"/>
              </w:rPr>
              <w:t>atliek</w:t>
            </w:r>
            <w:r w:rsidRPr="002602CD">
              <w:rPr>
                <w:rFonts w:ascii="TimesNewRoman" w:hAnsi="TimesNewRoman" w:cs="TimesNewRoman"/>
                <w:sz w:val="20"/>
                <w:szCs w:val="20"/>
              </w:rPr>
              <w:t xml:space="preserve">ų </w:t>
            </w:r>
            <w:r w:rsidRPr="002602CD">
              <w:rPr>
                <w:sz w:val="20"/>
                <w:szCs w:val="20"/>
              </w:rPr>
              <w:t>apdorojim</w:t>
            </w:r>
            <w:r w:rsidRPr="002602CD">
              <w:rPr>
                <w:rFonts w:ascii="TimesNewRoman" w:hAnsi="TimesNewRoman" w:cs="TimesNewRoman"/>
                <w:sz w:val="20"/>
                <w:szCs w:val="20"/>
              </w:rPr>
              <w:t>ą į</w:t>
            </w:r>
            <w:r w:rsidRPr="002602CD">
              <w:rPr>
                <w:sz w:val="20"/>
                <w:szCs w:val="20"/>
              </w:rPr>
              <w:t>renginyje;</w:t>
            </w:r>
          </w:p>
        </w:tc>
        <w:tc>
          <w:tcPr>
            <w:tcW w:w="1418" w:type="dxa"/>
            <w:tcBorders>
              <w:top w:val="single" w:sz="4" w:space="0" w:color="auto"/>
              <w:left w:val="single" w:sz="4" w:space="0" w:color="auto"/>
              <w:bottom w:val="single" w:sz="4" w:space="0" w:color="auto"/>
              <w:right w:val="single" w:sz="4" w:space="0" w:color="auto"/>
            </w:tcBorders>
            <w:vAlign w:val="center"/>
          </w:tcPr>
          <w:p w:rsidR="00FE5F8D" w:rsidRPr="002602CD" w:rsidRDefault="00FE5F8D" w:rsidP="002D49D2">
            <w:pPr>
              <w:suppressAutoHyphens/>
              <w:adjustRightInd w:val="0"/>
              <w:jc w:val="center"/>
              <w:textAlignment w:val="baseline"/>
              <w:rPr>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FE5F8D" w:rsidRPr="002602CD" w:rsidRDefault="00FE5F8D" w:rsidP="00383DFE">
            <w:pPr>
              <w:autoSpaceDE w:val="0"/>
              <w:autoSpaceDN w:val="0"/>
              <w:adjustRightInd w:val="0"/>
              <w:rPr>
                <w:sz w:val="20"/>
                <w:szCs w:val="20"/>
              </w:rPr>
            </w:pPr>
          </w:p>
        </w:tc>
      </w:tr>
      <w:tr w:rsidR="00FE5F8D" w:rsidRPr="002602CD" w:rsidTr="002C4AF5">
        <w:tc>
          <w:tcPr>
            <w:tcW w:w="566"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FE5F8D" w:rsidRPr="002602CD" w:rsidRDefault="00FE5F8D" w:rsidP="00B060EF">
            <w:pPr>
              <w:autoSpaceDE w:val="0"/>
              <w:autoSpaceDN w:val="0"/>
              <w:adjustRightInd w:val="0"/>
              <w:rPr>
                <w:sz w:val="20"/>
                <w:szCs w:val="20"/>
              </w:rPr>
            </w:pPr>
            <w:r w:rsidRPr="002602CD">
              <w:rPr>
                <w:sz w:val="20"/>
                <w:szCs w:val="20"/>
              </w:rPr>
              <w:t>b. užtikrinimas, kad saugojimo teritorijos drenažo infrastrukt</w:t>
            </w:r>
            <w:r w:rsidRPr="002602CD">
              <w:rPr>
                <w:rFonts w:ascii="TimesNewRoman" w:hAnsi="TimesNewRoman" w:cs="TimesNewRoman"/>
                <w:sz w:val="20"/>
                <w:szCs w:val="20"/>
              </w:rPr>
              <w:t>ū</w:t>
            </w:r>
            <w:r w:rsidRPr="002602CD">
              <w:rPr>
                <w:sz w:val="20"/>
                <w:szCs w:val="20"/>
              </w:rPr>
              <w:t>ra gal</w:t>
            </w:r>
            <w:r w:rsidRPr="002602CD">
              <w:rPr>
                <w:rFonts w:ascii="TimesNewRoman" w:hAnsi="TimesNewRoman" w:cs="TimesNewRoman"/>
                <w:sz w:val="20"/>
                <w:szCs w:val="20"/>
              </w:rPr>
              <w:t>ė</w:t>
            </w:r>
            <w:r w:rsidRPr="002602CD">
              <w:rPr>
                <w:sz w:val="20"/>
                <w:szCs w:val="20"/>
              </w:rPr>
              <w:t>t</w:t>
            </w:r>
            <w:r w:rsidRPr="002602CD">
              <w:rPr>
                <w:rFonts w:ascii="TimesNewRoman" w:hAnsi="TimesNewRoman" w:cs="TimesNewRoman"/>
                <w:sz w:val="20"/>
                <w:szCs w:val="20"/>
              </w:rPr>
              <w:t xml:space="preserve">ų </w:t>
            </w:r>
            <w:r w:rsidRPr="002602CD">
              <w:rPr>
                <w:sz w:val="20"/>
                <w:szCs w:val="20"/>
              </w:rPr>
              <w:t>talpinti visas galimas užterštas nuotekas ir kad drenažai iš nesuderinam</w:t>
            </w:r>
            <w:r w:rsidRPr="002602CD">
              <w:rPr>
                <w:rFonts w:ascii="TimesNewRoman" w:hAnsi="TimesNewRoman" w:cs="TimesNewRoman"/>
                <w:sz w:val="20"/>
                <w:szCs w:val="20"/>
              </w:rPr>
              <w:t xml:space="preserve">ų </w:t>
            </w:r>
            <w:r w:rsidRPr="002602CD">
              <w:rPr>
                <w:sz w:val="20"/>
                <w:szCs w:val="20"/>
              </w:rPr>
              <w:t>atliek</w:t>
            </w:r>
            <w:r w:rsidRPr="002602CD">
              <w:rPr>
                <w:rFonts w:ascii="TimesNewRoman" w:hAnsi="TimesNewRoman" w:cs="TimesNewRoman"/>
                <w:sz w:val="20"/>
                <w:szCs w:val="20"/>
              </w:rPr>
              <w:t xml:space="preserve">ų </w:t>
            </w:r>
            <w:r w:rsidRPr="002602CD">
              <w:rPr>
                <w:sz w:val="20"/>
                <w:szCs w:val="20"/>
              </w:rPr>
              <w:t>negal</w:t>
            </w:r>
            <w:r w:rsidRPr="002602CD">
              <w:rPr>
                <w:rFonts w:ascii="TimesNewRoman" w:hAnsi="TimesNewRoman" w:cs="TimesNewRoman"/>
                <w:sz w:val="20"/>
                <w:szCs w:val="20"/>
              </w:rPr>
              <w:t>ė</w:t>
            </w:r>
            <w:r w:rsidRPr="002602CD">
              <w:rPr>
                <w:sz w:val="20"/>
                <w:szCs w:val="20"/>
              </w:rPr>
              <w:t>t</w:t>
            </w:r>
            <w:r w:rsidRPr="002602CD">
              <w:rPr>
                <w:rFonts w:ascii="TimesNewRoman" w:hAnsi="TimesNewRoman" w:cs="TimesNewRoman"/>
                <w:sz w:val="20"/>
                <w:szCs w:val="20"/>
              </w:rPr>
              <w:t xml:space="preserve">ų </w:t>
            </w:r>
            <w:r w:rsidRPr="002602CD">
              <w:rPr>
                <w:sz w:val="20"/>
                <w:szCs w:val="20"/>
              </w:rPr>
              <w:t>kontaktuoti;</w:t>
            </w:r>
          </w:p>
        </w:tc>
        <w:tc>
          <w:tcPr>
            <w:tcW w:w="1418" w:type="dxa"/>
            <w:tcBorders>
              <w:top w:val="single" w:sz="4" w:space="0" w:color="auto"/>
              <w:left w:val="single" w:sz="4" w:space="0" w:color="auto"/>
              <w:bottom w:val="single" w:sz="4" w:space="0" w:color="auto"/>
              <w:right w:val="single" w:sz="4" w:space="0" w:color="auto"/>
            </w:tcBorders>
            <w:vAlign w:val="center"/>
          </w:tcPr>
          <w:p w:rsidR="00FE5F8D" w:rsidRPr="002602CD" w:rsidRDefault="00FE5F8D"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FE5F8D" w:rsidRPr="002602CD" w:rsidRDefault="00FE5F8D" w:rsidP="00B060EF">
            <w:pPr>
              <w:autoSpaceDE w:val="0"/>
              <w:autoSpaceDN w:val="0"/>
              <w:adjustRightInd w:val="0"/>
              <w:rPr>
                <w:sz w:val="20"/>
                <w:szCs w:val="20"/>
              </w:rPr>
            </w:pPr>
            <w:r w:rsidRPr="002602CD">
              <w:rPr>
                <w:sz w:val="20"/>
                <w:szCs w:val="20"/>
              </w:rPr>
              <w:t>Atliekos bus laikomos uždaroje patalpoje. Bendrov</w:t>
            </w:r>
            <w:r w:rsidRPr="002602CD">
              <w:rPr>
                <w:rFonts w:ascii="TimesNewRoman" w:hAnsi="TimesNewRoman" w:cs="TimesNewRoman"/>
                <w:sz w:val="20"/>
                <w:szCs w:val="20"/>
              </w:rPr>
              <w:t>ė</w:t>
            </w:r>
            <w:r w:rsidRPr="002602CD">
              <w:rPr>
                <w:sz w:val="20"/>
                <w:szCs w:val="20"/>
              </w:rPr>
              <w:t>s teritorijoje veikia paviršini</w:t>
            </w:r>
            <w:r w:rsidRPr="002602CD">
              <w:rPr>
                <w:rFonts w:ascii="TimesNewRoman" w:hAnsi="TimesNewRoman" w:cs="TimesNewRoman"/>
                <w:sz w:val="20"/>
                <w:szCs w:val="20"/>
              </w:rPr>
              <w:t xml:space="preserve">ų </w:t>
            </w:r>
            <w:r w:rsidRPr="002602CD">
              <w:rPr>
                <w:sz w:val="20"/>
                <w:szCs w:val="20"/>
              </w:rPr>
              <w:t>nuotek</w:t>
            </w:r>
            <w:r w:rsidRPr="002602CD">
              <w:rPr>
                <w:rFonts w:ascii="TimesNewRoman" w:hAnsi="TimesNewRoman" w:cs="TimesNewRoman"/>
                <w:sz w:val="20"/>
                <w:szCs w:val="20"/>
              </w:rPr>
              <w:t xml:space="preserve">ų </w:t>
            </w:r>
            <w:r w:rsidRPr="002602CD">
              <w:rPr>
                <w:sz w:val="20"/>
                <w:szCs w:val="20"/>
              </w:rPr>
              <w:t>surinkimo ir valymo sistema.</w:t>
            </w:r>
          </w:p>
        </w:tc>
      </w:tr>
      <w:tr w:rsidR="00FE5F8D" w:rsidRPr="002602CD" w:rsidTr="002C4AF5">
        <w:tc>
          <w:tcPr>
            <w:tcW w:w="566"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FE5F8D" w:rsidRPr="002602CD" w:rsidRDefault="00FE5F8D" w:rsidP="00640B31">
            <w:pPr>
              <w:autoSpaceDE w:val="0"/>
              <w:autoSpaceDN w:val="0"/>
              <w:adjustRightInd w:val="0"/>
              <w:rPr>
                <w:sz w:val="20"/>
                <w:szCs w:val="20"/>
              </w:rPr>
            </w:pPr>
            <w:r w:rsidRPr="002602CD">
              <w:rPr>
                <w:sz w:val="20"/>
                <w:szCs w:val="20"/>
              </w:rPr>
              <w:t>c. naudojimas specialios teritorijos / sandėlio, aprūpintų visomis</w:t>
            </w:r>
            <w:r w:rsidR="00640B31" w:rsidRPr="002602CD">
              <w:rPr>
                <w:sz w:val="20"/>
                <w:szCs w:val="20"/>
              </w:rPr>
              <w:t xml:space="preserve"> </w:t>
            </w:r>
            <w:r w:rsidRPr="002602CD">
              <w:rPr>
                <w:sz w:val="20"/>
                <w:szCs w:val="20"/>
              </w:rPr>
              <w:t>reikalingomis priemonėmis, susijusiomis su konkrečia atliekų</w:t>
            </w:r>
            <w:r w:rsidR="00640B31" w:rsidRPr="002602CD">
              <w:rPr>
                <w:sz w:val="20"/>
                <w:szCs w:val="20"/>
              </w:rPr>
              <w:t xml:space="preserve"> </w:t>
            </w:r>
            <w:r w:rsidRPr="002602CD">
              <w:rPr>
                <w:sz w:val="20"/>
                <w:szCs w:val="20"/>
              </w:rPr>
              <w:t>rizika rūšiuojant arba iš naujo pakuojant smulkias laboratorines</w:t>
            </w:r>
            <w:r w:rsidR="00640B31" w:rsidRPr="002602CD">
              <w:rPr>
                <w:sz w:val="20"/>
                <w:szCs w:val="20"/>
              </w:rPr>
              <w:t xml:space="preserve"> </w:t>
            </w:r>
            <w:r w:rsidRPr="002602CD">
              <w:rPr>
                <w:sz w:val="20"/>
                <w:szCs w:val="20"/>
              </w:rPr>
              <w:t>atliekas ar panašias atliekas. Šios atliekos rūšiuojamos pagal jų</w:t>
            </w:r>
            <w:r w:rsidR="00640B31" w:rsidRPr="002602CD">
              <w:rPr>
                <w:sz w:val="20"/>
                <w:szCs w:val="20"/>
              </w:rPr>
              <w:t xml:space="preserve"> </w:t>
            </w:r>
            <w:r w:rsidRPr="002602CD">
              <w:rPr>
                <w:sz w:val="20"/>
                <w:szCs w:val="20"/>
              </w:rPr>
              <w:t>pavojingumo klasę, reikiamai atsižvelgiant į visas galimas</w:t>
            </w:r>
            <w:r w:rsidR="00640B31" w:rsidRPr="002602CD">
              <w:rPr>
                <w:sz w:val="20"/>
                <w:szCs w:val="20"/>
              </w:rPr>
              <w:t xml:space="preserve"> </w:t>
            </w:r>
            <w:r w:rsidRPr="002602CD">
              <w:rPr>
                <w:sz w:val="20"/>
                <w:szCs w:val="20"/>
              </w:rPr>
              <w:t>nesuderinamumo problemas, o tada pakuojamos iš naujo. Po to jos</w:t>
            </w:r>
            <w:r w:rsidR="00640B31" w:rsidRPr="002602CD">
              <w:rPr>
                <w:sz w:val="20"/>
                <w:szCs w:val="20"/>
              </w:rPr>
              <w:t xml:space="preserve"> </w:t>
            </w:r>
            <w:r w:rsidRPr="002602CD">
              <w:rPr>
                <w:sz w:val="20"/>
                <w:szCs w:val="20"/>
              </w:rPr>
              <w:t>išvežamos į atitinkamą saugojimo teritoriją;</w:t>
            </w:r>
          </w:p>
        </w:tc>
        <w:tc>
          <w:tcPr>
            <w:tcW w:w="1418" w:type="dxa"/>
            <w:tcBorders>
              <w:top w:val="single" w:sz="4" w:space="0" w:color="auto"/>
              <w:left w:val="single" w:sz="4" w:space="0" w:color="auto"/>
              <w:bottom w:val="single" w:sz="4" w:space="0" w:color="auto"/>
              <w:right w:val="single" w:sz="4" w:space="0" w:color="auto"/>
            </w:tcBorders>
            <w:vAlign w:val="center"/>
          </w:tcPr>
          <w:p w:rsidR="00FE5F8D"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FE5F8D" w:rsidRPr="002602CD" w:rsidRDefault="00FE5F8D" w:rsidP="00AB7E40">
            <w:pPr>
              <w:autoSpaceDE w:val="0"/>
              <w:autoSpaceDN w:val="0"/>
              <w:adjustRightInd w:val="0"/>
              <w:rPr>
                <w:sz w:val="20"/>
                <w:szCs w:val="20"/>
              </w:rPr>
            </w:pPr>
            <w:r w:rsidRPr="002602CD">
              <w:rPr>
                <w:sz w:val="20"/>
                <w:szCs w:val="20"/>
              </w:rPr>
              <w:t>Atrūšiuotos atliekos bus</w:t>
            </w:r>
            <w:r w:rsidR="00AB7E40" w:rsidRPr="002602CD">
              <w:rPr>
                <w:sz w:val="20"/>
                <w:szCs w:val="20"/>
              </w:rPr>
              <w:t xml:space="preserve"> </w:t>
            </w:r>
            <w:r w:rsidRPr="002602CD">
              <w:rPr>
                <w:sz w:val="20"/>
                <w:szCs w:val="20"/>
              </w:rPr>
              <w:t>laikomos konteineriuose</w:t>
            </w:r>
            <w:r w:rsidR="00AB7E40" w:rsidRPr="002602CD">
              <w:rPr>
                <w:sz w:val="20"/>
                <w:szCs w:val="20"/>
              </w:rPr>
              <w:t xml:space="preserve"> </w:t>
            </w:r>
            <w:r w:rsidRPr="002602CD">
              <w:rPr>
                <w:sz w:val="20"/>
                <w:szCs w:val="20"/>
              </w:rPr>
              <w:t>joms skirtoje laikymo</w:t>
            </w:r>
            <w:r w:rsidR="00AB7E40" w:rsidRPr="002602CD">
              <w:rPr>
                <w:sz w:val="20"/>
                <w:szCs w:val="20"/>
              </w:rPr>
              <w:t xml:space="preserve"> </w:t>
            </w:r>
            <w:r w:rsidRPr="002602CD">
              <w:rPr>
                <w:sz w:val="20"/>
                <w:szCs w:val="20"/>
              </w:rPr>
              <w:t>zonoje.</w:t>
            </w:r>
          </w:p>
        </w:tc>
      </w:tr>
      <w:tr w:rsidR="00FE5F8D" w:rsidRPr="002602CD" w:rsidTr="002C4AF5">
        <w:tc>
          <w:tcPr>
            <w:tcW w:w="566"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FE5F8D" w:rsidRPr="002602CD" w:rsidRDefault="00FE5F8D"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FE5F8D" w:rsidRPr="002602CD" w:rsidRDefault="00FE5F8D" w:rsidP="00640B31">
            <w:pPr>
              <w:autoSpaceDE w:val="0"/>
              <w:autoSpaceDN w:val="0"/>
              <w:adjustRightInd w:val="0"/>
              <w:rPr>
                <w:sz w:val="20"/>
                <w:szCs w:val="20"/>
              </w:rPr>
            </w:pPr>
            <w:r w:rsidRPr="002602CD">
              <w:rPr>
                <w:sz w:val="20"/>
                <w:szCs w:val="20"/>
              </w:rPr>
              <w:t>d. kvapios medžiagos apdorojamos visiškai uždaruose arba</w:t>
            </w:r>
            <w:r w:rsidR="00640B31" w:rsidRPr="002602CD">
              <w:rPr>
                <w:sz w:val="20"/>
                <w:szCs w:val="20"/>
              </w:rPr>
              <w:t xml:space="preserve"> </w:t>
            </w:r>
            <w:r w:rsidRPr="002602CD">
              <w:rPr>
                <w:sz w:val="20"/>
                <w:szCs w:val="20"/>
              </w:rPr>
              <w:t xml:space="preserve">tinkamai apsaugotuose </w:t>
            </w:r>
            <w:r w:rsidRPr="002602CD">
              <w:rPr>
                <w:sz w:val="20"/>
                <w:szCs w:val="20"/>
              </w:rPr>
              <w:lastRenderedPageBreak/>
              <w:t>induose ir saugomos uždaruose pastatuose,</w:t>
            </w:r>
            <w:r w:rsidR="00640B31" w:rsidRPr="002602CD">
              <w:rPr>
                <w:sz w:val="20"/>
                <w:szCs w:val="20"/>
              </w:rPr>
              <w:t xml:space="preserve"> </w:t>
            </w:r>
            <w:r w:rsidRPr="002602CD">
              <w:rPr>
                <w:sz w:val="20"/>
                <w:szCs w:val="20"/>
              </w:rPr>
              <w:t>sujungtuose su slopinimo sistema;</w:t>
            </w:r>
          </w:p>
        </w:tc>
        <w:tc>
          <w:tcPr>
            <w:tcW w:w="1418" w:type="dxa"/>
            <w:tcBorders>
              <w:top w:val="single" w:sz="4" w:space="0" w:color="auto"/>
              <w:left w:val="single" w:sz="4" w:space="0" w:color="auto"/>
              <w:bottom w:val="single" w:sz="4" w:space="0" w:color="auto"/>
              <w:right w:val="single" w:sz="4" w:space="0" w:color="auto"/>
            </w:tcBorders>
            <w:vAlign w:val="center"/>
          </w:tcPr>
          <w:p w:rsidR="00FE5F8D" w:rsidRPr="002602CD" w:rsidRDefault="00AB7E40" w:rsidP="002D49D2">
            <w:pPr>
              <w:suppressAutoHyphens/>
              <w:adjustRightInd w:val="0"/>
              <w:jc w:val="center"/>
              <w:textAlignment w:val="baseline"/>
              <w:rPr>
                <w:sz w:val="20"/>
                <w:szCs w:val="20"/>
              </w:rPr>
            </w:pPr>
            <w:r w:rsidRPr="002602CD">
              <w:rPr>
                <w:sz w:val="20"/>
                <w:szCs w:val="20"/>
              </w:rPr>
              <w:lastRenderedPageBreak/>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FE5F8D" w:rsidRPr="002602CD" w:rsidRDefault="00FE5F8D" w:rsidP="00AB7E40">
            <w:pPr>
              <w:autoSpaceDE w:val="0"/>
              <w:autoSpaceDN w:val="0"/>
              <w:adjustRightInd w:val="0"/>
              <w:rPr>
                <w:sz w:val="20"/>
                <w:szCs w:val="20"/>
              </w:rPr>
            </w:pPr>
            <w:r w:rsidRPr="002602CD">
              <w:rPr>
                <w:sz w:val="20"/>
                <w:szCs w:val="20"/>
              </w:rPr>
              <w:t>Kvapios medžiagos nebus</w:t>
            </w:r>
            <w:r w:rsidR="00AB7E40" w:rsidRPr="002602CD">
              <w:rPr>
                <w:sz w:val="20"/>
                <w:szCs w:val="20"/>
              </w:rPr>
              <w:t xml:space="preserve"> </w:t>
            </w:r>
            <w:r w:rsidRPr="002602CD">
              <w:rPr>
                <w:sz w:val="20"/>
                <w:szCs w:val="20"/>
              </w:rPr>
              <w:t>laikomos.</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e. užtikrinama, kad visi tarp indų esantys sujungimai gali būti uždaryti sklendėmis. Nutekamieji vamzdžiai turi būti nukreipti į uždarą drenažo sistemą (t. y., į atitinkamą teritoriją ar kitą indą);</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DE7A90">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Skystų atliekų, kurioms reikėtų indų su sklendėmis, nebus laikoma.</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f. turi būti priemonės, neleidžiančios nuosėdoms kauptis iki didesnio nei tam tikras lygis ir atsirasti putoms, galinčioms paveikti tokius matavimus skysčių rezervuaruose, pvz., reguliariai tikrinant rezervuarus, išsiurbiant nuosėdas reikiamam tolesniam tvarkymui ir naudojant tinkamas priemonės nuo putų susidarymo;</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DE7A90">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Skystų atliekų, kuriose kauptųsi nuosėdų ar atsirastų putų, nebus laikoma.</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g. jei gali būti generuojamos lakios emisijos, rezervuaruose ir induose turi būti įrengtos tinkamos slopinimo sistemos bei lygio matuokliai ir įspėjamieji signalai. Šios sistemos turi būti pakankamai patikimos (galinčios veikti atsiradus nuosėdoms ir putoms) ir reguliariai prižiūrimos;</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DE7A90">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7F47F4">
            <w:pPr>
              <w:autoSpaceDE w:val="0"/>
              <w:autoSpaceDN w:val="0"/>
              <w:adjustRightInd w:val="0"/>
              <w:rPr>
                <w:sz w:val="20"/>
                <w:szCs w:val="20"/>
              </w:rPr>
            </w:pPr>
            <w:r w:rsidRPr="002602CD">
              <w:rPr>
                <w:sz w:val="20"/>
                <w:szCs w:val="20"/>
              </w:rPr>
              <w:t>Lakios emisijos nebus</w:t>
            </w:r>
          </w:p>
          <w:p w:rsidR="00AB7E40" w:rsidRPr="002602CD" w:rsidRDefault="00AB7E40" w:rsidP="007F47F4">
            <w:pPr>
              <w:autoSpaceDE w:val="0"/>
              <w:autoSpaceDN w:val="0"/>
              <w:adjustRightInd w:val="0"/>
              <w:rPr>
                <w:sz w:val="20"/>
                <w:szCs w:val="20"/>
              </w:rPr>
            </w:pPr>
            <w:r w:rsidRPr="002602CD">
              <w:rPr>
                <w:sz w:val="20"/>
                <w:szCs w:val="20"/>
              </w:rPr>
              <w:t>generuojamos.</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h. organin</w:t>
            </w:r>
            <w:r w:rsidRPr="002602CD">
              <w:rPr>
                <w:rFonts w:ascii="TimesNewRoman" w:hAnsi="TimesNewRoman" w:cs="TimesNewRoman"/>
                <w:sz w:val="20"/>
                <w:szCs w:val="20"/>
              </w:rPr>
              <w:t>ė</w:t>
            </w:r>
            <w:r w:rsidRPr="002602CD">
              <w:rPr>
                <w:sz w:val="20"/>
                <w:szCs w:val="20"/>
              </w:rPr>
              <w:t>s skystos atliekos, kurioms b</w:t>
            </w:r>
            <w:r w:rsidRPr="002602CD">
              <w:rPr>
                <w:rFonts w:ascii="TimesNewRoman" w:hAnsi="TimesNewRoman" w:cs="TimesNewRoman"/>
                <w:sz w:val="20"/>
                <w:szCs w:val="20"/>
              </w:rPr>
              <w:t>ū</w:t>
            </w:r>
            <w:r w:rsidRPr="002602CD">
              <w:rPr>
                <w:sz w:val="20"/>
                <w:szCs w:val="20"/>
              </w:rPr>
              <w:t>dinga žema žybsnio temperat</w:t>
            </w:r>
            <w:r w:rsidRPr="002602CD">
              <w:rPr>
                <w:rFonts w:ascii="TimesNewRoman" w:hAnsi="TimesNewRoman" w:cs="TimesNewRoman"/>
                <w:sz w:val="20"/>
                <w:szCs w:val="20"/>
              </w:rPr>
              <w:t>ū</w:t>
            </w:r>
            <w:r w:rsidRPr="002602CD">
              <w:rPr>
                <w:sz w:val="20"/>
                <w:szCs w:val="20"/>
              </w:rPr>
              <w:t>ra, turi b</w:t>
            </w:r>
            <w:r w:rsidRPr="002602CD">
              <w:rPr>
                <w:rFonts w:ascii="TimesNewRoman" w:hAnsi="TimesNewRoman" w:cs="TimesNewRoman"/>
                <w:sz w:val="20"/>
                <w:szCs w:val="20"/>
              </w:rPr>
              <w:t>ū</w:t>
            </w:r>
            <w:r w:rsidRPr="002602CD">
              <w:rPr>
                <w:sz w:val="20"/>
                <w:szCs w:val="20"/>
              </w:rPr>
              <w:t>ti saugomos azoto atmosferoje, kuri išlaikyt</w:t>
            </w:r>
            <w:r w:rsidRPr="002602CD">
              <w:rPr>
                <w:rFonts w:ascii="TimesNewRoman" w:hAnsi="TimesNewRoman" w:cs="TimesNewRoman"/>
                <w:sz w:val="20"/>
                <w:szCs w:val="20"/>
              </w:rPr>
              <w:t xml:space="preserve">ų </w:t>
            </w:r>
            <w:r w:rsidRPr="002602CD">
              <w:rPr>
                <w:sz w:val="20"/>
                <w:szCs w:val="20"/>
              </w:rPr>
              <w:t xml:space="preserve">jas inertiškomis. Kiekvienas laikymo rezervuaras dedamas </w:t>
            </w:r>
            <w:r w:rsidRPr="002602CD">
              <w:rPr>
                <w:rFonts w:ascii="TimesNewRoman" w:hAnsi="TimesNewRoman" w:cs="TimesNewRoman"/>
                <w:sz w:val="20"/>
                <w:szCs w:val="20"/>
              </w:rPr>
              <w:t xml:space="preserve">į </w:t>
            </w:r>
            <w:r w:rsidRPr="002602CD">
              <w:rPr>
                <w:sz w:val="20"/>
                <w:szCs w:val="20"/>
              </w:rPr>
              <w:t>vandens nepraleidžiant</w:t>
            </w:r>
            <w:r w:rsidRPr="002602CD">
              <w:rPr>
                <w:rFonts w:ascii="TimesNewRoman" w:hAnsi="TimesNewRoman" w:cs="TimesNewRoman"/>
                <w:sz w:val="20"/>
                <w:szCs w:val="20"/>
              </w:rPr>
              <w:t xml:space="preserve">į </w:t>
            </w:r>
            <w:r w:rsidRPr="002602CD">
              <w:rPr>
                <w:sz w:val="20"/>
                <w:szCs w:val="20"/>
              </w:rPr>
              <w:t>laikymo plot</w:t>
            </w:r>
            <w:r w:rsidRPr="002602CD">
              <w:rPr>
                <w:rFonts w:ascii="TimesNewRoman" w:hAnsi="TimesNewRoman" w:cs="TimesNewRoman"/>
                <w:sz w:val="20"/>
                <w:szCs w:val="20"/>
              </w:rPr>
              <w:t>ą</w:t>
            </w:r>
            <w:r w:rsidRPr="002602CD">
              <w:rPr>
                <w:sz w:val="20"/>
                <w:szCs w:val="20"/>
              </w:rPr>
              <w:t>. Nutekamosios dujos surenkamos ir apdorojamos;</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DE7A90">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336DF7">
            <w:pPr>
              <w:autoSpaceDE w:val="0"/>
              <w:autoSpaceDN w:val="0"/>
              <w:adjustRightInd w:val="0"/>
              <w:rPr>
                <w:sz w:val="20"/>
                <w:szCs w:val="20"/>
              </w:rPr>
            </w:pPr>
            <w:r w:rsidRPr="002602CD">
              <w:rPr>
                <w:sz w:val="20"/>
                <w:szCs w:val="20"/>
              </w:rPr>
              <w:t>Organini</w:t>
            </w:r>
            <w:r w:rsidRPr="002602CD">
              <w:rPr>
                <w:rFonts w:ascii="TimesNewRoman" w:hAnsi="TimesNewRoman" w:cs="TimesNewRoman"/>
                <w:sz w:val="20"/>
                <w:szCs w:val="20"/>
              </w:rPr>
              <w:t xml:space="preserve">ų </w:t>
            </w:r>
            <w:r w:rsidRPr="002602CD">
              <w:rPr>
                <w:sz w:val="20"/>
                <w:szCs w:val="20"/>
              </w:rPr>
              <w:t>atliek</w:t>
            </w:r>
            <w:r w:rsidRPr="002602CD">
              <w:rPr>
                <w:rFonts w:ascii="TimesNewRoman" w:hAnsi="TimesNewRoman" w:cs="TimesNewRoman"/>
                <w:sz w:val="20"/>
                <w:szCs w:val="20"/>
              </w:rPr>
              <w:t>ų</w:t>
            </w:r>
            <w:r w:rsidRPr="002602CD">
              <w:rPr>
                <w:sz w:val="20"/>
                <w:szCs w:val="20"/>
              </w:rPr>
              <w:t>, kurioms b</w:t>
            </w:r>
            <w:r w:rsidRPr="002602CD">
              <w:rPr>
                <w:rFonts w:ascii="TimesNewRoman" w:hAnsi="TimesNewRoman" w:cs="TimesNewRoman"/>
                <w:sz w:val="20"/>
                <w:szCs w:val="20"/>
              </w:rPr>
              <w:t>ū</w:t>
            </w:r>
            <w:r w:rsidRPr="002602CD">
              <w:rPr>
                <w:sz w:val="20"/>
                <w:szCs w:val="20"/>
              </w:rPr>
              <w:t>dinga žema žybsnio temperat</w:t>
            </w:r>
            <w:r w:rsidRPr="002602CD">
              <w:rPr>
                <w:rFonts w:ascii="TimesNewRoman" w:hAnsi="TimesNewRoman" w:cs="TimesNewRoman"/>
                <w:sz w:val="20"/>
                <w:szCs w:val="20"/>
              </w:rPr>
              <w:t>ū</w:t>
            </w:r>
            <w:r w:rsidRPr="002602CD">
              <w:rPr>
                <w:sz w:val="20"/>
                <w:szCs w:val="20"/>
              </w:rPr>
              <w:t>ra, nebus</w:t>
            </w:r>
            <w:r w:rsidR="00336DF7" w:rsidRPr="002602CD">
              <w:rPr>
                <w:sz w:val="20"/>
                <w:szCs w:val="20"/>
              </w:rPr>
              <w:t xml:space="preserve"> </w:t>
            </w:r>
            <w:r w:rsidRPr="002602CD">
              <w:rPr>
                <w:sz w:val="20"/>
                <w:szCs w:val="20"/>
              </w:rPr>
              <w:t>laikoma.</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25. atskirai apsaugotos skys</w:t>
            </w:r>
            <w:r w:rsidRPr="002602CD">
              <w:rPr>
                <w:rFonts w:ascii="TimesNewRoman" w:hAnsi="TimesNewRoman" w:cs="TimesNewRoman"/>
                <w:sz w:val="20"/>
                <w:szCs w:val="20"/>
              </w:rPr>
              <w:t>č</w:t>
            </w:r>
            <w:r w:rsidRPr="002602CD">
              <w:rPr>
                <w:sz w:val="20"/>
                <w:szCs w:val="20"/>
              </w:rPr>
              <w:t>i</w:t>
            </w:r>
            <w:r w:rsidRPr="002602CD">
              <w:rPr>
                <w:rFonts w:ascii="TimesNewRoman" w:hAnsi="TimesNewRoman" w:cs="TimesNewRoman"/>
                <w:sz w:val="20"/>
                <w:szCs w:val="20"/>
              </w:rPr>
              <w:t xml:space="preserve">ų </w:t>
            </w:r>
            <w:r w:rsidRPr="002602CD">
              <w:rPr>
                <w:sz w:val="20"/>
                <w:szCs w:val="20"/>
              </w:rPr>
              <w:t>filtravimo ir saugojimo teritorijos, naudojant dambas, kurios nepraleidžia saugom</w:t>
            </w:r>
            <w:r w:rsidRPr="002602CD">
              <w:rPr>
                <w:rFonts w:ascii="TimesNewRoman" w:hAnsi="TimesNewRoman" w:cs="TimesNewRoman"/>
                <w:sz w:val="20"/>
                <w:szCs w:val="20"/>
              </w:rPr>
              <w:t xml:space="preserve">ų </w:t>
            </w:r>
            <w:r w:rsidRPr="002602CD">
              <w:rPr>
                <w:sz w:val="20"/>
                <w:szCs w:val="20"/>
              </w:rPr>
              <w:t>medžiag</w:t>
            </w:r>
            <w:r w:rsidRPr="002602CD">
              <w:rPr>
                <w:rFonts w:ascii="TimesNewRoman" w:hAnsi="TimesNewRoman" w:cs="TimesNewRoman"/>
                <w:sz w:val="20"/>
                <w:szCs w:val="20"/>
              </w:rPr>
              <w:t xml:space="preserve">ų </w:t>
            </w:r>
            <w:r w:rsidRPr="002602CD">
              <w:rPr>
                <w:sz w:val="20"/>
                <w:szCs w:val="20"/>
              </w:rPr>
              <w:t>ir yra joms atsparios;</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Skystos pavojingosios atliekos nebus laikomos. Teritorijoje veiks paviršini</w:t>
            </w:r>
            <w:r w:rsidRPr="002602CD">
              <w:rPr>
                <w:rFonts w:ascii="TimesNewRoman" w:hAnsi="TimesNewRoman" w:cs="TimesNewRoman"/>
                <w:sz w:val="20"/>
                <w:szCs w:val="20"/>
              </w:rPr>
              <w:t xml:space="preserve">ų </w:t>
            </w:r>
            <w:r w:rsidRPr="002602CD">
              <w:rPr>
                <w:sz w:val="20"/>
                <w:szCs w:val="20"/>
              </w:rPr>
              <w:t>nuotek</w:t>
            </w:r>
            <w:r w:rsidRPr="002602CD">
              <w:rPr>
                <w:rFonts w:ascii="TimesNewRoman" w:hAnsi="TimesNewRoman" w:cs="TimesNewRoman"/>
                <w:sz w:val="20"/>
                <w:szCs w:val="20"/>
              </w:rPr>
              <w:t xml:space="preserve">ų </w:t>
            </w:r>
            <w:r w:rsidRPr="002602CD">
              <w:rPr>
                <w:sz w:val="20"/>
                <w:szCs w:val="20"/>
              </w:rPr>
              <w:t>surinkimo ir valymo sistema.</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26. taikomos toliau išvardytos technologijos, skirtos rezervuar</w:t>
            </w:r>
            <w:r w:rsidRPr="002602CD">
              <w:rPr>
                <w:rFonts w:ascii="TimesNewRoman" w:hAnsi="TimesNewRoman" w:cs="TimesNewRoman"/>
                <w:sz w:val="20"/>
                <w:szCs w:val="20"/>
              </w:rPr>
              <w:t xml:space="preserve">ų </w:t>
            </w:r>
            <w:r w:rsidRPr="002602CD">
              <w:rPr>
                <w:sz w:val="20"/>
                <w:szCs w:val="20"/>
              </w:rPr>
              <w:t>ir proceso vamzdyn</w:t>
            </w:r>
            <w:r w:rsidRPr="002602CD">
              <w:rPr>
                <w:rFonts w:ascii="TimesNewRoman" w:hAnsi="TimesNewRoman" w:cs="TimesNewRoman"/>
                <w:sz w:val="20"/>
                <w:szCs w:val="20"/>
              </w:rPr>
              <w:t xml:space="preserve">ų </w:t>
            </w:r>
            <w:r w:rsidRPr="002602CD">
              <w:rPr>
                <w:sz w:val="20"/>
                <w:szCs w:val="20"/>
              </w:rPr>
              <w:t>ženklinimui etiket</w:t>
            </w:r>
            <w:r w:rsidRPr="002602CD">
              <w:rPr>
                <w:rFonts w:ascii="TimesNewRoman" w:hAnsi="TimesNewRoman" w:cs="TimesNewRoman"/>
                <w:sz w:val="20"/>
                <w:szCs w:val="20"/>
              </w:rPr>
              <w:t>ė</w:t>
            </w:r>
            <w:r w:rsidRPr="002602CD">
              <w:rPr>
                <w:sz w:val="20"/>
                <w:szCs w:val="20"/>
              </w:rPr>
              <w:t>mis:</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Atliekos bus laikinai laikomos konteineriuose, joms skirtoje laikyti zonoje.</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27. imamasi priemoni</w:t>
            </w:r>
            <w:r w:rsidRPr="002602CD">
              <w:rPr>
                <w:rFonts w:ascii="TimesNewRoman" w:hAnsi="TimesNewRoman" w:cs="TimesNewRoman"/>
                <w:sz w:val="20"/>
                <w:szCs w:val="20"/>
              </w:rPr>
              <w:t xml:space="preserve">ų </w:t>
            </w:r>
            <w:r w:rsidRPr="002602CD">
              <w:rPr>
                <w:sz w:val="20"/>
                <w:szCs w:val="20"/>
              </w:rPr>
              <w:t>išvengti problemoms, galin</w:t>
            </w:r>
            <w:r w:rsidRPr="002602CD">
              <w:rPr>
                <w:rFonts w:ascii="TimesNewRoman" w:hAnsi="TimesNewRoman" w:cs="TimesNewRoman"/>
                <w:sz w:val="20"/>
                <w:szCs w:val="20"/>
              </w:rPr>
              <w:t>č</w:t>
            </w:r>
            <w:r w:rsidRPr="002602CD">
              <w:rPr>
                <w:sz w:val="20"/>
                <w:szCs w:val="20"/>
              </w:rPr>
              <w:t>ioms kilti saugant / kaupiant atliekas. Jei atliekos naudojamos kaip reaguojan</w:t>
            </w:r>
            <w:r w:rsidRPr="002602CD">
              <w:rPr>
                <w:rFonts w:ascii="TimesNewRoman" w:hAnsi="TimesNewRoman" w:cs="TimesNewRoman"/>
                <w:sz w:val="20"/>
                <w:szCs w:val="20"/>
              </w:rPr>
              <w:t>č</w:t>
            </w:r>
            <w:r w:rsidRPr="002602CD">
              <w:rPr>
                <w:sz w:val="20"/>
                <w:szCs w:val="20"/>
              </w:rPr>
              <w:t>iosios medžiagos, tai gali prieštarauti GPGB Nr. 23;</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Atliekos nenaudojamos kaip reaguojan</w:t>
            </w:r>
            <w:r w:rsidRPr="002602CD">
              <w:rPr>
                <w:rFonts w:ascii="TimesNewRoman" w:hAnsi="TimesNewRoman" w:cs="TimesNewRoman"/>
                <w:sz w:val="20"/>
                <w:szCs w:val="20"/>
              </w:rPr>
              <w:t>č</w:t>
            </w:r>
            <w:r w:rsidRPr="002602CD">
              <w:rPr>
                <w:sz w:val="20"/>
                <w:szCs w:val="20"/>
              </w:rPr>
              <w:t>ios medžiagos, j</w:t>
            </w:r>
            <w:r w:rsidRPr="002602CD">
              <w:rPr>
                <w:rFonts w:ascii="TimesNewRoman" w:hAnsi="TimesNewRoman" w:cs="TimesNewRoman"/>
                <w:sz w:val="20"/>
                <w:szCs w:val="20"/>
              </w:rPr>
              <w:t xml:space="preserve">ų </w:t>
            </w:r>
            <w:r w:rsidRPr="002602CD">
              <w:rPr>
                <w:sz w:val="20"/>
                <w:szCs w:val="20"/>
              </w:rPr>
              <w:t>laikymas bus vykdomas pagal reikalavimus, nurodytus atliek</w:t>
            </w:r>
            <w:r w:rsidRPr="002602CD">
              <w:rPr>
                <w:rFonts w:ascii="TimesNewRoman" w:hAnsi="TimesNewRoman" w:cs="TimesNewRoman"/>
                <w:sz w:val="20"/>
                <w:szCs w:val="20"/>
              </w:rPr>
              <w:t xml:space="preserve">ų </w:t>
            </w:r>
            <w:r w:rsidRPr="002602CD">
              <w:rPr>
                <w:sz w:val="20"/>
                <w:szCs w:val="20"/>
              </w:rPr>
              <w:t>laikym</w:t>
            </w:r>
            <w:r w:rsidRPr="002602CD">
              <w:rPr>
                <w:rFonts w:ascii="TimesNewRoman" w:hAnsi="TimesNewRoman" w:cs="TimesNewRoman"/>
                <w:sz w:val="20"/>
                <w:szCs w:val="20"/>
              </w:rPr>
              <w:t xml:space="preserve">ą </w:t>
            </w:r>
            <w:r w:rsidRPr="002602CD">
              <w:rPr>
                <w:sz w:val="20"/>
                <w:szCs w:val="20"/>
              </w:rPr>
              <w:t>reglamentuojan</w:t>
            </w:r>
            <w:r w:rsidRPr="002602CD">
              <w:rPr>
                <w:rFonts w:ascii="TimesNewRoman" w:hAnsi="TimesNewRoman" w:cs="TimesNewRoman"/>
                <w:sz w:val="20"/>
                <w:szCs w:val="20"/>
              </w:rPr>
              <w:t>č</w:t>
            </w:r>
            <w:r w:rsidRPr="002602CD">
              <w:rPr>
                <w:sz w:val="20"/>
                <w:szCs w:val="20"/>
              </w:rPr>
              <w:t>iuose teis</w:t>
            </w:r>
            <w:r w:rsidRPr="002602CD">
              <w:rPr>
                <w:rFonts w:ascii="TimesNewRoman" w:hAnsi="TimesNewRoman" w:cs="TimesNewRoman"/>
                <w:sz w:val="20"/>
                <w:szCs w:val="20"/>
              </w:rPr>
              <w:t>ė</w:t>
            </w:r>
            <w:r w:rsidRPr="002602CD">
              <w:rPr>
                <w:sz w:val="20"/>
                <w:szCs w:val="20"/>
              </w:rPr>
              <w:t>s aktuose.</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7F47F4">
            <w:pPr>
              <w:autoSpaceDE w:val="0"/>
              <w:autoSpaceDN w:val="0"/>
              <w:adjustRightInd w:val="0"/>
              <w:rPr>
                <w:sz w:val="20"/>
                <w:szCs w:val="20"/>
              </w:rPr>
            </w:pPr>
            <w:r w:rsidRPr="002602CD">
              <w:rPr>
                <w:sz w:val="20"/>
                <w:szCs w:val="20"/>
              </w:rPr>
              <w:t>28. dirbant su atliekomis taikomos tokios technologijos:</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7F47F4">
            <w:pPr>
              <w:autoSpaceDE w:val="0"/>
              <w:autoSpaceDN w:val="0"/>
              <w:adjustRightInd w:val="0"/>
              <w:rPr>
                <w:sz w:val="20"/>
                <w:szCs w:val="20"/>
              </w:rPr>
            </w:pP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a. veikia sistemos ir procedūros, užtikrinančios, kad atliekos saugiai perkeliamos į tinkamą saugojimo vietą;</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Užtikrinimo procedūros veiks.</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b. įrenginyje veikia atliekų pakrovimo ir iškrovimo valdymo sistema, kuria taip pat atsižvelgta į visus tokiems veiksmams kylančius pavojus. Tam tikros galimos parinktys būtų kortelių sistema, vietos personalo atliekama priežiūra, raktai arba spalvomis koduoti taškai / žarnelės arba konkretaus dydžio jungiamosios detalės;</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Atliekų pakrovimo/iškrovimo darbus prižiūrės kvalifikuotas personalas.</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c. užtikrinama, kad kvalifikuotas asmuo vizituoja atliekų laikymo vietą ir tikrina smulkias laboratorines atliekas, senas originalias atliekas, neaiškios kilmės arba neapibrėžtas atliekas (ypač jei laikomos cilindruose), atitinkamai klasifikuoja medžiagas ir pakuoja jas specialiuose konteineriuose. Tam tikrais atvejais atskirus paketus gali tekti apsaugoti nuo mechaninio pažeidimo cilindre, naudojant užpildą, pritaikytą prie supakuotų atliekų savybių;</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Visos laikomos atliekos bus registruojamos, jų teisingą laikymą užtikrins bendrovės atsakingi darbuotojai.</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d. užtikrinama, kad nenaudojamos pažeistos žarnelės, sklendės ir sujungimai;</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7F47F4">
            <w:pPr>
              <w:autoSpaceDE w:val="0"/>
              <w:autoSpaceDN w:val="0"/>
              <w:adjustRightInd w:val="0"/>
              <w:rPr>
                <w:sz w:val="20"/>
                <w:szCs w:val="20"/>
              </w:rPr>
            </w:pPr>
            <w:r w:rsidRPr="002602CD">
              <w:rPr>
                <w:sz w:val="20"/>
                <w:szCs w:val="20"/>
              </w:rPr>
              <w:t>Bus užtikrinta.</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e. tvarkant skystas atliekas iš indų ir rezervuarų surenkamos išmetamosios dujos;</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Skystos atliekos nebus laikomos.</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 xml:space="preserve">f. jei tvarkomos atliekos gali sukelti emisijas į orą (pvz., kvapus, dulkes, LOJ (lakios organinės cheminės medžiagos)), kietosios medžiagos ir nuosėdos iškraunamos uždarose </w:t>
            </w:r>
            <w:r w:rsidRPr="002602CD">
              <w:rPr>
                <w:sz w:val="20"/>
                <w:szCs w:val="20"/>
              </w:rPr>
              <w:lastRenderedPageBreak/>
              <w:t>vietose, kuriose įrengtos ištraukiamosios ventiliacijos sistemos, sujungtos su slopinimo įranga;</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lastRenderedPageBreak/>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Tvarkomų atliekų emisija į aplinką nežymi.</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g. naudojama sistema, užtikrinanti, kad įvairios partijos maišomos tik atlikus suderinamumo testus;</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Bendrovėje bus vykdoma MKA rūšiavimo veikla, jas atskiriant pagal frakcijas.</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29. užtikrinama, kad išpakuojamų ar pakuojamų atliekų maišymas atliekamas tik laikantis instrukcijų ir esant priežiūrai, kad jį atlieka apmokytas personalas. Dirbant su tam tikrų tipų atliekomis, tokį maišymą galima atlikti tik esant vietinei ištraukiamajai ventiliacijai;</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Atliekos nebus maišomos, procesus prižiūrės kvalifikuotas darbuotojas.</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30. užtikrinama, kad saugojimo metu vadovaujantis cheminiu nesuderinamumu atliekama segregacija;</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Atliekos, turinčios tarpusavyje chemiškai nesuderintų komponentų bus laikomos atskirose zonose ir konteineriuose.</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31. dirbant su konteineriuose supakuotomis atliekomis taikomos toliau išvardytos technologijos:</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C56348">
            <w:pPr>
              <w:autoSpaceDE w:val="0"/>
              <w:autoSpaceDN w:val="0"/>
              <w:adjustRightInd w:val="0"/>
              <w:rPr>
                <w:sz w:val="20"/>
                <w:szCs w:val="20"/>
              </w:rPr>
            </w:pP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a. konteineriuose saugomos atliekos laikomos po priedanga. Tai gali būti taikoma bet kokiam sandėliuojamam konteineriui laukiant mėginių ėmimo ir ištuštinimo. Nustatytos tam tikros šios technologijos pritaikomumo išimtys, susijusios su konteineriais ar atliekomis, kurių aplinkos sąlygos (pvz., saulės šviesa, temperatūra, vanduo) neveikia;</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Atrūšiuotos atliekos bus laikomos konteineriuose po stogine arba supresuotos.</w:t>
            </w:r>
          </w:p>
        </w:tc>
      </w:tr>
      <w:tr w:rsidR="00AB7E40" w:rsidRPr="002602CD" w:rsidTr="002C4AF5">
        <w:tc>
          <w:tcPr>
            <w:tcW w:w="566" w:type="dxa"/>
            <w:vMerge/>
            <w:tcBorders>
              <w:left w:val="single" w:sz="4" w:space="0" w:color="auto"/>
              <w:bottom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bottom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bottom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bottom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b. saugojamose teritorijose išlaikoma vieta ir privažiavimas konteineriams, kuriuose laikomos medžiagos, žinomai jautrios šilumai, šviesai ir vandeniui, ir kurie turi b</w:t>
            </w:r>
            <w:r w:rsidRPr="002602CD">
              <w:rPr>
                <w:rFonts w:ascii="TimesNewRoman" w:hAnsi="TimesNewRoman" w:cs="TimesNewRoman"/>
                <w:sz w:val="20"/>
                <w:szCs w:val="20"/>
              </w:rPr>
              <w:t>ū</w:t>
            </w:r>
            <w:r w:rsidRPr="002602CD">
              <w:rPr>
                <w:sz w:val="20"/>
                <w:szCs w:val="20"/>
              </w:rPr>
              <w:t>ti uždengti ir saugomi nuo šilumos ir tiesiogini</w:t>
            </w:r>
            <w:r w:rsidRPr="002602CD">
              <w:rPr>
                <w:rFonts w:ascii="TimesNewRoman" w:hAnsi="TimesNewRoman" w:cs="TimesNewRoman"/>
                <w:sz w:val="20"/>
                <w:szCs w:val="20"/>
              </w:rPr>
              <w:t xml:space="preserve">ų </w:t>
            </w:r>
            <w:r w:rsidRPr="002602CD">
              <w:rPr>
                <w:sz w:val="20"/>
                <w:szCs w:val="20"/>
              </w:rPr>
              <w:t>saul</w:t>
            </w:r>
            <w:r w:rsidRPr="002602CD">
              <w:rPr>
                <w:rFonts w:ascii="TimesNewRoman" w:hAnsi="TimesNewRoman" w:cs="TimesNewRoman"/>
                <w:sz w:val="20"/>
                <w:szCs w:val="20"/>
              </w:rPr>
              <w:t>ė</w:t>
            </w:r>
            <w:r w:rsidRPr="002602CD">
              <w:rPr>
                <w:sz w:val="20"/>
                <w:szCs w:val="20"/>
              </w:rPr>
              <w:t>s spinduli</w:t>
            </w:r>
            <w:r w:rsidRPr="002602CD">
              <w:rPr>
                <w:rFonts w:ascii="TimesNewRoman" w:hAnsi="TimesNewRoman" w:cs="TimesNewRoman"/>
                <w:sz w:val="20"/>
                <w:szCs w:val="20"/>
              </w:rPr>
              <w:t>ų</w:t>
            </w:r>
            <w:r w:rsidRPr="002602CD">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Pavojingosios atliekos nebus laikomos.</w:t>
            </w:r>
          </w:p>
        </w:tc>
      </w:tr>
      <w:tr w:rsidR="00AB7E40" w:rsidRPr="002602CD" w:rsidTr="002C4AF5">
        <w:tc>
          <w:tcPr>
            <w:tcW w:w="566" w:type="dxa"/>
            <w:vMerge w:val="restart"/>
            <w:tcBorders>
              <w:top w:val="single" w:sz="4" w:space="0" w:color="auto"/>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r w:rsidRPr="002602CD">
              <w:rPr>
                <w:sz w:val="18"/>
              </w:rPr>
              <w:t>7.</w:t>
            </w:r>
          </w:p>
        </w:tc>
        <w:tc>
          <w:tcPr>
            <w:tcW w:w="1560" w:type="dxa"/>
            <w:vMerge w:val="restart"/>
            <w:tcBorders>
              <w:top w:val="single" w:sz="4" w:space="0" w:color="auto"/>
              <w:left w:val="single" w:sz="4" w:space="0" w:color="auto"/>
              <w:right w:val="single" w:sz="4" w:space="0" w:color="auto"/>
            </w:tcBorders>
            <w:vAlign w:val="center"/>
          </w:tcPr>
          <w:p w:rsidR="00AB7E40" w:rsidRPr="002602CD" w:rsidRDefault="00AB7E40" w:rsidP="00FE5F8D">
            <w:pPr>
              <w:suppressAutoHyphens/>
              <w:adjustRightInd w:val="0"/>
              <w:jc w:val="center"/>
              <w:textAlignment w:val="baseline"/>
              <w:rPr>
                <w:sz w:val="18"/>
              </w:rPr>
            </w:pPr>
            <w:r w:rsidRPr="002602CD">
              <w:rPr>
                <w:sz w:val="18"/>
              </w:rPr>
              <w:t>Kitos pirmiau</w:t>
            </w:r>
          </w:p>
          <w:p w:rsidR="00AB7E40" w:rsidRPr="002602CD" w:rsidRDefault="00AB7E40" w:rsidP="00FE5F8D">
            <w:pPr>
              <w:suppressAutoHyphens/>
              <w:adjustRightInd w:val="0"/>
              <w:jc w:val="center"/>
              <w:textAlignment w:val="baseline"/>
              <w:rPr>
                <w:sz w:val="18"/>
              </w:rPr>
            </w:pPr>
            <w:r w:rsidRPr="002602CD">
              <w:rPr>
                <w:sz w:val="18"/>
              </w:rPr>
              <w:t>nepaminėtos</w:t>
            </w:r>
          </w:p>
          <w:p w:rsidR="00AB7E40" w:rsidRPr="002602CD" w:rsidRDefault="00AB7E40" w:rsidP="00FE5F8D">
            <w:pPr>
              <w:suppressAutoHyphens/>
              <w:adjustRightInd w:val="0"/>
              <w:jc w:val="center"/>
              <w:textAlignment w:val="baseline"/>
              <w:rPr>
                <w:sz w:val="18"/>
              </w:rPr>
            </w:pPr>
            <w:r w:rsidRPr="002602CD">
              <w:rPr>
                <w:sz w:val="18"/>
              </w:rPr>
              <w:t>įprastinės</w:t>
            </w:r>
          </w:p>
          <w:p w:rsidR="00AB7E40" w:rsidRPr="002602CD" w:rsidRDefault="00AB7E40" w:rsidP="00FE5F8D">
            <w:pPr>
              <w:suppressAutoHyphens/>
              <w:adjustRightInd w:val="0"/>
              <w:jc w:val="center"/>
              <w:textAlignment w:val="baseline"/>
              <w:rPr>
                <w:sz w:val="18"/>
              </w:rPr>
            </w:pPr>
            <w:r w:rsidRPr="002602CD">
              <w:rPr>
                <w:sz w:val="18"/>
              </w:rPr>
              <w:lastRenderedPageBreak/>
              <w:t>technologijos</w:t>
            </w:r>
          </w:p>
        </w:tc>
        <w:tc>
          <w:tcPr>
            <w:tcW w:w="1417" w:type="dxa"/>
            <w:vMerge w:val="restart"/>
            <w:tcBorders>
              <w:top w:val="single" w:sz="4" w:space="0" w:color="auto"/>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val="restart"/>
            <w:tcBorders>
              <w:top w:val="single" w:sz="4" w:space="0" w:color="auto"/>
              <w:left w:val="single" w:sz="4" w:space="0" w:color="auto"/>
              <w:right w:val="single" w:sz="4" w:space="0" w:color="auto"/>
            </w:tcBorders>
            <w:vAlign w:val="center"/>
          </w:tcPr>
          <w:p w:rsidR="00AB7E40" w:rsidRPr="002602CD" w:rsidRDefault="00AB7E40" w:rsidP="00FE5F8D">
            <w:pPr>
              <w:suppressAutoHyphens/>
              <w:adjustRightInd w:val="0"/>
              <w:jc w:val="center"/>
              <w:textAlignment w:val="baseline"/>
              <w:rPr>
                <w:sz w:val="18"/>
              </w:rPr>
            </w:pPr>
            <w:r w:rsidRPr="002602CD">
              <w:rPr>
                <w:sz w:val="18"/>
              </w:rPr>
              <w:t>Kitos pirmiau</w:t>
            </w:r>
          </w:p>
          <w:p w:rsidR="00AB7E40" w:rsidRPr="002602CD" w:rsidRDefault="00AB7E40" w:rsidP="00FE5F8D">
            <w:pPr>
              <w:suppressAutoHyphens/>
              <w:adjustRightInd w:val="0"/>
              <w:jc w:val="center"/>
              <w:textAlignment w:val="baseline"/>
              <w:rPr>
                <w:sz w:val="18"/>
              </w:rPr>
            </w:pPr>
            <w:r w:rsidRPr="002602CD">
              <w:rPr>
                <w:sz w:val="18"/>
              </w:rPr>
              <w:t>nepaminėtos</w:t>
            </w:r>
          </w:p>
          <w:p w:rsidR="00AB7E40" w:rsidRPr="002602CD" w:rsidRDefault="00AB7E40" w:rsidP="00FE5F8D">
            <w:pPr>
              <w:suppressAutoHyphens/>
              <w:adjustRightInd w:val="0"/>
              <w:jc w:val="center"/>
              <w:textAlignment w:val="baseline"/>
              <w:rPr>
                <w:sz w:val="18"/>
              </w:rPr>
            </w:pPr>
            <w:r w:rsidRPr="002602CD">
              <w:rPr>
                <w:sz w:val="18"/>
              </w:rPr>
              <w:t>įprastinės</w:t>
            </w:r>
          </w:p>
          <w:p w:rsidR="00AB7E40" w:rsidRPr="002602CD" w:rsidRDefault="00AB7E40" w:rsidP="00FE5F8D">
            <w:pPr>
              <w:suppressAutoHyphens/>
              <w:adjustRightInd w:val="0"/>
              <w:jc w:val="center"/>
              <w:textAlignment w:val="baseline"/>
              <w:rPr>
                <w:sz w:val="18"/>
              </w:rPr>
            </w:pPr>
            <w:r w:rsidRPr="002602CD">
              <w:rPr>
                <w:sz w:val="18"/>
              </w:rPr>
              <w:lastRenderedPageBreak/>
              <w:t>technologijos</w:t>
            </w:r>
          </w:p>
        </w:tc>
        <w:tc>
          <w:tcPr>
            <w:tcW w:w="9356" w:type="dxa"/>
            <w:gridSpan w:val="6"/>
            <w:tcBorders>
              <w:top w:val="single" w:sz="4" w:space="0" w:color="auto"/>
              <w:left w:val="single" w:sz="4" w:space="0" w:color="auto"/>
              <w:bottom w:val="single" w:sz="4" w:space="0" w:color="auto"/>
              <w:right w:val="single" w:sz="4" w:space="0" w:color="auto"/>
            </w:tcBorders>
            <w:vAlign w:val="center"/>
          </w:tcPr>
          <w:p w:rsidR="00AB7E40" w:rsidRPr="002602CD" w:rsidRDefault="00AB7E40" w:rsidP="00C56348">
            <w:pPr>
              <w:autoSpaceDE w:val="0"/>
              <w:autoSpaceDN w:val="0"/>
              <w:adjustRightInd w:val="0"/>
              <w:rPr>
                <w:sz w:val="20"/>
                <w:szCs w:val="20"/>
              </w:rPr>
            </w:pPr>
            <w:r w:rsidRPr="002602CD">
              <w:rPr>
                <w:sz w:val="20"/>
                <w:szCs w:val="20"/>
              </w:rPr>
              <w:lastRenderedPageBreak/>
              <w:t>GPGB privalo:</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 xml:space="preserve">32. atlikti smulkinimo, pjaustymo ir sijojimo operacijas teritorijose, kuriuose įrengtos </w:t>
            </w:r>
            <w:r w:rsidRPr="002602CD">
              <w:rPr>
                <w:sz w:val="20"/>
                <w:szCs w:val="20"/>
              </w:rPr>
              <w:lastRenderedPageBreak/>
              <w:t>ištraukiamosios ventiliacijos sistemos, sujungtos su slopinimo įranga, jei dirbama su medžiagomis, galinčiomis generuoti emisijas į orą (pvz., kvapus, dulkes, LOJ);</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lastRenderedPageBreak/>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MKA rūšiavimo pastate bus įrengta vėdinimo sistema su oro valymo įrenginiais.</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33. atlikti smulkinimo / pjaustymo operacijas visiškai uždarius į kapsulę ir esant inertinei atmosferai cilindrams / konteineriams, kuriuose yra degios ar labai lakios medžiagos. Taip išvengiama degimo. Inertinę atmosferą reikia slopinti;</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Smulkinimo darbai atliekoms, kuriose yra degios medžiagos, nebus atliekami.</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067314">
            <w:pPr>
              <w:autoSpaceDE w:val="0"/>
              <w:autoSpaceDN w:val="0"/>
              <w:adjustRightInd w:val="0"/>
              <w:rPr>
                <w:sz w:val="20"/>
                <w:szCs w:val="20"/>
              </w:rPr>
            </w:pPr>
            <w:r w:rsidRPr="002602CD">
              <w:rPr>
                <w:sz w:val="20"/>
                <w:szCs w:val="20"/>
              </w:rPr>
              <w:t>34. plovimo procesus atlikti atsižvelgiant į:</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067314">
            <w:pPr>
              <w:autoSpaceDE w:val="0"/>
              <w:autoSpaceDN w:val="0"/>
              <w:adjustRightInd w:val="0"/>
              <w:rPr>
                <w:sz w:val="20"/>
                <w:szCs w:val="20"/>
              </w:rPr>
            </w:pPr>
            <w:r w:rsidRPr="002602CD">
              <w:rPr>
                <w:sz w:val="20"/>
                <w:szCs w:val="20"/>
              </w:rPr>
              <w:t>Plovimo procesai atliekami</w:t>
            </w:r>
          </w:p>
          <w:p w:rsidR="00AB7E40" w:rsidRPr="002602CD" w:rsidRDefault="00AB7E40" w:rsidP="00067314">
            <w:pPr>
              <w:autoSpaceDE w:val="0"/>
              <w:autoSpaceDN w:val="0"/>
              <w:adjustRightInd w:val="0"/>
              <w:rPr>
                <w:sz w:val="20"/>
                <w:szCs w:val="20"/>
              </w:rPr>
            </w:pPr>
            <w:r w:rsidRPr="002602CD">
              <w:rPr>
                <w:sz w:val="20"/>
                <w:szCs w:val="20"/>
              </w:rPr>
              <w:t>nebus.</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a. nustatymą plaunamų komponentų, kurių gali būti plaunamuose objektuose (pvz., tirpiklių);</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5A6CA8"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067314">
            <w:pPr>
              <w:autoSpaceDE w:val="0"/>
              <w:autoSpaceDN w:val="0"/>
              <w:adjustRightInd w:val="0"/>
              <w:rPr>
                <w:sz w:val="20"/>
                <w:szCs w:val="20"/>
              </w:rPr>
            </w:pP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b. išplautos medžiagos perkėlimą į tinkamą laikymo vietą ir jos apdorojimą tokiu pat būdu, kaip ir atliekas, iš kurių ji gauta;</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5A6CA8"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067314">
            <w:pPr>
              <w:autoSpaceDE w:val="0"/>
              <w:autoSpaceDN w:val="0"/>
              <w:adjustRightInd w:val="0"/>
              <w:rPr>
                <w:sz w:val="20"/>
                <w:szCs w:val="20"/>
              </w:rPr>
            </w:pPr>
          </w:p>
        </w:tc>
      </w:tr>
      <w:tr w:rsidR="00AB7E40" w:rsidRPr="002602CD" w:rsidTr="002C4AF5">
        <w:tc>
          <w:tcPr>
            <w:tcW w:w="566" w:type="dxa"/>
            <w:vMerge/>
            <w:tcBorders>
              <w:left w:val="single" w:sz="4" w:space="0" w:color="auto"/>
              <w:bottom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bottom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bottom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bottom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c. apdorotų nuotekų iš AT įrenginio, o ne švaraus vandens naudojimą. Gaunamos nuotekos gali būti apdorojamos nuotekų valymo įrenginyje arba dar kartą panaudojamos įrenginyje.</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5A6CA8"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067314">
            <w:pPr>
              <w:autoSpaceDE w:val="0"/>
              <w:autoSpaceDN w:val="0"/>
              <w:adjustRightInd w:val="0"/>
              <w:rPr>
                <w:sz w:val="20"/>
                <w:szCs w:val="20"/>
              </w:rPr>
            </w:pPr>
          </w:p>
        </w:tc>
      </w:tr>
      <w:tr w:rsidR="00AB7E40" w:rsidRPr="002602CD" w:rsidTr="002C4AF5">
        <w:tc>
          <w:tcPr>
            <w:tcW w:w="566" w:type="dxa"/>
            <w:vMerge w:val="restart"/>
            <w:tcBorders>
              <w:top w:val="single" w:sz="4" w:space="0" w:color="auto"/>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r w:rsidRPr="002602CD">
              <w:rPr>
                <w:sz w:val="18"/>
              </w:rPr>
              <w:t>8.</w:t>
            </w:r>
          </w:p>
        </w:tc>
        <w:tc>
          <w:tcPr>
            <w:tcW w:w="1560" w:type="dxa"/>
            <w:vMerge w:val="restart"/>
            <w:tcBorders>
              <w:top w:val="single" w:sz="4" w:space="0" w:color="auto"/>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r w:rsidRPr="002602CD">
              <w:rPr>
                <w:sz w:val="18"/>
              </w:rPr>
              <w:t>Oras</w:t>
            </w:r>
          </w:p>
        </w:tc>
        <w:tc>
          <w:tcPr>
            <w:tcW w:w="1417" w:type="dxa"/>
            <w:vMerge w:val="restart"/>
            <w:tcBorders>
              <w:top w:val="single" w:sz="4" w:space="0" w:color="auto"/>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val="restart"/>
            <w:tcBorders>
              <w:top w:val="single" w:sz="4" w:space="0" w:color="auto"/>
              <w:left w:val="single" w:sz="4" w:space="0" w:color="auto"/>
              <w:right w:val="single" w:sz="4" w:space="0" w:color="auto"/>
            </w:tcBorders>
            <w:vAlign w:val="center"/>
          </w:tcPr>
          <w:p w:rsidR="00AB7E40" w:rsidRPr="002602CD" w:rsidRDefault="00AB7E40" w:rsidP="00FE5F8D">
            <w:pPr>
              <w:suppressAutoHyphens/>
              <w:adjustRightInd w:val="0"/>
              <w:jc w:val="center"/>
              <w:textAlignment w:val="baseline"/>
              <w:rPr>
                <w:sz w:val="18"/>
              </w:rPr>
            </w:pPr>
            <w:r w:rsidRPr="002602CD">
              <w:rPr>
                <w:sz w:val="18"/>
              </w:rPr>
              <w:t>Emisijos į orą</w:t>
            </w:r>
          </w:p>
          <w:p w:rsidR="00AB7E40" w:rsidRPr="002602CD" w:rsidRDefault="00AB7E40" w:rsidP="00FE5F8D">
            <w:pPr>
              <w:suppressAutoHyphens/>
              <w:adjustRightInd w:val="0"/>
              <w:jc w:val="center"/>
              <w:textAlignment w:val="baseline"/>
              <w:rPr>
                <w:sz w:val="18"/>
              </w:rPr>
            </w:pPr>
            <w:r w:rsidRPr="002602CD">
              <w:rPr>
                <w:sz w:val="18"/>
              </w:rPr>
              <w:t>tvarkymas</w:t>
            </w: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Siekiant užkirsti kelią dulkių, kvapų, LOJ ir tam tikrų neorganinių junginių emisijos arba jas kontroliuoti, GPGB privalo:</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5A6CA8"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C56348">
            <w:pPr>
              <w:autoSpaceDE w:val="0"/>
              <w:autoSpaceDN w:val="0"/>
              <w:adjustRightInd w:val="0"/>
              <w:rPr>
                <w:sz w:val="20"/>
                <w:szCs w:val="20"/>
              </w:rPr>
            </w:pP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Siekiant užkirsti kelią dulkių, kvapų, LOJ ir tam tikrų neorganinių junginių emisijos arba jas kontroliuoti, GPGB privalo:</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5A6CA8"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C56348">
            <w:pPr>
              <w:autoSpaceDE w:val="0"/>
              <w:autoSpaceDN w:val="0"/>
              <w:adjustRightInd w:val="0"/>
              <w:rPr>
                <w:sz w:val="20"/>
                <w:szCs w:val="20"/>
              </w:rPr>
            </w:pP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C56348">
            <w:pPr>
              <w:autoSpaceDE w:val="0"/>
              <w:autoSpaceDN w:val="0"/>
              <w:adjustRightInd w:val="0"/>
              <w:rPr>
                <w:sz w:val="20"/>
                <w:szCs w:val="20"/>
              </w:rPr>
            </w:pPr>
            <w:r w:rsidRPr="002602CD">
              <w:rPr>
                <w:sz w:val="20"/>
                <w:szCs w:val="20"/>
              </w:rPr>
              <w:t>35. riboti atvirų rezervuarų, indų ir duobių naudojimą:</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Konteineriai naudojami nepavojingųjų atliekų laikymui.</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36. naudoti uždarą sistemą su ištraukimu (arba išretinimu) į tinkamą slopinimo įrenginį. Ši technologija ypač svarbi procesams, kuriuose perduodami lakūs skysčiai, taip pat pakraunant / iškraunant cisternas;</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Lakūs skysčiai nebus laikomi.</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37. taikyti tinkamo dydžio ištraukimo sistema, galinčią padengti laikymo rezervuarus, pirminio tvarkymo teritorijas, saugojimo rezervuarus, maišymo / reakcijos rezervuarus ir filtro slėgio zonas, arba naudoti atskirą sistemą apdoroti ventiliuojamoms dujoms iš konkrečių rezervuarų (pvz., aktyvuotos anglies filtrus iš rezervuarų, kuriuose laikomos tirpikliais užterštos atliekos);</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Lakūs skysčiai nebus laikomi.</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C56348">
            <w:pPr>
              <w:autoSpaceDE w:val="0"/>
              <w:autoSpaceDN w:val="0"/>
              <w:adjustRightInd w:val="0"/>
              <w:rPr>
                <w:sz w:val="20"/>
                <w:szCs w:val="20"/>
              </w:rPr>
            </w:pPr>
            <w:r w:rsidRPr="002602CD">
              <w:rPr>
                <w:sz w:val="20"/>
                <w:szCs w:val="20"/>
              </w:rPr>
              <w:t>38. teisingai eksploatuoti ir prižiūrėti slopinimo įrangą, įskaitant panaudotos plovimo terpės tvarkymą ir valymą / šalinimą;</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C56348">
            <w:pPr>
              <w:autoSpaceDE w:val="0"/>
              <w:autoSpaceDN w:val="0"/>
              <w:adjustRightInd w:val="0"/>
              <w:rPr>
                <w:sz w:val="20"/>
                <w:szCs w:val="20"/>
              </w:rPr>
            </w:pPr>
            <w:r w:rsidRPr="002602CD">
              <w:rPr>
                <w:sz w:val="20"/>
                <w:szCs w:val="20"/>
              </w:rPr>
              <w:t>Slopinimo įranga ir plovimas nebus atliekami.</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39. turi veikti valymo sistema stambiems neorganinių dujų kiekiams, atsirandantiems iš tų įrenginio operacijų, kurios turi taškinį išlydį proceso emisijoms. Įrengti pagalbinį plovimo įtaisą tam tikroms pirminio tvarkymo sistemoms, jei išlydis yra nesuderinamas arba pernelyg koncentruotas pagrindiniams plautuvams;</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AB7E40">
            <w:pPr>
              <w:autoSpaceDE w:val="0"/>
              <w:autoSpaceDN w:val="0"/>
              <w:adjustRightInd w:val="0"/>
              <w:rPr>
                <w:sz w:val="20"/>
                <w:szCs w:val="20"/>
              </w:rPr>
            </w:pPr>
            <w:r w:rsidRPr="002602CD">
              <w:rPr>
                <w:sz w:val="20"/>
                <w:szCs w:val="20"/>
              </w:rPr>
              <w:t>Stambūs neorganinių dujų kiekiai nesusidarys.</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40. įrenginiuose turi veikti protėkio aptikimo ir šalinimo procedūros, jei a) yra daug vamzdyno komponentų ir sandėlių ir b) tvarkomi junginiai, galintys lengvai pratekėti ir sukelti aplinkosaugos problemų (pvz., lakios emisijos, dirvožemio tarša). Tai galima suvokti ir kaip AVS elementą;</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Vamzdynai skysčių transportavimui naudojami nebus. Pratekėjimai bus fiksuojami vizualiai, taikant prevencines ir sustabdymo priemones.</w:t>
            </w:r>
          </w:p>
        </w:tc>
      </w:tr>
      <w:tr w:rsidR="00AB7E40" w:rsidRPr="002602CD" w:rsidTr="002C4AF5">
        <w:trPr>
          <w:trHeight w:val="464"/>
        </w:trPr>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067314">
            <w:pPr>
              <w:autoSpaceDE w:val="0"/>
              <w:autoSpaceDN w:val="0"/>
              <w:adjustRightInd w:val="0"/>
              <w:rPr>
                <w:sz w:val="20"/>
                <w:szCs w:val="20"/>
              </w:rPr>
            </w:pPr>
            <w:r w:rsidRPr="002602CD">
              <w:rPr>
                <w:sz w:val="20"/>
                <w:szCs w:val="20"/>
              </w:rPr>
              <w:t>41. sumažinti emisijas į orą iki tokių lygių:</w:t>
            </w:r>
          </w:p>
        </w:tc>
        <w:tc>
          <w:tcPr>
            <w:tcW w:w="1418" w:type="dxa"/>
            <w:vMerge w:val="restart"/>
            <w:tcBorders>
              <w:top w:val="single" w:sz="4" w:space="0" w:color="auto"/>
              <w:left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r w:rsidRPr="002602CD">
              <w:rPr>
                <w:sz w:val="20"/>
                <w:szCs w:val="20"/>
              </w:rPr>
              <w:t>Atitinka</w:t>
            </w:r>
          </w:p>
        </w:tc>
        <w:tc>
          <w:tcPr>
            <w:tcW w:w="3970" w:type="dxa"/>
            <w:vMerge w:val="restart"/>
            <w:tcBorders>
              <w:top w:val="single" w:sz="4" w:space="0" w:color="auto"/>
              <w:left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Emisijos į orą nesusidarys arba neviršys leistinų normų.</w:t>
            </w:r>
          </w:p>
          <w:p w:rsidR="00585B1D" w:rsidRPr="002602CD" w:rsidRDefault="00B734DC" w:rsidP="00585B1D">
            <w:pPr>
              <w:autoSpaceDE w:val="0"/>
              <w:autoSpaceDN w:val="0"/>
              <w:adjustRightInd w:val="0"/>
              <w:rPr>
                <w:sz w:val="20"/>
                <w:szCs w:val="20"/>
              </w:rPr>
            </w:pPr>
            <w:r w:rsidRPr="002602CD">
              <w:rPr>
                <w:sz w:val="20"/>
                <w:szCs w:val="20"/>
              </w:rPr>
              <w:t xml:space="preserve">Leistinos normos pagal </w:t>
            </w:r>
            <w:r w:rsidR="006A49CE" w:rsidRPr="002602CD">
              <w:rPr>
                <w:sz w:val="20"/>
                <w:szCs w:val="20"/>
              </w:rPr>
              <w:t>HN 23:2011:</w:t>
            </w:r>
            <w:r w:rsidR="00585B1D" w:rsidRPr="002602CD">
              <w:rPr>
                <w:sz w:val="20"/>
                <w:szCs w:val="20"/>
              </w:rPr>
              <w:t xml:space="preserve"> Ilgalaikio poveikio ribinis dydis:</w:t>
            </w:r>
          </w:p>
          <w:p w:rsidR="00B734DC" w:rsidRPr="002602CD" w:rsidRDefault="00585B1D" w:rsidP="00585B1D">
            <w:pPr>
              <w:autoSpaceDE w:val="0"/>
              <w:autoSpaceDN w:val="0"/>
              <w:adjustRightInd w:val="0"/>
              <w:rPr>
                <w:sz w:val="20"/>
                <w:szCs w:val="20"/>
              </w:rPr>
            </w:pPr>
            <w:r w:rsidRPr="002602CD">
              <w:rPr>
                <w:sz w:val="20"/>
                <w:szCs w:val="20"/>
              </w:rPr>
              <w:t xml:space="preserve">Amoniakas: </w:t>
            </w:r>
            <w:r w:rsidR="006A49CE" w:rsidRPr="002602CD">
              <w:rPr>
                <w:sz w:val="20"/>
                <w:szCs w:val="20"/>
              </w:rPr>
              <w:t>14mg/nm</w:t>
            </w:r>
            <w:r w:rsidR="006A49CE" w:rsidRPr="002602CD">
              <w:rPr>
                <w:sz w:val="20"/>
                <w:szCs w:val="20"/>
                <w:vertAlign w:val="superscript"/>
              </w:rPr>
              <w:t>3</w:t>
            </w:r>
            <w:r w:rsidR="006A49CE" w:rsidRPr="002602CD">
              <w:rPr>
                <w:sz w:val="20"/>
                <w:szCs w:val="20"/>
              </w:rPr>
              <w:t>; 20ppm</w:t>
            </w:r>
          </w:p>
          <w:p w:rsidR="00585B1D" w:rsidRPr="002602CD" w:rsidRDefault="00585B1D" w:rsidP="00585B1D">
            <w:pPr>
              <w:autoSpaceDE w:val="0"/>
              <w:autoSpaceDN w:val="0"/>
              <w:adjustRightInd w:val="0"/>
              <w:rPr>
                <w:sz w:val="20"/>
                <w:szCs w:val="20"/>
              </w:rPr>
            </w:pPr>
          </w:p>
        </w:tc>
      </w:tr>
      <w:tr w:rsidR="00AB7E40" w:rsidRPr="002602CD" w:rsidTr="002C4AF5">
        <w:trPr>
          <w:trHeight w:val="112"/>
        </w:trPr>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3E1339">
            <w:pPr>
              <w:autoSpaceDE w:val="0"/>
              <w:autoSpaceDN w:val="0"/>
              <w:adjustRightInd w:val="0"/>
              <w:rPr>
                <w:sz w:val="20"/>
                <w:szCs w:val="20"/>
              </w:rPr>
            </w:pPr>
            <w:r w:rsidRPr="002602CD">
              <w:rPr>
                <w:sz w:val="20"/>
                <w:szCs w:val="20"/>
              </w:rPr>
              <w:t>Oro parametras</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Emisijos lygiai, susiję su GPGB naudojimu (mg/Nm</w:t>
            </w:r>
            <w:r w:rsidRPr="002602CD">
              <w:rPr>
                <w:sz w:val="20"/>
                <w:szCs w:val="20"/>
                <w:vertAlign w:val="superscript"/>
              </w:rPr>
              <w:t>3</w:t>
            </w:r>
            <w:r w:rsidRPr="002602CD">
              <w:rPr>
                <w:sz w:val="20"/>
                <w:szCs w:val="20"/>
              </w:rPr>
              <w:t>)</w:t>
            </w:r>
          </w:p>
        </w:tc>
        <w:tc>
          <w:tcPr>
            <w:tcW w:w="1418" w:type="dxa"/>
            <w:vMerge/>
            <w:tcBorders>
              <w:left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p>
        </w:tc>
        <w:tc>
          <w:tcPr>
            <w:tcW w:w="3970" w:type="dxa"/>
            <w:vMerge/>
            <w:tcBorders>
              <w:left w:val="single" w:sz="4" w:space="0" w:color="auto"/>
              <w:right w:val="single" w:sz="4" w:space="0" w:color="auto"/>
            </w:tcBorders>
            <w:vAlign w:val="center"/>
          </w:tcPr>
          <w:p w:rsidR="00AB7E40" w:rsidRPr="002602CD" w:rsidRDefault="00AB7E40" w:rsidP="003E1339">
            <w:pPr>
              <w:autoSpaceDE w:val="0"/>
              <w:autoSpaceDN w:val="0"/>
              <w:adjustRightInd w:val="0"/>
              <w:rPr>
                <w:sz w:val="20"/>
                <w:szCs w:val="20"/>
              </w:rPr>
            </w:pPr>
          </w:p>
        </w:tc>
      </w:tr>
      <w:tr w:rsidR="00AB7E40" w:rsidRPr="002602CD" w:rsidTr="002C4AF5">
        <w:trPr>
          <w:trHeight w:val="54"/>
        </w:trPr>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067314">
            <w:pPr>
              <w:autoSpaceDE w:val="0"/>
              <w:autoSpaceDN w:val="0"/>
              <w:adjustRightInd w:val="0"/>
              <w:rPr>
                <w:sz w:val="20"/>
                <w:szCs w:val="20"/>
              </w:rPr>
            </w:pPr>
            <w:r w:rsidRPr="002602CD">
              <w:rPr>
                <w:sz w:val="20"/>
                <w:szCs w:val="20"/>
              </w:rPr>
              <w:t>LOJ</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AB7E40" w:rsidRPr="002602CD" w:rsidRDefault="00AB7E40" w:rsidP="00067314">
            <w:pPr>
              <w:autoSpaceDE w:val="0"/>
              <w:autoSpaceDN w:val="0"/>
              <w:adjustRightInd w:val="0"/>
              <w:rPr>
                <w:sz w:val="20"/>
                <w:szCs w:val="20"/>
              </w:rPr>
            </w:pPr>
            <w:r w:rsidRPr="002602CD">
              <w:rPr>
                <w:sz w:val="20"/>
                <w:szCs w:val="20"/>
              </w:rPr>
              <w:t>7-20</w:t>
            </w:r>
          </w:p>
        </w:tc>
        <w:tc>
          <w:tcPr>
            <w:tcW w:w="1418" w:type="dxa"/>
            <w:vMerge/>
            <w:tcBorders>
              <w:left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p>
        </w:tc>
        <w:tc>
          <w:tcPr>
            <w:tcW w:w="3970" w:type="dxa"/>
            <w:vMerge/>
            <w:tcBorders>
              <w:left w:val="single" w:sz="4" w:space="0" w:color="auto"/>
              <w:right w:val="single" w:sz="4" w:space="0" w:color="auto"/>
            </w:tcBorders>
            <w:vAlign w:val="center"/>
          </w:tcPr>
          <w:p w:rsidR="00AB7E40" w:rsidRPr="002602CD" w:rsidRDefault="00AB7E40" w:rsidP="003E1339">
            <w:pPr>
              <w:autoSpaceDE w:val="0"/>
              <w:autoSpaceDN w:val="0"/>
              <w:adjustRightInd w:val="0"/>
              <w:rPr>
                <w:sz w:val="20"/>
                <w:szCs w:val="20"/>
              </w:rPr>
            </w:pPr>
          </w:p>
        </w:tc>
      </w:tr>
      <w:tr w:rsidR="00AB7E40" w:rsidRPr="002602CD" w:rsidTr="002C4AF5">
        <w:trPr>
          <w:trHeight w:val="163"/>
        </w:trPr>
        <w:tc>
          <w:tcPr>
            <w:tcW w:w="566" w:type="dxa"/>
            <w:vMerge/>
            <w:tcBorders>
              <w:left w:val="single" w:sz="4" w:space="0" w:color="auto"/>
              <w:bottom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bottom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bottom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bottom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3E1339">
            <w:pPr>
              <w:autoSpaceDE w:val="0"/>
              <w:autoSpaceDN w:val="0"/>
              <w:adjustRightInd w:val="0"/>
              <w:jc w:val="both"/>
              <w:rPr>
                <w:sz w:val="20"/>
                <w:szCs w:val="20"/>
              </w:rPr>
            </w:pPr>
            <w:r w:rsidRPr="002602CD">
              <w:rPr>
                <w:sz w:val="20"/>
                <w:szCs w:val="20"/>
              </w:rPr>
              <w:t>Kietosios dalelės</w:t>
            </w:r>
          </w:p>
        </w:tc>
        <w:tc>
          <w:tcPr>
            <w:tcW w:w="2976" w:type="dxa"/>
            <w:gridSpan w:val="3"/>
            <w:tcBorders>
              <w:top w:val="single" w:sz="4" w:space="0" w:color="auto"/>
              <w:left w:val="single" w:sz="4" w:space="0" w:color="auto"/>
              <w:bottom w:val="single" w:sz="4" w:space="0" w:color="auto"/>
              <w:right w:val="single" w:sz="4" w:space="0" w:color="auto"/>
            </w:tcBorders>
            <w:vAlign w:val="center"/>
          </w:tcPr>
          <w:p w:rsidR="00AB7E40" w:rsidRPr="002602CD" w:rsidRDefault="00AB7E40" w:rsidP="00067314">
            <w:pPr>
              <w:autoSpaceDE w:val="0"/>
              <w:autoSpaceDN w:val="0"/>
              <w:adjustRightInd w:val="0"/>
              <w:rPr>
                <w:sz w:val="20"/>
                <w:szCs w:val="20"/>
              </w:rPr>
            </w:pPr>
            <w:r w:rsidRPr="002602CD">
              <w:rPr>
                <w:sz w:val="20"/>
                <w:szCs w:val="20"/>
              </w:rPr>
              <w:t>5-20</w:t>
            </w:r>
          </w:p>
        </w:tc>
        <w:tc>
          <w:tcPr>
            <w:tcW w:w="1418" w:type="dxa"/>
            <w:vMerge/>
            <w:tcBorders>
              <w:left w:val="single" w:sz="4" w:space="0" w:color="auto"/>
              <w:bottom w:val="single" w:sz="4" w:space="0" w:color="auto"/>
              <w:right w:val="single" w:sz="4" w:space="0" w:color="auto"/>
            </w:tcBorders>
            <w:vAlign w:val="center"/>
          </w:tcPr>
          <w:p w:rsidR="00AB7E40" w:rsidRPr="002602CD" w:rsidRDefault="00AB7E40" w:rsidP="002D49D2">
            <w:pPr>
              <w:suppressAutoHyphens/>
              <w:adjustRightInd w:val="0"/>
              <w:jc w:val="center"/>
              <w:textAlignment w:val="baseline"/>
              <w:rPr>
                <w:sz w:val="20"/>
                <w:szCs w:val="20"/>
              </w:rPr>
            </w:pPr>
          </w:p>
        </w:tc>
        <w:tc>
          <w:tcPr>
            <w:tcW w:w="3970" w:type="dxa"/>
            <w:vMerge/>
            <w:tcBorders>
              <w:left w:val="single" w:sz="4" w:space="0" w:color="auto"/>
              <w:bottom w:val="single" w:sz="4" w:space="0" w:color="auto"/>
              <w:right w:val="single" w:sz="4" w:space="0" w:color="auto"/>
            </w:tcBorders>
            <w:vAlign w:val="center"/>
          </w:tcPr>
          <w:p w:rsidR="00AB7E40" w:rsidRPr="002602CD" w:rsidRDefault="00AB7E40" w:rsidP="003E1339">
            <w:pPr>
              <w:autoSpaceDE w:val="0"/>
              <w:autoSpaceDN w:val="0"/>
              <w:adjustRightInd w:val="0"/>
              <w:rPr>
                <w:sz w:val="20"/>
                <w:szCs w:val="20"/>
              </w:rPr>
            </w:pPr>
          </w:p>
        </w:tc>
      </w:tr>
      <w:tr w:rsidR="00AB7E40" w:rsidRPr="002602CD" w:rsidTr="002C4AF5">
        <w:tc>
          <w:tcPr>
            <w:tcW w:w="566" w:type="dxa"/>
            <w:vMerge w:val="restart"/>
            <w:tcBorders>
              <w:top w:val="single" w:sz="4" w:space="0" w:color="auto"/>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r w:rsidRPr="002602CD">
              <w:rPr>
                <w:sz w:val="18"/>
              </w:rPr>
              <w:t>9.</w:t>
            </w:r>
          </w:p>
        </w:tc>
        <w:tc>
          <w:tcPr>
            <w:tcW w:w="1560" w:type="dxa"/>
            <w:vMerge w:val="restart"/>
            <w:tcBorders>
              <w:top w:val="single" w:sz="4" w:space="0" w:color="auto"/>
              <w:left w:val="single" w:sz="4" w:space="0" w:color="auto"/>
              <w:right w:val="single" w:sz="4" w:space="0" w:color="auto"/>
            </w:tcBorders>
            <w:vAlign w:val="center"/>
          </w:tcPr>
          <w:p w:rsidR="00AB7E40" w:rsidRPr="002602CD" w:rsidRDefault="00AB7E40" w:rsidP="00FE5F8D">
            <w:pPr>
              <w:suppressAutoHyphens/>
              <w:adjustRightInd w:val="0"/>
              <w:jc w:val="center"/>
              <w:textAlignment w:val="baseline"/>
              <w:rPr>
                <w:sz w:val="18"/>
              </w:rPr>
            </w:pPr>
            <w:r w:rsidRPr="002602CD">
              <w:rPr>
                <w:sz w:val="18"/>
              </w:rPr>
              <w:t>Nuotekų</w:t>
            </w:r>
          </w:p>
          <w:p w:rsidR="00AB7E40" w:rsidRPr="002602CD" w:rsidRDefault="00AB7E40" w:rsidP="00FE5F8D">
            <w:pPr>
              <w:suppressAutoHyphens/>
              <w:adjustRightInd w:val="0"/>
              <w:jc w:val="center"/>
              <w:textAlignment w:val="baseline"/>
              <w:rPr>
                <w:sz w:val="18"/>
              </w:rPr>
            </w:pPr>
            <w:r w:rsidRPr="002602CD">
              <w:rPr>
                <w:sz w:val="18"/>
              </w:rPr>
              <w:lastRenderedPageBreak/>
              <w:t>valdymas</w:t>
            </w:r>
          </w:p>
        </w:tc>
        <w:tc>
          <w:tcPr>
            <w:tcW w:w="1417" w:type="dxa"/>
            <w:vMerge w:val="restart"/>
            <w:tcBorders>
              <w:top w:val="single" w:sz="4" w:space="0" w:color="auto"/>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val="restart"/>
            <w:tcBorders>
              <w:top w:val="single" w:sz="4" w:space="0" w:color="auto"/>
              <w:left w:val="single" w:sz="4" w:space="0" w:color="auto"/>
              <w:right w:val="single" w:sz="4" w:space="0" w:color="auto"/>
            </w:tcBorders>
            <w:vAlign w:val="center"/>
          </w:tcPr>
          <w:p w:rsidR="00AB7E40" w:rsidRPr="002602CD" w:rsidRDefault="00AB7E40" w:rsidP="00FE5F8D">
            <w:pPr>
              <w:suppressAutoHyphens/>
              <w:adjustRightInd w:val="0"/>
              <w:jc w:val="center"/>
              <w:textAlignment w:val="baseline"/>
              <w:rPr>
                <w:sz w:val="18"/>
              </w:rPr>
            </w:pPr>
            <w:r w:rsidRPr="002602CD">
              <w:rPr>
                <w:sz w:val="18"/>
              </w:rPr>
              <w:t>Nuotekų</w:t>
            </w:r>
          </w:p>
          <w:p w:rsidR="00AB7E40" w:rsidRPr="002602CD" w:rsidRDefault="00AB7E40" w:rsidP="00FE5F8D">
            <w:pPr>
              <w:suppressAutoHyphens/>
              <w:adjustRightInd w:val="0"/>
              <w:jc w:val="center"/>
              <w:textAlignment w:val="baseline"/>
              <w:rPr>
                <w:sz w:val="18"/>
              </w:rPr>
            </w:pPr>
            <w:r w:rsidRPr="002602CD">
              <w:rPr>
                <w:sz w:val="18"/>
              </w:rPr>
              <w:lastRenderedPageBreak/>
              <w:t>valdymas</w:t>
            </w:r>
          </w:p>
        </w:tc>
        <w:tc>
          <w:tcPr>
            <w:tcW w:w="9356" w:type="dxa"/>
            <w:gridSpan w:val="6"/>
            <w:tcBorders>
              <w:top w:val="single" w:sz="4" w:space="0" w:color="auto"/>
              <w:left w:val="single" w:sz="4" w:space="0" w:color="auto"/>
              <w:bottom w:val="single" w:sz="4" w:space="0" w:color="auto"/>
              <w:right w:val="single" w:sz="4" w:space="0" w:color="auto"/>
            </w:tcBorders>
            <w:vAlign w:val="center"/>
          </w:tcPr>
          <w:p w:rsidR="00AB7E40" w:rsidRPr="002602CD" w:rsidRDefault="00AB7E40" w:rsidP="00067314">
            <w:pPr>
              <w:autoSpaceDE w:val="0"/>
              <w:autoSpaceDN w:val="0"/>
              <w:adjustRightInd w:val="0"/>
              <w:rPr>
                <w:sz w:val="20"/>
                <w:szCs w:val="20"/>
              </w:rPr>
            </w:pPr>
            <w:r w:rsidRPr="002602CD">
              <w:rPr>
                <w:sz w:val="20"/>
                <w:szCs w:val="20"/>
              </w:rPr>
              <w:lastRenderedPageBreak/>
              <w:t>GPGB privalo:</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067314">
            <w:pPr>
              <w:autoSpaceDE w:val="0"/>
              <w:autoSpaceDN w:val="0"/>
              <w:adjustRightInd w:val="0"/>
              <w:rPr>
                <w:sz w:val="20"/>
                <w:szCs w:val="20"/>
              </w:rPr>
            </w:pPr>
            <w:r w:rsidRPr="002602CD">
              <w:rPr>
                <w:sz w:val="20"/>
                <w:szCs w:val="20"/>
              </w:rPr>
              <w:t>42. sumažinti vandens vartojimą ir vandens taršą;</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DE7A90"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Vanduo bus naudojamas tik butinėms reikmėms.</w:t>
            </w:r>
          </w:p>
        </w:tc>
      </w:tr>
      <w:tr w:rsidR="00AB7E40" w:rsidRPr="002602CD" w:rsidTr="002C4AF5">
        <w:tc>
          <w:tcPr>
            <w:tcW w:w="566"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AB7E40" w:rsidRPr="002602CD" w:rsidRDefault="00AB7E40"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AB7E40" w:rsidRPr="002602CD" w:rsidRDefault="00AB7E40" w:rsidP="001F4FA4">
            <w:pPr>
              <w:autoSpaceDE w:val="0"/>
              <w:autoSpaceDN w:val="0"/>
              <w:adjustRightInd w:val="0"/>
              <w:rPr>
                <w:sz w:val="20"/>
                <w:szCs w:val="20"/>
              </w:rPr>
            </w:pPr>
            <w:r w:rsidRPr="002602CD">
              <w:rPr>
                <w:sz w:val="20"/>
                <w:szCs w:val="20"/>
              </w:rPr>
              <w:t>43. turėti veikiančias procedūras, užtikrinančias, kad nutekamųjų vandenų specifikacija yra tinkama nutekamųjų vandenų valymo vienoje vietoje sistemai arba šalinimui;</w:t>
            </w:r>
          </w:p>
        </w:tc>
        <w:tc>
          <w:tcPr>
            <w:tcW w:w="1418" w:type="dxa"/>
            <w:tcBorders>
              <w:top w:val="single" w:sz="4" w:space="0" w:color="auto"/>
              <w:left w:val="single" w:sz="4" w:space="0" w:color="auto"/>
              <w:bottom w:val="single" w:sz="4" w:space="0" w:color="auto"/>
              <w:right w:val="single" w:sz="4" w:space="0" w:color="auto"/>
            </w:tcBorders>
            <w:vAlign w:val="center"/>
          </w:tcPr>
          <w:p w:rsidR="00AB7E40" w:rsidRPr="002602CD" w:rsidRDefault="00DE7A90"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AB7E40" w:rsidRPr="002602CD" w:rsidRDefault="00AB7E40" w:rsidP="00640B31">
            <w:pPr>
              <w:autoSpaceDE w:val="0"/>
              <w:autoSpaceDN w:val="0"/>
              <w:adjustRightInd w:val="0"/>
              <w:rPr>
                <w:sz w:val="20"/>
                <w:szCs w:val="20"/>
              </w:rPr>
            </w:pPr>
            <w:r w:rsidRPr="002602CD">
              <w:rPr>
                <w:sz w:val="20"/>
                <w:szCs w:val="20"/>
              </w:rPr>
              <w:t>Buitinių ir paviršinių nuotekų kokybė bus kontroliuojama ir atitiks sutartyje su nuotekų tvarkymo įmone numatytus reikalavimus.</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44. siekti, kad nutekamieji vandenys negalėtų apeiti valymo įrenginio sistemas;</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163E5">
            <w:pPr>
              <w:suppressAutoHyphens/>
              <w:adjustRightInd w:val="0"/>
              <w:jc w:val="center"/>
              <w:textAlignment w:val="baseline"/>
              <w:rPr>
                <w:sz w:val="20"/>
                <w:szCs w:val="20"/>
              </w:rPr>
            </w:pPr>
            <w:r w:rsidRPr="002602CD">
              <w:rPr>
                <w:sz w:val="20"/>
                <w:szCs w:val="20"/>
              </w:rPr>
              <w:t>Atitinka</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45. turi būti įrengta ir veikti uždara sistema, surenkanti ant technologinių zonų patekusį lietaus vandenį, cisternų plovimo vandenį, atsitiktinius išsiliejimus, cilindrų valymo vandenį ir pan., ir grąžintų jį į apdorojimo įrenginį arba surinktų į kombinuotą kolektorių;</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163E5">
            <w:pPr>
              <w:suppressAutoHyphens/>
              <w:adjustRightInd w:val="0"/>
              <w:jc w:val="center"/>
              <w:textAlignment w:val="baseline"/>
              <w:rPr>
                <w:sz w:val="20"/>
                <w:szCs w:val="20"/>
              </w:rPr>
            </w:pPr>
            <w:r w:rsidRPr="002602CD">
              <w:rPr>
                <w:sz w:val="20"/>
                <w:szCs w:val="20"/>
              </w:rPr>
              <w:t>Atitinka</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46. atskirti vandens surinkimo sistemas, skirtas potencialiai labiau užterštam vandeniui, nuo skirtų mažiau užterštam vandeniui;</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D70FF1">
            <w:pPr>
              <w:autoSpaceDE w:val="0"/>
              <w:autoSpaceDN w:val="0"/>
              <w:adjustRightInd w:val="0"/>
              <w:rPr>
                <w:sz w:val="20"/>
                <w:szCs w:val="20"/>
              </w:rPr>
            </w:pPr>
            <w:r w:rsidRPr="002602CD">
              <w:rPr>
                <w:sz w:val="20"/>
                <w:szCs w:val="20"/>
              </w:rPr>
              <w:t>Šiuo metu įrengiamos dvi nuotekų surinkimo sistemos, viena surenkamos ir valomos lietaus paviršinės užterštos, kita skirta surinkti labiau užterštas nuotekas ir išleidžiamos į esamus kanalizacijos tinklus.</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47. visoje valymo zonoje, patenkančioje į vidines vietos drenavimo sistemas, vedančias į saugojimo rezervuarus arba kolektorius, galinčius rinkti vandenį ir bet kokius išsiliejimus, turi būti ištisinis betoninis pagrindas. Kolektoriams su prataku į kanalizaciją paprastai reikia automatinių stebėjimo sistemų, pvz., pH patikrinimų, galinčių išjungti prataką;</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Aikštelė dengta asfaltbetonio danga.</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48. rinkti vandenį specialiame baseine tikrinimui, valymui (jei užterštas) ir tolesniam naudojimui;</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64351">
            <w:pPr>
              <w:autoSpaceDE w:val="0"/>
              <w:autoSpaceDN w:val="0"/>
              <w:adjustRightInd w:val="0"/>
              <w:rPr>
                <w:sz w:val="20"/>
                <w:szCs w:val="20"/>
              </w:rPr>
            </w:pPr>
            <w:r w:rsidRPr="002602CD">
              <w:rPr>
                <w:sz w:val="20"/>
                <w:szCs w:val="20"/>
              </w:rPr>
              <w:t>Nuotekos išleidžiamos į esamą sistemą, kurioje yra šuliniai nuotekų kokybei tirti prieš ir po valymo.</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49. įrenginyje maksimaliai pakartotinai naudoti išvalytą vandenį ir naudoti lietaus vandenį;</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Įrenginyje vanduo nenaudojamas, o butinėms reikmėms naudojamas vanduo turi atitikti HN reikalavimus.</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50. kasdien tikrinti nutekamojo vandens valdymo sistemą ir turėti visų atliktų patikrinimų žurnalą; tam reikalinga sistema, stebinti pašalinamų nutekamųjų vandenų ir nuosėdų kokybę;</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Nuotekų surinkimo ir valymo sistema bus tikrinama kasdien vizualiai. Pagal sutartį ją aptarnaus šias paslaugas teikianti įmonė.</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51. pirmiausiai identifikuoti nuotekas, kuriose gali būti pavojingų junginių (pvz., adsorbuojami organiškai surišti halogenai (AOX); cianidai; sulfidai; aromatiniai junginiai; benzenas ar angliavandeniai (ištirpinti, emulsuoti ar neištirpinti); ir metalai, pvz., gyvsidabris, kadmis, švinas, varis, nikelis, chromas, arsenas ir cinkas); po to vietoje atskiriami pirmiau nustatyti nuotekų srautai, o tada nuotekos apdorojamos konkrečiu būdu, vietoje ar už jos ribų;</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Paviršinės nuotekos gali būti užterštos pagrinde naftos produktais.</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52. galiausiai, po GPGB Nr. 42 pritaikymo, pasirinkti ir įvykdyti tinkamą valymo technologiją kiekvienam nuotekų tipui;</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64351">
            <w:pPr>
              <w:autoSpaceDE w:val="0"/>
              <w:autoSpaceDN w:val="0"/>
              <w:adjustRightInd w:val="0"/>
              <w:rPr>
                <w:sz w:val="20"/>
                <w:szCs w:val="20"/>
              </w:rPr>
            </w:pPr>
            <w:r w:rsidRPr="002602CD">
              <w:rPr>
                <w:sz w:val="20"/>
                <w:szCs w:val="20"/>
              </w:rPr>
              <w:t>Naudojama esama nuotekų valymo sistema. Paviršinės nuotekos gali būti užterštos pagrinde naftos produktais. Įrengta naftos produktų gaudyklė..</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53. įgyvendinti priemones, didinančias patikimumą, kuriuo galima atlikti reikiamus kontrolės ir slopinimo veiksmus (pvz., optimizuoti metalų nusodinimą);</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Įdiegti valymo įrenginiai yra sertifikuoti, o technologija gerai išnagrinėta.</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7C069F">
            <w:pPr>
              <w:autoSpaceDE w:val="0"/>
              <w:autoSpaceDN w:val="0"/>
              <w:adjustRightInd w:val="0"/>
              <w:rPr>
                <w:sz w:val="20"/>
                <w:szCs w:val="20"/>
              </w:rPr>
            </w:pPr>
            <w:r w:rsidRPr="002602CD">
              <w:rPr>
                <w:sz w:val="20"/>
                <w:szCs w:val="20"/>
              </w:rPr>
              <w:t>54. identifikuoti pagrindines chemines išvalytų nutekamųjų vandenų sudedamąsias dalis (įskaitant ChDS susidarymą) ir po to atlikti kompetentingą šių cheminių medžiagų likimo aplinkoje įvertinimą;</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Pagrindiniai paviršinių nuotekų kontroliuojami parametrai yra skendinčios medžiagos ir naftos produktai.</w:t>
            </w:r>
          </w:p>
        </w:tc>
      </w:tr>
      <w:tr w:rsidR="008D2D66" w:rsidRPr="002602CD" w:rsidTr="00ED7BC4">
        <w:trPr>
          <w:trHeight w:val="207"/>
        </w:trPr>
        <w:tc>
          <w:tcPr>
            <w:tcW w:w="566"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3968" w:type="dxa"/>
            <w:gridSpan w:val="4"/>
            <w:vMerge w:val="restart"/>
            <w:tcBorders>
              <w:top w:val="single" w:sz="4" w:space="0" w:color="auto"/>
              <w:left w:val="single" w:sz="4" w:space="0" w:color="auto"/>
              <w:right w:val="single" w:sz="4" w:space="0" w:color="auto"/>
            </w:tcBorders>
            <w:vAlign w:val="center"/>
          </w:tcPr>
          <w:p w:rsidR="008D2D66" w:rsidRPr="002602CD" w:rsidRDefault="008D2D66" w:rsidP="001F4FA4">
            <w:pPr>
              <w:autoSpaceDE w:val="0"/>
              <w:autoSpaceDN w:val="0"/>
              <w:adjustRightInd w:val="0"/>
              <w:rPr>
                <w:sz w:val="20"/>
                <w:szCs w:val="20"/>
              </w:rPr>
            </w:pPr>
            <w:r w:rsidRPr="002602CD">
              <w:rPr>
                <w:sz w:val="20"/>
                <w:szCs w:val="20"/>
              </w:rPr>
              <w:t>55. nuotekos išleidžiamos iš saugyklos tik atlikus visas valymo priemones ir galutinį patikrinimą;</w:t>
            </w:r>
          </w:p>
        </w:tc>
        <w:tc>
          <w:tcPr>
            <w:tcW w:w="1418" w:type="dxa"/>
            <w:vMerge w:val="restart"/>
            <w:tcBorders>
              <w:top w:val="single" w:sz="4" w:space="0" w:color="auto"/>
              <w:left w:val="single" w:sz="4" w:space="0" w:color="auto"/>
              <w:right w:val="single" w:sz="4" w:space="0" w:color="auto"/>
            </w:tcBorders>
            <w:vAlign w:val="center"/>
          </w:tcPr>
          <w:p w:rsidR="008D2D66" w:rsidRPr="002602CD" w:rsidRDefault="008D2D66" w:rsidP="002D49D2">
            <w:pPr>
              <w:suppressAutoHyphens/>
              <w:adjustRightInd w:val="0"/>
              <w:jc w:val="center"/>
              <w:textAlignment w:val="baseline"/>
              <w:rPr>
                <w:sz w:val="20"/>
                <w:szCs w:val="20"/>
              </w:rPr>
            </w:pPr>
            <w:r w:rsidRPr="002602CD">
              <w:rPr>
                <w:sz w:val="20"/>
                <w:szCs w:val="20"/>
              </w:rPr>
              <w:t>Neaktualu</w:t>
            </w:r>
          </w:p>
        </w:tc>
        <w:tc>
          <w:tcPr>
            <w:tcW w:w="3970" w:type="dxa"/>
            <w:vMerge w:val="restart"/>
            <w:tcBorders>
              <w:top w:val="single" w:sz="4" w:space="0" w:color="auto"/>
              <w:left w:val="single" w:sz="4" w:space="0" w:color="auto"/>
              <w:right w:val="single" w:sz="4" w:space="0" w:color="auto"/>
            </w:tcBorders>
            <w:vAlign w:val="center"/>
          </w:tcPr>
          <w:p w:rsidR="008D2D66" w:rsidRPr="002602CD" w:rsidRDefault="008D2D66" w:rsidP="001F4FA4">
            <w:pPr>
              <w:autoSpaceDE w:val="0"/>
              <w:autoSpaceDN w:val="0"/>
              <w:adjustRightInd w:val="0"/>
              <w:rPr>
                <w:sz w:val="20"/>
                <w:szCs w:val="20"/>
              </w:rPr>
            </w:pPr>
            <w:r w:rsidRPr="002602CD">
              <w:rPr>
                <w:sz w:val="20"/>
                <w:szCs w:val="20"/>
              </w:rPr>
              <w:t>Nuotekos saugykloje nebus saugomos.</w:t>
            </w:r>
          </w:p>
        </w:tc>
      </w:tr>
      <w:tr w:rsidR="008D2D66" w:rsidRPr="002602CD" w:rsidTr="008D2D66">
        <w:trPr>
          <w:trHeight w:val="1974"/>
        </w:trPr>
        <w:tc>
          <w:tcPr>
            <w:tcW w:w="566" w:type="dxa"/>
            <w:tcBorders>
              <w:top w:val="nil"/>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560" w:type="dxa"/>
            <w:tcBorders>
              <w:top w:val="nil"/>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7" w:type="dxa"/>
            <w:tcBorders>
              <w:top w:val="nil"/>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8" w:type="dxa"/>
            <w:tcBorders>
              <w:top w:val="nil"/>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3968" w:type="dxa"/>
            <w:gridSpan w:val="4"/>
            <w:vMerge/>
            <w:tcBorders>
              <w:left w:val="single" w:sz="4" w:space="0" w:color="auto"/>
              <w:right w:val="single" w:sz="4" w:space="0" w:color="auto"/>
            </w:tcBorders>
            <w:vAlign w:val="center"/>
          </w:tcPr>
          <w:p w:rsidR="008D2D66" w:rsidRPr="002602CD" w:rsidRDefault="008D2D66" w:rsidP="001F4FA4">
            <w:pPr>
              <w:autoSpaceDE w:val="0"/>
              <w:autoSpaceDN w:val="0"/>
              <w:adjustRightInd w:val="0"/>
              <w:rPr>
                <w:sz w:val="20"/>
                <w:szCs w:val="20"/>
              </w:rPr>
            </w:pPr>
          </w:p>
        </w:tc>
        <w:tc>
          <w:tcPr>
            <w:tcW w:w="1418" w:type="dxa"/>
            <w:vMerge/>
            <w:tcBorders>
              <w:left w:val="single" w:sz="4" w:space="0" w:color="auto"/>
              <w:right w:val="single" w:sz="4" w:space="0" w:color="auto"/>
            </w:tcBorders>
            <w:vAlign w:val="center"/>
          </w:tcPr>
          <w:p w:rsidR="008D2D66" w:rsidRPr="002602CD" w:rsidRDefault="008D2D66" w:rsidP="002D49D2">
            <w:pPr>
              <w:suppressAutoHyphens/>
              <w:adjustRightInd w:val="0"/>
              <w:jc w:val="center"/>
              <w:textAlignment w:val="baseline"/>
              <w:rPr>
                <w:sz w:val="20"/>
                <w:szCs w:val="20"/>
              </w:rPr>
            </w:pPr>
          </w:p>
        </w:tc>
        <w:tc>
          <w:tcPr>
            <w:tcW w:w="3970" w:type="dxa"/>
            <w:vMerge/>
            <w:tcBorders>
              <w:left w:val="single" w:sz="4" w:space="0" w:color="auto"/>
              <w:right w:val="single" w:sz="4" w:space="0" w:color="auto"/>
            </w:tcBorders>
            <w:vAlign w:val="center"/>
          </w:tcPr>
          <w:p w:rsidR="008D2D66" w:rsidRPr="002602CD" w:rsidRDefault="008D2D66" w:rsidP="001F4FA4">
            <w:pPr>
              <w:autoSpaceDE w:val="0"/>
              <w:autoSpaceDN w:val="0"/>
              <w:adjustRightInd w:val="0"/>
              <w:rPr>
                <w:sz w:val="20"/>
                <w:szCs w:val="20"/>
              </w:rPr>
            </w:pPr>
          </w:p>
        </w:tc>
      </w:tr>
      <w:tr w:rsidR="008D2D66" w:rsidRPr="002602CD" w:rsidTr="00ED7BC4">
        <w:trPr>
          <w:trHeight w:val="724"/>
        </w:trPr>
        <w:tc>
          <w:tcPr>
            <w:tcW w:w="566" w:type="dxa"/>
            <w:vMerge w:val="restart"/>
            <w:tcBorders>
              <w:left w:val="single" w:sz="4" w:space="0" w:color="auto"/>
              <w:bottom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560" w:type="dxa"/>
            <w:vMerge w:val="restart"/>
            <w:tcBorders>
              <w:left w:val="single" w:sz="4" w:space="0" w:color="auto"/>
              <w:bottom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7" w:type="dxa"/>
            <w:vMerge w:val="restart"/>
            <w:tcBorders>
              <w:top w:val="nil"/>
              <w:left w:val="single" w:sz="4" w:space="0" w:color="auto"/>
              <w:bottom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8" w:type="dxa"/>
            <w:vMerge w:val="restart"/>
            <w:tcBorders>
              <w:top w:val="nil"/>
              <w:left w:val="single" w:sz="4" w:space="0" w:color="auto"/>
              <w:bottom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8D2D66" w:rsidRPr="002602CD" w:rsidRDefault="008D2D66" w:rsidP="00F240C9">
            <w:pPr>
              <w:autoSpaceDE w:val="0"/>
              <w:autoSpaceDN w:val="0"/>
              <w:adjustRightInd w:val="0"/>
              <w:rPr>
                <w:sz w:val="20"/>
                <w:szCs w:val="20"/>
              </w:rPr>
            </w:pPr>
            <w:r w:rsidRPr="002602CD">
              <w:rPr>
                <w:sz w:val="20"/>
                <w:szCs w:val="20"/>
              </w:rPr>
              <w:t>56. prieš išleidžiant pasiekti tokias emisijos į vandenį vertes:</w:t>
            </w:r>
          </w:p>
        </w:tc>
        <w:tc>
          <w:tcPr>
            <w:tcW w:w="1418" w:type="dxa"/>
            <w:vMerge w:val="restart"/>
            <w:tcBorders>
              <w:left w:val="single" w:sz="4" w:space="0" w:color="auto"/>
              <w:bottom w:val="single" w:sz="4" w:space="0" w:color="auto"/>
              <w:right w:val="single" w:sz="4" w:space="0" w:color="auto"/>
            </w:tcBorders>
            <w:vAlign w:val="center"/>
          </w:tcPr>
          <w:p w:rsidR="008D2D66" w:rsidRPr="002602CD" w:rsidRDefault="008D2D66" w:rsidP="002D49D2">
            <w:pPr>
              <w:suppressAutoHyphens/>
              <w:adjustRightInd w:val="0"/>
              <w:jc w:val="center"/>
              <w:textAlignment w:val="baseline"/>
              <w:rPr>
                <w:sz w:val="20"/>
                <w:szCs w:val="20"/>
              </w:rPr>
            </w:pPr>
            <w:r w:rsidRPr="002602CD">
              <w:rPr>
                <w:sz w:val="20"/>
                <w:szCs w:val="20"/>
              </w:rPr>
              <w:t>Atitinka</w:t>
            </w:r>
          </w:p>
        </w:tc>
        <w:tc>
          <w:tcPr>
            <w:tcW w:w="3970" w:type="dxa"/>
            <w:vMerge w:val="restart"/>
            <w:tcBorders>
              <w:left w:val="single" w:sz="4" w:space="0" w:color="auto"/>
              <w:bottom w:val="single" w:sz="4" w:space="0" w:color="auto"/>
              <w:right w:val="single" w:sz="4" w:space="0" w:color="auto"/>
            </w:tcBorders>
            <w:vAlign w:val="center"/>
          </w:tcPr>
          <w:p w:rsidR="008D2D66" w:rsidRPr="002602CD" w:rsidRDefault="008D2D66" w:rsidP="002163E5">
            <w:pPr>
              <w:autoSpaceDE w:val="0"/>
              <w:autoSpaceDN w:val="0"/>
              <w:adjustRightInd w:val="0"/>
              <w:rPr>
                <w:sz w:val="20"/>
                <w:szCs w:val="20"/>
              </w:rPr>
            </w:pPr>
            <w:r w:rsidRPr="002602CD">
              <w:rPr>
                <w:sz w:val="20"/>
                <w:szCs w:val="20"/>
              </w:rPr>
              <w:t>Buitinės nuotekos išleidžiamos į esamus nuotekų tinklus. Paviršinės yra valomos esamuose valymo įrenginiuose.</w:t>
            </w:r>
          </w:p>
          <w:p w:rsidR="008D2D66" w:rsidRPr="002602CD" w:rsidRDefault="008D2D66" w:rsidP="002163E5">
            <w:pPr>
              <w:autoSpaceDE w:val="0"/>
              <w:autoSpaceDN w:val="0"/>
              <w:adjustRightInd w:val="0"/>
              <w:rPr>
                <w:sz w:val="20"/>
                <w:szCs w:val="20"/>
              </w:rPr>
            </w:pPr>
            <w:r w:rsidRPr="002602CD">
              <w:rPr>
                <w:sz w:val="20"/>
                <w:szCs w:val="20"/>
              </w:rPr>
              <w:t>Nuotekų kokybė bus kontroliuojama ir atitiks sutartyje su nuotekų tvarkymo įmone numatytus reikalavimus. Paviršinių nuotekų užterštumas, kurios po valymo bus išleidžiamos į gamtinę aplinką, neviršys leistinų normų.</w:t>
            </w:r>
          </w:p>
        </w:tc>
      </w:tr>
      <w:tr w:rsidR="008D2D66" w:rsidRPr="002602CD" w:rsidTr="00ED7BC4">
        <w:trPr>
          <w:trHeight w:val="451"/>
        </w:trPr>
        <w:tc>
          <w:tcPr>
            <w:tcW w:w="566"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2269" w:type="dxa"/>
            <w:gridSpan w:val="3"/>
            <w:tcBorders>
              <w:top w:val="nil"/>
              <w:left w:val="single" w:sz="4" w:space="0" w:color="auto"/>
              <w:bottom w:val="single" w:sz="4" w:space="0" w:color="auto"/>
              <w:right w:val="single" w:sz="4" w:space="0" w:color="auto"/>
            </w:tcBorders>
            <w:vAlign w:val="center"/>
          </w:tcPr>
          <w:p w:rsidR="008D2D66" w:rsidRPr="002602CD" w:rsidRDefault="008D2D66" w:rsidP="002163E5">
            <w:pPr>
              <w:autoSpaceDE w:val="0"/>
              <w:autoSpaceDN w:val="0"/>
              <w:adjustRightInd w:val="0"/>
              <w:rPr>
                <w:sz w:val="20"/>
                <w:szCs w:val="20"/>
              </w:rPr>
            </w:pPr>
            <w:r w:rsidRPr="002602CD">
              <w:rPr>
                <w:sz w:val="20"/>
                <w:szCs w:val="20"/>
              </w:rPr>
              <w:t>ChDS (cheminis deguonies</w:t>
            </w:r>
          </w:p>
          <w:p w:rsidR="008D2D66" w:rsidRPr="002602CD" w:rsidRDefault="008D2D66" w:rsidP="002163E5">
            <w:pPr>
              <w:autoSpaceDE w:val="0"/>
              <w:autoSpaceDN w:val="0"/>
              <w:adjustRightInd w:val="0"/>
              <w:rPr>
                <w:sz w:val="20"/>
                <w:szCs w:val="20"/>
              </w:rPr>
            </w:pPr>
            <w:r w:rsidRPr="002602CD">
              <w:rPr>
                <w:sz w:val="20"/>
                <w:szCs w:val="20"/>
              </w:rPr>
              <w:t>poreikis)</w:t>
            </w:r>
          </w:p>
        </w:tc>
        <w:tc>
          <w:tcPr>
            <w:tcW w:w="1699" w:type="dxa"/>
            <w:tcBorders>
              <w:top w:val="nil"/>
              <w:left w:val="single" w:sz="4" w:space="0" w:color="auto"/>
              <w:bottom w:val="single" w:sz="4" w:space="0" w:color="auto"/>
              <w:right w:val="single" w:sz="4" w:space="0" w:color="auto"/>
            </w:tcBorders>
            <w:vAlign w:val="center"/>
          </w:tcPr>
          <w:p w:rsidR="008D2D66" w:rsidRPr="002602CD" w:rsidRDefault="008D2D66" w:rsidP="002163E5">
            <w:pPr>
              <w:autoSpaceDE w:val="0"/>
              <w:autoSpaceDN w:val="0"/>
              <w:adjustRightInd w:val="0"/>
              <w:rPr>
                <w:sz w:val="20"/>
                <w:szCs w:val="20"/>
              </w:rPr>
            </w:pPr>
            <w:r w:rsidRPr="002602CD">
              <w:rPr>
                <w:sz w:val="20"/>
                <w:szCs w:val="20"/>
              </w:rPr>
              <w:t>20-120</w:t>
            </w:r>
          </w:p>
        </w:tc>
        <w:tc>
          <w:tcPr>
            <w:tcW w:w="1418" w:type="dxa"/>
            <w:vMerge/>
            <w:tcBorders>
              <w:left w:val="single" w:sz="4" w:space="0" w:color="auto"/>
              <w:right w:val="single" w:sz="4" w:space="0" w:color="auto"/>
            </w:tcBorders>
            <w:vAlign w:val="center"/>
          </w:tcPr>
          <w:p w:rsidR="008D2D66" w:rsidRPr="002602CD" w:rsidRDefault="008D2D66" w:rsidP="002D49D2">
            <w:pPr>
              <w:suppressAutoHyphens/>
              <w:adjustRightInd w:val="0"/>
              <w:jc w:val="center"/>
              <w:textAlignment w:val="baseline"/>
              <w:rPr>
                <w:sz w:val="20"/>
                <w:szCs w:val="20"/>
              </w:rPr>
            </w:pPr>
          </w:p>
        </w:tc>
        <w:tc>
          <w:tcPr>
            <w:tcW w:w="3970" w:type="dxa"/>
            <w:vMerge/>
            <w:tcBorders>
              <w:left w:val="single" w:sz="4" w:space="0" w:color="auto"/>
              <w:right w:val="single" w:sz="4" w:space="0" w:color="auto"/>
            </w:tcBorders>
            <w:vAlign w:val="center"/>
          </w:tcPr>
          <w:p w:rsidR="008D2D66" w:rsidRPr="002602CD" w:rsidRDefault="008D2D66" w:rsidP="00067314">
            <w:pPr>
              <w:autoSpaceDE w:val="0"/>
              <w:autoSpaceDN w:val="0"/>
              <w:adjustRightInd w:val="0"/>
              <w:rPr>
                <w:sz w:val="20"/>
                <w:szCs w:val="20"/>
              </w:rPr>
            </w:pPr>
          </w:p>
        </w:tc>
      </w:tr>
      <w:tr w:rsidR="008D2D66" w:rsidRPr="002602CD" w:rsidTr="00ED7BC4">
        <w:trPr>
          <w:trHeight w:val="451"/>
        </w:trPr>
        <w:tc>
          <w:tcPr>
            <w:tcW w:w="566"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8D2D66" w:rsidRPr="002602CD" w:rsidRDefault="008D2D66" w:rsidP="002163E5">
            <w:pPr>
              <w:autoSpaceDE w:val="0"/>
              <w:autoSpaceDN w:val="0"/>
              <w:adjustRightInd w:val="0"/>
              <w:rPr>
                <w:sz w:val="20"/>
                <w:szCs w:val="20"/>
              </w:rPr>
            </w:pPr>
            <w:r w:rsidRPr="002602CD">
              <w:rPr>
                <w:sz w:val="20"/>
                <w:szCs w:val="20"/>
              </w:rPr>
              <w:t>BDS (biocheminis deguonies poreikis)</w:t>
            </w:r>
          </w:p>
        </w:tc>
        <w:tc>
          <w:tcPr>
            <w:tcW w:w="1699" w:type="dxa"/>
            <w:tcBorders>
              <w:top w:val="single" w:sz="4" w:space="0" w:color="auto"/>
              <w:left w:val="single" w:sz="4" w:space="0" w:color="auto"/>
              <w:bottom w:val="single" w:sz="4" w:space="0" w:color="auto"/>
              <w:right w:val="single" w:sz="4" w:space="0" w:color="auto"/>
            </w:tcBorders>
            <w:vAlign w:val="center"/>
          </w:tcPr>
          <w:p w:rsidR="008D2D66" w:rsidRPr="002602CD" w:rsidRDefault="008D2D66" w:rsidP="002163E5">
            <w:pPr>
              <w:autoSpaceDE w:val="0"/>
              <w:autoSpaceDN w:val="0"/>
              <w:adjustRightInd w:val="0"/>
              <w:rPr>
                <w:sz w:val="20"/>
                <w:szCs w:val="20"/>
              </w:rPr>
            </w:pPr>
            <w:r w:rsidRPr="002602CD">
              <w:rPr>
                <w:sz w:val="20"/>
                <w:szCs w:val="20"/>
              </w:rPr>
              <w:t>2-20</w:t>
            </w:r>
          </w:p>
        </w:tc>
        <w:tc>
          <w:tcPr>
            <w:tcW w:w="1418" w:type="dxa"/>
            <w:vMerge/>
            <w:tcBorders>
              <w:left w:val="single" w:sz="4" w:space="0" w:color="auto"/>
              <w:right w:val="single" w:sz="4" w:space="0" w:color="auto"/>
            </w:tcBorders>
            <w:vAlign w:val="center"/>
          </w:tcPr>
          <w:p w:rsidR="008D2D66" w:rsidRPr="002602CD" w:rsidRDefault="008D2D66" w:rsidP="002D49D2">
            <w:pPr>
              <w:suppressAutoHyphens/>
              <w:adjustRightInd w:val="0"/>
              <w:jc w:val="center"/>
              <w:textAlignment w:val="baseline"/>
              <w:rPr>
                <w:sz w:val="20"/>
                <w:szCs w:val="20"/>
              </w:rPr>
            </w:pPr>
          </w:p>
        </w:tc>
        <w:tc>
          <w:tcPr>
            <w:tcW w:w="3970" w:type="dxa"/>
            <w:vMerge/>
            <w:tcBorders>
              <w:left w:val="single" w:sz="4" w:space="0" w:color="auto"/>
              <w:right w:val="single" w:sz="4" w:space="0" w:color="auto"/>
            </w:tcBorders>
            <w:vAlign w:val="center"/>
          </w:tcPr>
          <w:p w:rsidR="008D2D66" w:rsidRPr="002602CD" w:rsidRDefault="008D2D66" w:rsidP="00067314">
            <w:pPr>
              <w:autoSpaceDE w:val="0"/>
              <w:autoSpaceDN w:val="0"/>
              <w:adjustRightInd w:val="0"/>
              <w:rPr>
                <w:sz w:val="20"/>
                <w:szCs w:val="20"/>
              </w:rPr>
            </w:pPr>
          </w:p>
        </w:tc>
      </w:tr>
      <w:tr w:rsidR="008D2D66" w:rsidRPr="002602CD" w:rsidTr="00ED7BC4">
        <w:trPr>
          <w:trHeight w:val="451"/>
        </w:trPr>
        <w:tc>
          <w:tcPr>
            <w:tcW w:w="566"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8D2D66" w:rsidRPr="002602CD" w:rsidRDefault="008D2D66" w:rsidP="002163E5">
            <w:pPr>
              <w:autoSpaceDE w:val="0"/>
              <w:autoSpaceDN w:val="0"/>
              <w:adjustRightInd w:val="0"/>
              <w:rPr>
                <w:sz w:val="20"/>
                <w:szCs w:val="20"/>
              </w:rPr>
            </w:pPr>
            <w:r w:rsidRPr="002602CD">
              <w:rPr>
                <w:sz w:val="20"/>
                <w:szCs w:val="20"/>
              </w:rPr>
              <w:t>Sunkieji metalai (Cr, Cu, Ni,</w:t>
            </w:r>
          </w:p>
          <w:p w:rsidR="008D2D66" w:rsidRPr="002602CD" w:rsidRDefault="008D2D66" w:rsidP="002163E5">
            <w:pPr>
              <w:autoSpaceDE w:val="0"/>
              <w:autoSpaceDN w:val="0"/>
              <w:adjustRightInd w:val="0"/>
              <w:rPr>
                <w:sz w:val="20"/>
                <w:szCs w:val="20"/>
              </w:rPr>
            </w:pPr>
            <w:r w:rsidRPr="002602CD">
              <w:rPr>
                <w:sz w:val="20"/>
                <w:szCs w:val="20"/>
              </w:rPr>
              <w:t>Pb, Zn)</w:t>
            </w:r>
          </w:p>
        </w:tc>
        <w:tc>
          <w:tcPr>
            <w:tcW w:w="1699" w:type="dxa"/>
            <w:tcBorders>
              <w:top w:val="single" w:sz="4" w:space="0" w:color="auto"/>
              <w:left w:val="single" w:sz="4" w:space="0" w:color="auto"/>
              <w:bottom w:val="single" w:sz="4" w:space="0" w:color="auto"/>
              <w:right w:val="single" w:sz="4" w:space="0" w:color="auto"/>
            </w:tcBorders>
            <w:vAlign w:val="center"/>
          </w:tcPr>
          <w:p w:rsidR="008D2D66" w:rsidRPr="002602CD" w:rsidRDefault="008D2D66" w:rsidP="002163E5">
            <w:pPr>
              <w:autoSpaceDE w:val="0"/>
              <w:autoSpaceDN w:val="0"/>
              <w:adjustRightInd w:val="0"/>
              <w:rPr>
                <w:sz w:val="20"/>
                <w:szCs w:val="20"/>
              </w:rPr>
            </w:pPr>
            <w:r w:rsidRPr="002602CD">
              <w:rPr>
                <w:sz w:val="20"/>
                <w:szCs w:val="20"/>
              </w:rPr>
              <w:t>0,1-1</w:t>
            </w:r>
          </w:p>
        </w:tc>
        <w:tc>
          <w:tcPr>
            <w:tcW w:w="1418" w:type="dxa"/>
            <w:vMerge/>
            <w:tcBorders>
              <w:left w:val="single" w:sz="4" w:space="0" w:color="auto"/>
              <w:right w:val="single" w:sz="4" w:space="0" w:color="auto"/>
            </w:tcBorders>
            <w:vAlign w:val="center"/>
          </w:tcPr>
          <w:p w:rsidR="008D2D66" w:rsidRPr="002602CD" w:rsidRDefault="008D2D66" w:rsidP="002D49D2">
            <w:pPr>
              <w:suppressAutoHyphens/>
              <w:adjustRightInd w:val="0"/>
              <w:jc w:val="center"/>
              <w:textAlignment w:val="baseline"/>
              <w:rPr>
                <w:sz w:val="20"/>
                <w:szCs w:val="20"/>
              </w:rPr>
            </w:pPr>
          </w:p>
        </w:tc>
        <w:tc>
          <w:tcPr>
            <w:tcW w:w="3970" w:type="dxa"/>
            <w:vMerge/>
            <w:tcBorders>
              <w:left w:val="single" w:sz="4" w:space="0" w:color="auto"/>
              <w:right w:val="single" w:sz="4" w:space="0" w:color="auto"/>
            </w:tcBorders>
            <w:vAlign w:val="center"/>
          </w:tcPr>
          <w:p w:rsidR="008D2D66" w:rsidRPr="002602CD" w:rsidRDefault="008D2D66" w:rsidP="00067314">
            <w:pPr>
              <w:autoSpaceDE w:val="0"/>
              <w:autoSpaceDN w:val="0"/>
              <w:adjustRightInd w:val="0"/>
              <w:rPr>
                <w:sz w:val="20"/>
                <w:szCs w:val="20"/>
              </w:rPr>
            </w:pPr>
          </w:p>
        </w:tc>
      </w:tr>
      <w:tr w:rsidR="008D2D66" w:rsidRPr="002602CD" w:rsidTr="00F240C9">
        <w:trPr>
          <w:trHeight w:val="451"/>
        </w:trPr>
        <w:tc>
          <w:tcPr>
            <w:tcW w:w="566" w:type="dxa"/>
            <w:vMerge/>
            <w:tcBorders>
              <w:left w:val="single" w:sz="4" w:space="0" w:color="auto"/>
              <w:bottom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560" w:type="dxa"/>
            <w:vMerge/>
            <w:tcBorders>
              <w:left w:val="single" w:sz="4" w:space="0" w:color="auto"/>
              <w:bottom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7" w:type="dxa"/>
            <w:vMerge/>
            <w:tcBorders>
              <w:left w:val="single" w:sz="4" w:space="0" w:color="auto"/>
              <w:bottom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1418" w:type="dxa"/>
            <w:vMerge/>
            <w:tcBorders>
              <w:left w:val="single" w:sz="4" w:space="0" w:color="auto"/>
              <w:bottom w:val="single" w:sz="4" w:space="0" w:color="auto"/>
              <w:right w:val="single" w:sz="4" w:space="0" w:color="auto"/>
            </w:tcBorders>
            <w:vAlign w:val="center"/>
          </w:tcPr>
          <w:p w:rsidR="008D2D66" w:rsidRPr="002602CD" w:rsidRDefault="008D2D66" w:rsidP="00466027">
            <w:pPr>
              <w:suppressAutoHyphens/>
              <w:adjustRightInd w:val="0"/>
              <w:jc w:val="center"/>
              <w:textAlignment w:val="baseline"/>
              <w:rPr>
                <w:sz w:val="18"/>
              </w:rPr>
            </w:pP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8D2D66" w:rsidRPr="002602CD" w:rsidRDefault="008D2D66" w:rsidP="002163E5">
            <w:pPr>
              <w:autoSpaceDE w:val="0"/>
              <w:autoSpaceDN w:val="0"/>
              <w:adjustRightInd w:val="0"/>
              <w:rPr>
                <w:sz w:val="20"/>
                <w:szCs w:val="20"/>
              </w:rPr>
            </w:pPr>
            <w:r w:rsidRPr="002602CD">
              <w:rPr>
                <w:sz w:val="20"/>
                <w:szCs w:val="20"/>
              </w:rPr>
              <w:t>Labai toksiški sunkieji metalai:</w:t>
            </w:r>
          </w:p>
          <w:p w:rsidR="008D2D66" w:rsidRPr="002602CD" w:rsidRDefault="008D2D66" w:rsidP="002163E5">
            <w:pPr>
              <w:autoSpaceDE w:val="0"/>
              <w:autoSpaceDN w:val="0"/>
              <w:adjustRightInd w:val="0"/>
              <w:rPr>
                <w:sz w:val="20"/>
                <w:szCs w:val="20"/>
              </w:rPr>
            </w:pPr>
            <w:r w:rsidRPr="002602CD">
              <w:rPr>
                <w:sz w:val="20"/>
                <w:szCs w:val="20"/>
              </w:rPr>
              <w:t>As</w:t>
            </w:r>
          </w:p>
          <w:p w:rsidR="008D2D66" w:rsidRPr="002602CD" w:rsidRDefault="008D2D66" w:rsidP="002163E5">
            <w:pPr>
              <w:autoSpaceDE w:val="0"/>
              <w:autoSpaceDN w:val="0"/>
              <w:adjustRightInd w:val="0"/>
              <w:rPr>
                <w:sz w:val="20"/>
                <w:szCs w:val="20"/>
              </w:rPr>
            </w:pPr>
            <w:r w:rsidRPr="002602CD">
              <w:rPr>
                <w:sz w:val="20"/>
                <w:szCs w:val="20"/>
              </w:rPr>
              <w:t>Hg</w:t>
            </w:r>
          </w:p>
          <w:p w:rsidR="008D2D66" w:rsidRPr="002602CD" w:rsidRDefault="008D2D66" w:rsidP="002163E5">
            <w:pPr>
              <w:autoSpaceDE w:val="0"/>
              <w:autoSpaceDN w:val="0"/>
              <w:adjustRightInd w:val="0"/>
              <w:rPr>
                <w:sz w:val="20"/>
                <w:szCs w:val="20"/>
              </w:rPr>
            </w:pPr>
            <w:r w:rsidRPr="002602CD">
              <w:rPr>
                <w:sz w:val="20"/>
                <w:szCs w:val="20"/>
              </w:rPr>
              <w:t>Cd</w:t>
            </w:r>
          </w:p>
          <w:p w:rsidR="008D2D66" w:rsidRPr="002602CD" w:rsidRDefault="008D2D66" w:rsidP="002163E5">
            <w:pPr>
              <w:autoSpaceDE w:val="0"/>
              <w:autoSpaceDN w:val="0"/>
              <w:adjustRightInd w:val="0"/>
              <w:rPr>
                <w:sz w:val="20"/>
                <w:szCs w:val="20"/>
              </w:rPr>
            </w:pPr>
            <w:r w:rsidRPr="002602CD">
              <w:rPr>
                <w:sz w:val="20"/>
                <w:szCs w:val="20"/>
              </w:rPr>
              <w:t>Cr(VI)</w:t>
            </w:r>
          </w:p>
        </w:tc>
        <w:tc>
          <w:tcPr>
            <w:tcW w:w="1699" w:type="dxa"/>
            <w:tcBorders>
              <w:top w:val="single" w:sz="4" w:space="0" w:color="auto"/>
              <w:left w:val="single" w:sz="4" w:space="0" w:color="auto"/>
              <w:bottom w:val="single" w:sz="4" w:space="0" w:color="auto"/>
              <w:right w:val="single" w:sz="4" w:space="0" w:color="auto"/>
            </w:tcBorders>
            <w:vAlign w:val="center"/>
          </w:tcPr>
          <w:p w:rsidR="008D2D66" w:rsidRPr="002602CD" w:rsidRDefault="008D2D66" w:rsidP="002163E5">
            <w:pPr>
              <w:rPr>
                <w:sz w:val="20"/>
                <w:szCs w:val="20"/>
              </w:rPr>
            </w:pPr>
            <w:r w:rsidRPr="002602CD">
              <w:rPr>
                <w:sz w:val="20"/>
                <w:szCs w:val="20"/>
              </w:rPr>
              <w:t>&lt;0,1</w:t>
            </w:r>
          </w:p>
          <w:p w:rsidR="008D2D66" w:rsidRPr="002602CD" w:rsidRDefault="008D2D66" w:rsidP="002163E5">
            <w:pPr>
              <w:rPr>
                <w:sz w:val="20"/>
                <w:szCs w:val="20"/>
              </w:rPr>
            </w:pPr>
            <w:r w:rsidRPr="002602CD">
              <w:rPr>
                <w:sz w:val="20"/>
                <w:szCs w:val="20"/>
              </w:rPr>
              <w:t>0,01–0,05</w:t>
            </w:r>
          </w:p>
          <w:p w:rsidR="008D2D66" w:rsidRPr="002602CD" w:rsidRDefault="008D2D66" w:rsidP="002163E5">
            <w:pPr>
              <w:rPr>
                <w:sz w:val="20"/>
                <w:szCs w:val="20"/>
              </w:rPr>
            </w:pPr>
            <w:r w:rsidRPr="002602CD">
              <w:rPr>
                <w:sz w:val="20"/>
                <w:szCs w:val="20"/>
              </w:rPr>
              <w:t>&lt;0,1–0,2</w:t>
            </w:r>
          </w:p>
          <w:p w:rsidR="008D2D66" w:rsidRPr="002602CD" w:rsidRDefault="008D2D66" w:rsidP="002163E5">
            <w:pPr>
              <w:rPr>
                <w:sz w:val="20"/>
                <w:szCs w:val="20"/>
              </w:rPr>
            </w:pPr>
            <w:r w:rsidRPr="002602CD">
              <w:rPr>
                <w:sz w:val="20"/>
                <w:szCs w:val="20"/>
              </w:rPr>
              <w:t>&lt;0,1–0,4</w:t>
            </w:r>
          </w:p>
          <w:p w:rsidR="008D2D66" w:rsidRPr="002602CD" w:rsidRDefault="008D2D66" w:rsidP="002163E5">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vAlign w:val="center"/>
          </w:tcPr>
          <w:p w:rsidR="008D2D66" w:rsidRPr="002602CD" w:rsidRDefault="008D2D66" w:rsidP="002D49D2">
            <w:pPr>
              <w:suppressAutoHyphens/>
              <w:adjustRightInd w:val="0"/>
              <w:jc w:val="center"/>
              <w:textAlignment w:val="baseline"/>
              <w:rPr>
                <w:sz w:val="20"/>
                <w:szCs w:val="20"/>
              </w:rPr>
            </w:pPr>
          </w:p>
        </w:tc>
        <w:tc>
          <w:tcPr>
            <w:tcW w:w="3970" w:type="dxa"/>
            <w:vMerge/>
            <w:tcBorders>
              <w:left w:val="single" w:sz="4" w:space="0" w:color="auto"/>
              <w:bottom w:val="single" w:sz="4" w:space="0" w:color="auto"/>
              <w:right w:val="single" w:sz="4" w:space="0" w:color="auto"/>
            </w:tcBorders>
            <w:vAlign w:val="center"/>
          </w:tcPr>
          <w:p w:rsidR="008D2D66" w:rsidRPr="002602CD" w:rsidRDefault="008D2D66" w:rsidP="00067314">
            <w:pPr>
              <w:autoSpaceDE w:val="0"/>
              <w:autoSpaceDN w:val="0"/>
              <w:adjustRightInd w:val="0"/>
              <w:rPr>
                <w:sz w:val="20"/>
                <w:szCs w:val="20"/>
              </w:rPr>
            </w:pPr>
          </w:p>
        </w:tc>
      </w:tr>
      <w:tr w:rsidR="002163E5" w:rsidRPr="002602CD" w:rsidTr="002C4AF5">
        <w:tc>
          <w:tcPr>
            <w:tcW w:w="566" w:type="dxa"/>
            <w:vMerge w:val="restart"/>
            <w:tcBorders>
              <w:top w:val="single" w:sz="4" w:space="0" w:color="auto"/>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r w:rsidRPr="002602CD">
              <w:rPr>
                <w:sz w:val="18"/>
              </w:rPr>
              <w:t xml:space="preserve">10. </w:t>
            </w:r>
          </w:p>
        </w:tc>
        <w:tc>
          <w:tcPr>
            <w:tcW w:w="1560" w:type="dxa"/>
            <w:vMerge w:val="restart"/>
            <w:tcBorders>
              <w:top w:val="single" w:sz="4" w:space="0" w:color="auto"/>
              <w:left w:val="single" w:sz="4" w:space="0" w:color="auto"/>
              <w:right w:val="single" w:sz="4" w:space="0" w:color="auto"/>
            </w:tcBorders>
            <w:vAlign w:val="center"/>
          </w:tcPr>
          <w:p w:rsidR="002163E5" w:rsidRPr="002602CD" w:rsidRDefault="002163E5" w:rsidP="00FE5F8D">
            <w:pPr>
              <w:suppressAutoHyphens/>
              <w:adjustRightInd w:val="0"/>
              <w:jc w:val="center"/>
              <w:textAlignment w:val="baseline"/>
              <w:rPr>
                <w:sz w:val="18"/>
              </w:rPr>
            </w:pPr>
            <w:r w:rsidRPr="002602CD">
              <w:rPr>
                <w:sz w:val="18"/>
              </w:rPr>
              <w:t>Proceso metu</w:t>
            </w:r>
          </w:p>
          <w:p w:rsidR="002163E5" w:rsidRPr="002602CD" w:rsidRDefault="002163E5" w:rsidP="00FE5F8D">
            <w:pPr>
              <w:suppressAutoHyphens/>
              <w:adjustRightInd w:val="0"/>
              <w:jc w:val="center"/>
              <w:textAlignment w:val="baseline"/>
              <w:rPr>
                <w:sz w:val="18"/>
              </w:rPr>
            </w:pPr>
            <w:r w:rsidRPr="002602CD">
              <w:rPr>
                <w:sz w:val="18"/>
              </w:rPr>
              <w:t>gaunamų</w:t>
            </w:r>
          </w:p>
          <w:p w:rsidR="002163E5" w:rsidRPr="002602CD" w:rsidRDefault="002163E5" w:rsidP="00FE5F8D">
            <w:pPr>
              <w:suppressAutoHyphens/>
              <w:adjustRightInd w:val="0"/>
              <w:jc w:val="center"/>
              <w:textAlignment w:val="baseline"/>
              <w:rPr>
                <w:sz w:val="18"/>
              </w:rPr>
            </w:pPr>
            <w:r w:rsidRPr="002602CD">
              <w:rPr>
                <w:sz w:val="18"/>
              </w:rPr>
              <w:t>likučių</w:t>
            </w:r>
          </w:p>
          <w:p w:rsidR="002163E5" w:rsidRPr="002602CD" w:rsidRDefault="002163E5" w:rsidP="00FE5F8D">
            <w:pPr>
              <w:suppressAutoHyphens/>
              <w:adjustRightInd w:val="0"/>
              <w:jc w:val="center"/>
              <w:textAlignment w:val="baseline"/>
              <w:rPr>
                <w:sz w:val="18"/>
              </w:rPr>
            </w:pPr>
            <w:r w:rsidRPr="002602CD">
              <w:rPr>
                <w:sz w:val="18"/>
              </w:rPr>
              <w:t>valdymas</w:t>
            </w:r>
          </w:p>
        </w:tc>
        <w:tc>
          <w:tcPr>
            <w:tcW w:w="1417" w:type="dxa"/>
            <w:vMerge w:val="restart"/>
            <w:tcBorders>
              <w:top w:val="single" w:sz="4" w:space="0" w:color="auto"/>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val="restart"/>
            <w:tcBorders>
              <w:top w:val="single" w:sz="4" w:space="0" w:color="auto"/>
              <w:left w:val="single" w:sz="4" w:space="0" w:color="auto"/>
              <w:right w:val="single" w:sz="4" w:space="0" w:color="auto"/>
            </w:tcBorders>
            <w:vAlign w:val="center"/>
          </w:tcPr>
          <w:p w:rsidR="002163E5" w:rsidRPr="002602CD" w:rsidRDefault="002163E5" w:rsidP="00FE5F8D">
            <w:pPr>
              <w:suppressAutoHyphens/>
              <w:adjustRightInd w:val="0"/>
              <w:jc w:val="center"/>
              <w:textAlignment w:val="baseline"/>
              <w:rPr>
                <w:sz w:val="18"/>
              </w:rPr>
            </w:pPr>
            <w:r w:rsidRPr="002602CD">
              <w:rPr>
                <w:sz w:val="18"/>
              </w:rPr>
              <w:t>Proceso metu</w:t>
            </w:r>
          </w:p>
          <w:p w:rsidR="002163E5" w:rsidRPr="002602CD" w:rsidRDefault="002163E5" w:rsidP="00FE5F8D">
            <w:pPr>
              <w:suppressAutoHyphens/>
              <w:adjustRightInd w:val="0"/>
              <w:jc w:val="center"/>
              <w:textAlignment w:val="baseline"/>
              <w:rPr>
                <w:sz w:val="18"/>
              </w:rPr>
            </w:pPr>
            <w:r w:rsidRPr="002602CD">
              <w:rPr>
                <w:sz w:val="18"/>
              </w:rPr>
              <w:t>gaunamų</w:t>
            </w:r>
          </w:p>
          <w:p w:rsidR="002163E5" w:rsidRPr="002602CD" w:rsidRDefault="002163E5" w:rsidP="00FE5F8D">
            <w:pPr>
              <w:suppressAutoHyphens/>
              <w:adjustRightInd w:val="0"/>
              <w:jc w:val="center"/>
              <w:textAlignment w:val="baseline"/>
              <w:rPr>
                <w:sz w:val="18"/>
              </w:rPr>
            </w:pPr>
            <w:r w:rsidRPr="002602CD">
              <w:rPr>
                <w:sz w:val="18"/>
              </w:rPr>
              <w:t>likučių</w:t>
            </w:r>
          </w:p>
          <w:p w:rsidR="002163E5" w:rsidRPr="002602CD" w:rsidRDefault="002163E5" w:rsidP="00FE5F8D">
            <w:pPr>
              <w:suppressAutoHyphens/>
              <w:adjustRightInd w:val="0"/>
              <w:jc w:val="center"/>
              <w:textAlignment w:val="baseline"/>
              <w:rPr>
                <w:sz w:val="18"/>
              </w:rPr>
            </w:pPr>
            <w:r w:rsidRPr="002602CD">
              <w:rPr>
                <w:sz w:val="18"/>
              </w:rPr>
              <w:t>valdymas</w:t>
            </w:r>
          </w:p>
        </w:tc>
        <w:tc>
          <w:tcPr>
            <w:tcW w:w="9356" w:type="dxa"/>
            <w:gridSpan w:val="6"/>
            <w:tcBorders>
              <w:top w:val="single" w:sz="4" w:space="0" w:color="auto"/>
              <w:left w:val="single" w:sz="4" w:space="0" w:color="auto"/>
              <w:bottom w:val="single" w:sz="4" w:space="0" w:color="auto"/>
              <w:right w:val="single" w:sz="4" w:space="0" w:color="auto"/>
            </w:tcBorders>
            <w:vAlign w:val="center"/>
          </w:tcPr>
          <w:p w:rsidR="002163E5" w:rsidRPr="002602CD" w:rsidRDefault="002163E5" w:rsidP="00067314">
            <w:pPr>
              <w:autoSpaceDE w:val="0"/>
              <w:autoSpaceDN w:val="0"/>
              <w:adjustRightInd w:val="0"/>
              <w:rPr>
                <w:sz w:val="20"/>
                <w:szCs w:val="20"/>
              </w:rPr>
            </w:pPr>
            <w:r w:rsidRPr="002602CD">
              <w:rPr>
                <w:sz w:val="20"/>
                <w:szCs w:val="20"/>
              </w:rPr>
              <w:t>GPGB privalo:</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067314">
            <w:pPr>
              <w:autoSpaceDE w:val="0"/>
              <w:autoSpaceDN w:val="0"/>
              <w:adjustRightInd w:val="0"/>
              <w:rPr>
                <w:sz w:val="20"/>
                <w:szCs w:val="20"/>
              </w:rPr>
            </w:pPr>
            <w:r w:rsidRPr="002602CD">
              <w:rPr>
                <w:sz w:val="20"/>
                <w:szCs w:val="20"/>
              </w:rPr>
              <w:t>57. turėti likučių valdymo planą, kaip AVS dalį</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Technologiniame procese susidarančių atliekų tvarkymas reglamentuojamas TIPK leidimu. Atliekos bus tvarkomos su surenkamų atliekų srautais.</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58. maksimaliai naudoti daugkartinio naudojimo pakuotes (cilindrus, konteinerius, IBC (tarpinius biriųjų medžiagų konteinerius), padėklus ir pan.);</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Konteineriai bus naudojami daug kartų.</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59. pakartotinai naudoti cilindrus, jei jie yra tinkamos būklės. Jei nėra, juos reikia siųsti tinkamam tvarkymui;</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Konteineriai bus tikrinami ir naudojami, jei juose nebus defektų.</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90452E">
            <w:pPr>
              <w:autoSpaceDE w:val="0"/>
              <w:autoSpaceDN w:val="0"/>
              <w:adjustRightInd w:val="0"/>
              <w:rPr>
                <w:sz w:val="20"/>
                <w:szCs w:val="20"/>
              </w:rPr>
            </w:pPr>
            <w:r w:rsidRPr="002602CD">
              <w:rPr>
                <w:sz w:val="20"/>
                <w:szCs w:val="20"/>
              </w:rPr>
              <w:t>60. kontroliuoti atliekų inventorių vietoje, žymint gaunamų atliekų kiekius ir apdorotų atliekų kiekius;</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Priimamos bei atliekų tvarkymo metu susidarančios atliekos bus registruojamos atliekų tvarkymo apskaitos žurnale. Ne atliekų tvarkymo metu susidarančios atliekos bus registruojamos atliekų susidarymo apskaitos žurnale.</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61. pakartotinai naudoti vienos veiklos / tvarkymo atliekas kaip pramoninę žaliavą kitai veiklai;</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p w:rsidR="002163E5" w:rsidRPr="002602CD" w:rsidRDefault="002163E5" w:rsidP="002D49D2">
            <w:pPr>
              <w:suppressAutoHyphens/>
              <w:adjustRightInd w:val="0"/>
              <w:jc w:val="center"/>
              <w:textAlignment w:val="baseline"/>
              <w:rPr>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44762">
            <w:pPr>
              <w:autoSpaceDE w:val="0"/>
              <w:autoSpaceDN w:val="0"/>
              <w:adjustRightInd w:val="0"/>
              <w:rPr>
                <w:sz w:val="20"/>
                <w:szCs w:val="20"/>
              </w:rPr>
            </w:pPr>
            <w:r w:rsidRPr="002602CD">
              <w:rPr>
                <w:sz w:val="20"/>
                <w:szCs w:val="20"/>
              </w:rPr>
              <w:t xml:space="preserve">Iš komunalinio atliekų srauto atrūšiuota degi frakcija bus perduodama KAK gamintojams. </w:t>
            </w:r>
          </w:p>
          <w:p w:rsidR="002163E5" w:rsidRPr="002602CD" w:rsidRDefault="002163E5" w:rsidP="00244762">
            <w:pPr>
              <w:autoSpaceDE w:val="0"/>
              <w:autoSpaceDN w:val="0"/>
              <w:adjustRightInd w:val="0"/>
              <w:rPr>
                <w:sz w:val="20"/>
                <w:szCs w:val="20"/>
              </w:rPr>
            </w:pPr>
            <w:r w:rsidRPr="002602CD">
              <w:rPr>
                <w:sz w:val="20"/>
                <w:szCs w:val="20"/>
              </w:rPr>
              <w:t>Atrūšiuoti juodieji ir spalvotieji metalai bei antrinės žaliavos bus perduodamos šias atliekas tvarkančioms/perdirbančioms įmonėms. Biologiškai skaidžios atliekos toliau bus tvarkomos biologinio apdorojimo įrenginyje su energijos gamyba.</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val="restart"/>
            <w:tcBorders>
              <w:left w:val="single" w:sz="4" w:space="0" w:color="auto"/>
              <w:right w:val="single" w:sz="4" w:space="0" w:color="auto"/>
            </w:tcBorders>
            <w:vAlign w:val="center"/>
          </w:tcPr>
          <w:p w:rsidR="002163E5" w:rsidRPr="002602CD" w:rsidRDefault="002163E5" w:rsidP="00FE5F8D">
            <w:pPr>
              <w:suppressAutoHyphens/>
              <w:adjustRightInd w:val="0"/>
              <w:jc w:val="center"/>
              <w:textAlignment w:val="baseline"/>
              <w:rPr>
                <w:sz w:val="18"/>
              </w:rPr>
            </w:pPr>
            <w:r w:rsidRPr="002602CD">
              <w:rPr>
                <w:sz w:val="18"/>
              </w:rPr>
              <w:t>Dirvožemio</w:t>
            </w:r>
          </w:p>
          <w:p w:rsidR="002163E5" w:rsidRPr="002602CD" w:rsidRDefault="002163E5" w:rsidP="00FE5F8D">
            <w:pPr>
              <w:suppressAutoHyphens/>
              <w:adjustRightInd w:val="0"/>
              <w:jc w:val="center"/>
              <w:textAlignment w:val="baseline"/>
              <w:rPr>
                <w:sz w:val="18"/>
              </w:rPr>
            </w:pPr>
            <w:r w:rsidRPr="002602CD">
              <w:rPr>
                <w:sz w:val="18"/>
              </w:rPr>
              <w:t>tarša</w:t>
            </w:r>
          </w:p>
        </w:tc>
        <w:tc>
          <w:tcPr>
            <w:tcW w:w="1417" w:type="dxa"/>
            <w:vMerge w:val="restart"/>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val="restart"/>
            <w:tcBorders>
              <w:left w:val="single" w:sz="4" w:space="0" w:color="auto"/>
              <w:right w:val="single" w:sz="4" w:space="0" w:color="auto"/>
            </w:tcBorders>
            <w:vAlign w:val="center"/>
          </w:tcPr>
          <w:p w:rsidR="002163E5" w:rsidRPr="002602CD" w:rsidRDefault="002163E5" w:rsidP="00FE5F8D">
            <w:pPr>
              <w:suppressAutoHyphens/>
              <w:adjustRightInd w:val="0"/>
              <w:jc w:val="center"/>
              <w:textAlignment w:val="baseline"/>
              <w:rPr>
                <w:sz w:val="18"/>
              </w:rPr>
            </w:pPr>
            <w:r w:rsidRPr="002602CD">
              <w:rPr>
                <w:sz w:val="18"/>
              </w:rPr>
              <w:t>Dirvožemio</w:t>
            </w:r>
          </w:p>
          <w:p w:rsidR="002163E5" w:rsidRPr="002602CD" w:rsidRDefault="002163E5" w:rsidP="00FE5F8D">
            <w:pPr>
              <w:suppressAutoHyphens/>
              <w:adjustRightInd w:val="0"/>
              <w:jc w:val="center"/>
              <w:textAlignment w:val="baseline"/>
              <w:rPr>
                <w:sz w:val="18"/>
              </w:rPr>
            </w:pPr>
            <w:r w:rsidRPr="002602CD">
              <w:rPr>
                <w:sz w:val="18"/>
              </w:rPr>
              <w:t>tarša</w:t>
            </w: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FE5F8D">
            <w:pPr>
              <w:autoSpaceDE w:val="0"/>
              <w:autoSpaceDN w:val="0"/>
              <w:adjustRightInd w:val="0"/>
              <w:rPr>
                <w:sz w:val="20"/>
                <w:szCs w:val="20"/>
              </w:rPr>
            </w:pPr>
            <w:r w:rsidRPr="002602CD">
              <w:rPr>
                <w:sz w:val="20"/>
                <w:szCs w:val="20"/>
              </w:rPr>
              <w:t>Vengiant dirvožemio taršos, GPGB privalo:</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FE5F8D">
            <w:pPr>
              <w:autoSpaceDE w:val="0"/>
              <w:autoSpaceDN w:val="0"/>
              <w:adjustRightInd w:val="0"/>
              <w:rPr>
                <w:sz w:val="20"/>
                <w:szCs w:val="20"/>
              </w:rPr>
            </w:pPr>
          </w:p>
        </w:tc>
      </w:tr>
      <w:tr w:rsidR="002163E5" w:rsidRPr="002602CD" w:rsidTr="002C4AF5">
        <w:trPr>
          <w:trHeight w:val="207"/>
        </w:trPr>
        <w:tc>
          <w:tcPr>
            <w:tcW w:w="566" w:type="dxa"/>
            <w:vMerge/>
            <w:tcBorders>
              <w:left w:val="single" w:sz="4" w:space="0" w:color="auto"/>
              <w:bottom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FE5F8D">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FE5F8D">
            <w:pPr>
              <w:suppressAutoHyphens/>
              <w:adjustRightInd w:val="0"/>
              <w:jc w:val="center"/>
              <w:textAlignment w:val="baseline"/>
              <w:rPr>
                <w:sz w:val="18"/>
              </w:rPr>
            </w:pPr>
          </w:p>
        </w:tc>
        <w:tc>
          <w:tcPr>
            <w:tcW w:w="3968" w:type="dxa"/>
            <w:gridSpan w:val="4"/>
            <w:vMerge w:val="restart"/>
            <w:tcBorders>
              <w:top w:val="single" w:sz="4" w:space="0" w:color="auto"/>
              <w:left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62. numatyti ir prižiūrėti darbo zonų paviršius, įskaitant taikymą priemonių, neleidžiančių atsirasti protėkiams ir išsilaistymams arba sparčiai juos pašalinti, ir užtikrinti, kad būtų vykdoma drenavimo sistemų ir kitų požeminių konstrukcijų priežiūra;</w:t>
            </w:r>
          </w:p>
        </w:tc>
        <w:tc>
          <w:tcPr>
            <w:tcW w:w="1418" w:type="dxa"/>
            <w:vMerge w:val="restart"/>
            <w:tcBorders>
              <w:top w:val="single" w:sz="4" w:space="0" w:color="auto"/>
              <w:left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vMerge w:val="restart"/>
            <w:tcBorders>
              <w:top w:val="single" w:sz="4" w:space="0" w:color="auto"/>
              <w:left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Atliekos bus laikomos uždaroje patalpoje. Teritorijoje veiks paviršinių nuotekų susirinkimo ir valymo sistema.</w:t>
            </w:r>
          </w:p>
        </w:tc>
      </w:tr>
      <w:tr w:rsidR="002163E5" w:rsidRPr="002602CD" w:rsidTr="002C4AF5">
        <w:trPr>
          <w:trHeight w:val="207"/>
        </w:trPr>
        <w:tc>
          <w:tcPr>
            <w:tcW w:w="566" w:type="dxa"/>
            <w:vMerge w:val="restart"/>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r w:rsidRPr="002602CD">
              <w:rPr>
                <w:sz w:val="18"/>
              </w:rPr>
              <w:t>11.</w:t>
            </w:r>
          </w:p>
        </w:tc>
        <w:tc>
          <w:tcPr>
            <w:tcW w:w="1560" w:type="dxa"/>
            <w:vMerge/>
            <w:tcBorders>
              <w:left w:val="single" w:sz="4" w:space="0" w:color="auto"/>
              <w:right w:val="single" w:sz="4" w:space="0" w:color="auto"/>
            </w:tcBorders>
            <w:vAlign w:val="center"/>
          </w:tcPr>
          <w:p w:rsidR="002163E5" w:rsidRPr="002602CD" w:rsidRDefault="002163E5" w:rsidP="00FE5F8D">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FE5F8D">
            <w:pPr>
              <w:suppressAutoHyphens/>
              <w:adjustRightInd w:val="0"/>
              <w:jc w:val="center"/>
              <w:textAlignment w:val="baseline"/>
              <w:rPr>
                <w:sz w:val="18"/>
              </w:rPr>
            </w:pPr>
          </w:p>
        </w:tc>
        <w:tc>
          <w:tcPr>
            <w:tcW w:w="3968" w:type="dxa"/>
            <w:gridSpan w:val="4"/>
            <w:vMerge/>
            <w:tcBorders>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p>
        </w:tc>
        <w:tc>
          <w:tcPr>
            <w:tcW w:w="1418" w:type="dxa"/>
            <w:vMerge/>
            <w:tcBorders>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p>
        </w:tc>
        <w:tc>
          <w:tcPr>
            <w:tcW w:w="3970" w:type="dxa"/>
            <w:vMerge/>
            <w:tcBorders>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FE5F8D">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FE5F8D">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FE5F8D">
            <w:pPr>
              <w:autoSpaceDE w:val="0"/>
              <w:autoSpaceDN w:val="0"/>
              <w:adjustRightInd w:val="0"/>
              <w:rPr>
                <w:sz w:val="20"/>
                <w:szCs w:val="20"/>
              </w:rPr>
            </w:pPr>
            <w:r w:rsidRPr="002602CD">
              <w:rPr>
                <w:sz w:val="20"/>
                <w:szCs w:val="20"/>
              </w:rPr>
              <w:t>63. naudoti nepralaidų pagrindą ir vidinį vietos drenažą;</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Atliekos bus laikomos uždaroje patalpoje. Teritorija padengta asfaltbetonio danga ir joje veiks paviršinių nuotekų susirinkimo sistema.</w:t>
            </w:r>
          </w:p>
        </w:tc>
      </w:tr>
      <w:tr w:rsidR="002163E5" w:rsidRPr="002602CD" w:rsidTr="002C4AF5">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FE5F8D">
            <w:pPr>
              <w:autoSpaceDE w:val="0"/>
              <w:autoSpaceDN w:val="0"/>
              <w:adjustRightInd w:val="0"/>
              <w:rPr>
                <w:sz w:val="20"/>
                <w:szCs w:val="20"/>
              </w:rPr>
            </w:pPr>
            <w:r w:rsidRPr="002602CD">
              <w:rPr>
                <w:sz w:val="20"/>
                <w:szCs w:val="20"/>
              </w:rPr>
              <w:t>64. mažinti įrenginio teritoriją ir kuo mažiau naudoti požeminius indus ir vamzdynus.</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Įrenginio teritorija yra optimalaus ploto ir ją mažinti būtų netikslinga.</w:t>
            </w:r>
          </w:p>
        </w:tc>
      </w:tr>
      <w:tr w:rsidR="002163E5" w:rsidRPr="002602CD" w:rsidTr="002C4AF5">
        <w:tc>
          <w:tcPr>
            <w:tcW w:w="566"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r w:rsidRPr="002602CD">
              <w:rPr>
                <w:sz w:val="18"/>
              </w:rPr>
              <w:t>12.</w:t>
            </w:r>
          </w:p>
        </w:tc>
        <w:tc>
          <w:tcPr>
            <w:tcW w:w="1560"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r w:rsidRPr="002602CD">
              <w:rPr>
                <w:sz w:val="18"/>
              </w:rPr>
              <w:t>Biologiniai tvarkymo metodai</w:t>
            </w: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FE5F8D">
            <w:pPr>
              <w:autoSpaceDE w:val="0"/>
              <w:autoSpaceDN w:val="0"/>
              <w:adjustRightInd w:val="0"/>
              <w:rPr>
                <w:sz w:val="20"/>
                <w:szCs w:val="20"/>
              </w:rPr>
            </w:pPr>
            <w:r w:rsidRPr="002602CD">
              <w:rPr>
                <w:sz w:val="20"/>
                <w:szCs w:val="20"/>
              </w:rPr>
              <w:t>65. saugojimui ir darbui biologinėse sistemose naudoti toliau išvardytas technologijas.</w:t>
            </w:r>
          </w:p>
          <w:p w:rsidR="002163E5" w:rsidRPr="002602CD" w:rsidRDefault="002163E5" w:rsidP="00245FFB">
            <w:pPr>
              <w:numPr>
                <w:ilvl w:val="0"/>
                <w:numId w:val="7"/>
              </w:numPr>
              <w:autoSpaceDE w:val="0"/>
              <w:autoSpaceDN w:val="0"/>
              <w:adjustRightInd w:val="0"/>
              <w:ind w:left="317" w:hanging="261"/>
              <w:rPr>
                <w:sz w:val="20"/>
                <w:szCs w:val="20"/>
              </w:rPr>
            </w:pPr>
            <w:r w:rsidRPr="002602CD">
              <w:rPr>
                <w:sz w:val="20"/>
                <w:szCs w:val="20"/>
              </w:rPr>
              <w:t xml:space="preserve">tvarkant mažesnio kvapo intensyvumo atliekas, naudoti automatines greito veikimo duris (durų atsidarymo trukmės turi būti kuo mažesnę) kartu su tinkamu </w:t>
            </w:r>
            <w:r w:rsidRPr="002602CD">
              <w:rPr>
                <w:sz w:val="20"/>
                <w:szCs w:val="20"/>
              </w:rPr>
              <w:lastRenderedPageBreak/>
              <w:t>ištraukiamuoju oro surinkimo įtaisu, sukeliančiu sumažintąjį slėgį patalpoje;</w:t>
            </w:r>
          </w:p>
          <w:p w:rsidR="002163E5" w:rsidRPr="002602CD" w:rsidRDefault="002163E5" w:rsidP="00245FFB">
            <w:pPr>
              <w:numPr>
                <w:ilvl w:val="0"/>
                <w:numId w:val="7"/>
              </w:numPr>
              <w:autoSpaceDE w:val="0"/>
              <w:autoSpaceDN w:val="0"/>
              <w:adjustRightInd w:val="0"/>
              <w:ind w:left="317" w:hanging="261"/>
              <w:rPr>
                <w:sz w:val="20"/>
                <w:szCs w:val="20"/>
              </w:rPr>
            </w:pPr>
            <w:r w:rsidRPr="002602CD">
              <w:rPr>
                <w:sz w:val="20"/>
                <w:szCs w:val="20"/>
              </w:rPr>
              <w:t>tvarkant didelio kvapo intensyvumo atliekas, naudoti uždarus tiekimo bunkerius, kurių konstrukcijoje būtų transporto priemonė šliuzas;</w:t>
            </w:r>
          </w:p>
          <w:p w:rsidR="002163E5" w:rsidRPr="002602CD" w:rsidRDefault="002163E5" w:rsidP="00245FFB">
            <w:pPr>
              <w:numPr>
                <w:ilvl w:val="0"/>
                <w:numId w:val="7"/>
              </w:numPr>
              <w:autoSpaceDE w:val="0"/>
              <w:autoSpaceDN w:val="0"/>
              <w:adjustRightInd w:val="0"/>
              <w:ind w:left="317" w:hanging="261"/>
              <w:rPr>
                <w:sz w:val="20"/>
                <w:szCs w:val="20"/>
              </w:rPr>
            </w:pPr>
            <w:r w:rsidRPr="002602CD">
              <w:rPr>
                <w:sz w:val="20"/>
                <w:szCs w:val="20"/>
              </w:rPr>
              <w:t>bunkerio zonoje įrengti ištraukiamąjį oro surinkimo įtaisą;</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lastRenderedPageBreak/>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C4AF5">
            <w:pPr>
              <w:autoSpaceDE w:val="0"/>
              <w:autoSpaceDN w:val="0"/>
              <w:adjustRightInd w:val="0"/>
              <w:rPr>
                <w:sz w:val="20"/>
                <w:szCs w:val="20"/>
              </w:rPr>
            </w:pPr>
            <w:r w:rsidRPr="002602CD">
              <w:rPr>
                <w:sz w:val="20"/>
                <w:szCs w:val="20"/>
              </w:rPr>
              <w:t>Mechaninio rūšiavimo pastate įrengtos automatizuotos durys. Biologinis atliekų apdorojimas atliekamas uždaruose bunkeriuose, oras iš bunkerių šalinamas per biofiltrą.</w:t>
            </w:r>
          </w:p>
          <w:p w:rsidR="002163E5" w:rsidRPr="002602CD" w:rsidRDefault="002163E5" w:rsidP="002C4AF5">
            <w:pPr>
              <w:autoSpaceDE w:val="0"/>
              <w:autoSpaceDN w:val="0"/>
              <w:adjustRightInd w:val="0"/>
              <w:rPr>
                <w:sz w:val="20"/>
                <w:szCs w:val="20"/>
              </w:rPr>
            </w:pPr>
          </w:p>
        </w:tc>
      </w:tr>
      <w:tr w:rsidR="002163E5" w:rsidRPr="002602CD" w:rsidTr="002C4AF5">
        <w:tc>
          <w:tcPr>
            <w:tcW w:w="566"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FA6111">
            <w:pPr>
              <w:autoSpaceDE w:val="0"/>
              <w:autoSpaceDN w:val="0"/>
              <w:adjustRightInd w:val="0"/>
              <w:rPr>
                <w:sz w:val="20"/>
                <w:szCs w:val="20"/>
              </w:rPr>
            </w:pPr>
            <w:r w:rsidRPr="002602CD">
              <w:rPr>
                <w:sz w:val="20"/>
                <w:szCs w:val="20"/>
              </w:rPr>
              <w:t>66. sureguliuoti priimtinus atliekų tipus ir atskyrimo procesus pagal atlikto proceso tipą ir taikomą slopinimo technologiją (pvz., atsižvelgiant į biologiškai neyrančių komponentų sudėtį</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Biologinio apdorojimo žaliava yra mechaninio rūšiavimo produktas.</w:t>
            </w:r>
          </w:p>
        </w:tc>
      </w:tr>
      <w:tr w:rsidR="002163E5" w:rsidRPr="002602CD" w:rsidTr="002C4AF5">
        <w:tc>
          <w:tcPr>
            <w:tcW w:w="566"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45FFB">
            <w:pPr>
              <w:autoSpaceDE w:val="0"/>
              <w:autoSpaceDN w:val="0"/>
              <w:adjustRightInd w:val="0"/>
              <w:rPr>
                <w:sz w:val="20"/>
                <w:szCs w:val="20"/>
              </w:rPr>
            </w:pPr>
            <w:r w:rsidRPr="002602CD">
              <w:rPr>
                <w:sz w:val="20"/>
                <w:szCs w:val="20"/>
              </w:rPr>
              <w:t>67. jei taikomas anaerobinis skaidymas, naudoti toliau išvardytas technologijas:</w:t>
            </w:r>
          </w:p>
          <w:p w:rsidR="002163E5" w:rsidRPr="002602CD" w:rsidRDefault="002163E5" w:rsidP="00245FFB">
            <w:pPr>
              <w:numPr>
                <w:ilvl w:val="0"/>
                <w:numId w:val="12"/>
              </w:numPr>
              <w:autoSpaceDE w:val="0"/>
              <w:autoSpaceDN w:val="0"/>
              <w:adjustRightInd w:val="0"/>
              <w:ind w:left="175" w:hanging="175"/>
              <w:rPr>
                <w:sz w:val="20"/>
                <w:szCs w:val="20"/>
              </w:rPr>
            </w:pPr>
            <w:r w:rsidRPr="002602CD">
              <w:rPr>
                <w:sz w:val="20"/>
                <w:szCs w:val="20"/>
              </w:rPr>
              <w:t>taikoma glaudi integracija tarp proceso ir vandens valdymo;</w:t>
            </w:r>
          </w:p>
          <w:p w:rsidR="002163E5" w:rsidRPr="002602CD" w:rsidRDefault="002163E5" w:rsidP="00245FFB">
            <w:pPr>
              <w:numPr>
                <w:ilvl w:val="0"/>
                <w:numId w:val="12"/>
              </w:numPr>
              <w:autoSpaceDE w:val="0"/>
              <w:autoSpaceDN w:val="0"/>
              <w:adjustRightInd w:val="0"/>
              <w:ind w:left="175" w:hanging="175"/>
              <w:rPr>
                <w:sz w:val="20"/>
                <w:szCs w:val="20"/>
              </w:rPr>
            </w:pPr>
            <w:r w:rsidRPr="002602CD">
              <w:rPr>
                <w:sz w:val="20"/>
                <w:szCs w:val="20"/>
              </w:rPr>
              <w:t>recirkuliuoti į reaktorių maksimalų nuotekų kiekį. Žr. tam tikrus eksploatacinius klausimus, galinčius kilti taikant šią technologiją, 4.2.4 skirsnyje;</w:t>
            </w:r>
          </w:p>
          <w:p w:rsidR="002163E5" w:rsidRPr="002602CD" w:rsidRDefault="002163E5" w:rsidP="00245FFB">
            <w:pPr>
              <w:numPr>
                <w:ilvl w:val="0"/>
                <w:numId w:val="12"/>
              </w:numPr>
              <w:autoSpaceDE w:val="0"/>
              <w:autoSpaceDN w:val="0"/>
              <w:adjustRightInd w:val="0"/>
              <w:ind w:left="175" w:hanging="175"/>
              <w:rPr>
                <w:sz w:val="20"/>
                <w:szCs w:val="20"/>
              </w:rPr>
            </w:pPr>
            <w:r w:rsidRPr="002602CD">
              <w:rPr>
                <w:sz w:val="20"/>
                <w:szCs w:val="20"/>
              </w:rPr>
              <w:t>sistema turi būti taikoma termofilinėmis skaidymo sąlygomis. Tvarkant tam tikrų tipų atliekas, termofilinių sąlygų pasiekti negalima (žr. 4.2.4 skirsnį);</w:t>
            </w:r>
          </w:p>
          <w:p w:rsidR="002163E5" w:rsidRPr="002602CD" w:rsidRDefault="002163E5" w:rsidP="00245FFB">
            <w:pPr>
              <w:numPr>
                <w:ilvl w:val="0"/>
                <w:numId w:val="12"/>
              </w:numPr>
              <w:autoSpaceDE w:val="0"/>
              <w:autoSpaceDN w:val="0"/>
              <w:adjustRightInd w:val="0"/>
              <w:ind w:left="175" w:hanging="175"/>
              <w:rPr>
                <w:sz w:val="20"/>
                <w:szCs w:val="20"/>
              </w:rPr>
            </w:pPr>
            <w:r w:rsidRPr="002602CD">
              <w:rPr>
                <w:sz w:val="20"/>
                <w:szCs w:val="20"/>
              </w:rPr>
              <w:t>reikia matuoti BOA, ChDS, N, P ir Cl koncentracijas įėjimo ir išėjimo srautuose. Jei reikia geresnės proceso kontrolės arba geresnės kokybės perdirbtų atliekų, matavimui ir kontrolei reikia didesnio parametrų kiekio;</w:t>
            </w:r>
          </w:p>
          <w:p w:rsidR="002163E5" w:rsidRPr="002602CD" w:rsidRDefault="002163E5" w:rsidP="00245FFB">
            <w:pPr>
              <w:numPr>
                <w:ilvl w:val="0"/>
                <w:numId w:val="12"/>
              </w:numPr>
              <w:autoSpaceDE w:val="0"/>
              <w:autoSpaceDN w:val="0"/>
              <w:adjustRightInd w:val="0"/>
              <w:ind w:left="175" w:hanging="175"/>
              <w:rPr>
                <w:sz w:val="20"/>
                <w:szCs w:val="20"/>
              </w:rPr>
            </w:pPr>
            <w:r w:rsidRPr="002602CD">
              <w:rPr>
                <w:sz w:val="20"/>
                <w:szCs w:val="20"/>
              </w:rPr>
              <w:t>reikia maksimizuoti biodujų gamybą. Naudojant šią technologiją reikia atsižvelgti į poveikį suskaidytų medžiagų ir biodujų kokybei;</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Atlikta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42589">
            <w:pPr>
              <w:numPr>
                <w:ilvl w:val="0"/>
                <w:numId w:val="15"/>
              </w:numPr>
              <w:autoSpaceDE w:val="0"/>
              <w:autoSpaceDN w:val="0"/>
              <w:adjustRightInd w:val="0"/>
              <w:ind w:left="318"/>
              <w:rPr>
                <w:sz w:val="20"/>
                <w:szCs w:val="20"/>
              </w:rPr>
            </w:pPr>
            <w:r w:rsidRPr="002602CD">
              <w:rPr>
                <w:sz w:val="20"/>
                <w:szCs w:val="20"/>
              </w:rPr>
              <w:t>Nuotekų plovimui naudojamas perkolatas, vanduo naudojamas tik pirminiam užpildymui, o esant reikalui, papildymui iki reikiamo lygio</w:t>
            </w:r>
          </w:p>
          <w:p w:rsidR="002163E5" w:rsidRPr="002602CD" w:rsidRDefault="002163E5" w:rsidP="00242589">
            <w:pPr>
              <w:numPr>
                <w:ilvl w:val="0"/>
                <w:numId w:val="15"/>
              </w:numPr>
              <w:autoSpaceDE w:val="0"/>
              <w:autoSpaceDN w:val="0"/>
              <w:adjustRightInd w:val="0"/>
              <w:ind w:left="318"/>
              <w:rPr>
                <w:sz w:val="20"/>
                <w:szCs w:val="20"/>
              </w:rPr>
            </w:pPr>
            <w:r w:rsidRPr="002602CD">
              <w:rPr>
                <w:sz w:val="20"/>
                <w:szCs w:val="20"/>
              </w:rPr>
              <w:t>Recirkuliuojamas visas naudojamas kiekis.</w:t>
            </w:r>
          </w:p>
          <w:p w:rsidR="002163E5" w:rsidRPr="002602CD" w:rsidRDefault="002163E5" w:rsidP="00242589">
            <w:pPr>
              <w:numPr>
                <w:ilvl w:val="0"/>
                <w:numId w:val="15"/>
              </w:numPr>
              <w:autoSpaceDE w:val="0"/>
              <w:autoSpaceDN w:val="0"/>
              <w:adjustRightInd w:val="0"/>
              <w:ind w:left="318"/>
              <w:rPr>
                <w:sz w:val="20"/>
                <w:szCs w:val="20"/>
              </w:rPr>
            </w:pPr>
            <w:r w:rsidRPr="002602CD">
              <w:rPr>
                <w:sz w:val="20"/>
                <w:szCs w:val="20"/>
              </w:rPr>
              <w:t>Projektuojamas mezofilinis biodujų apdorojimo procesas, kadangi lyginant su termofiliniu procesu jis yra sunkiau kontroliuojamas, mažesnės šiluminės energijos sąnaudos. Tai leidžia didesnę dalį perteklinės šilumos panaudoti pastatų šildymui taip sumažinant iškastinio kuro sunaudojimą. Dėl šių priežasčių pasirinktas mezofilinis procesas.</w:t>
            </w:r>
          </w:p>
          <w:p w:rsidR="002163E5" w:rsidRPr="002602CD" w:rsidRDefault="002163E5" w:rsidP="00242589">
            <w:pPr>
              <w:numPr>
                <w:ilvl w:val="0"/>
                <w:numId w:val="15"/>
              </w:numPr>
              <w:autoSpaceDE w:val="0"/>
              <w:autoSpaceDN w:val="0"/>
              <w:adjustRightInd w:val="0"/>
              <w:ind w:left="318"/>
              <w:rPr>
                <w:sz w:val="20"/>
                <w:szCs w:val="20"/>
              </w:rPr>
            </w:pPr>
            <w:r w:rsidRPr="002602CD">
              <w:rPr>
                <w:sz w:val="20"/>
                <w:szCs w:val="20"/>
              </w:rPr>
              <w:t>Įrengtos mėginių paėmimo vietos. Matavimai atliekami proceso optimizavimo metu. Nuolatinis matavimas nenumatomas.</w:t>
            </w:r>
          </w:p>
          <w:p w:rsidR="002163E5" w:rsidRPr="002602CD" w:rsidRDefault="002163E5" w:rsidP="00242589">
            <w:pPr>
              <w:numPr>
                <w:ilvl w:val="0"/>
                <w:numId w:val="15"/>
              </w:numPr>
              <w:autoSpaceDE w:val="0"/>
              <w:autoSpaceDN w:val="0"/>
              <w:adjustRightInd w:val="0"/>
              <w:ind w:left="318"/>
              <w:rPr>
                <w:sz w:val="20"/>
                <w:szCs w:val="20"/>
              </w:rPr>
            </w:pPr>
            <w:r w:rsidRPr="002602CD">
              <w:rPr>
                <w:sz w:val="20"/>
                <w:szCs w:val="20"/>
              </w:rPr>
              <w:t xml:space="preserve">Atliekamas biodujų gamybos proceso monitoringas, įrengti temperatūros, dujų sudėties davikliai. Parametrai parenkami </w:t>
            </w:r>
            <w:r w:rsidRPr="002602CD">
              <w:rPr>
                <w:sz w:val="20"/>
                <w:szCs w:val="20"/>
              </w:rPr>
              <w:lastRenderedPageBreak/>
              <w:t>didžiausiai kokybiškų biodujų išeigai gauti.</w:t>
            </w:r>
          </w:p>
        </w:tc>
      </w:tr>
      <w:tr w:rsidR="002163E5" w:rsidRPr="002602CD" w:rsidTr="002C4AF5">
        <w:tc>
          <w:tcPr>
            <w:tcW w:w="566"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DD6A1C">
            <w:pPr>
              <w:autoSpaceDE w:val="0"/>
              <w:autoSpaceDN w:val="0"/>
              <w:adjustRightInd w:val="0"/>
              <w:rPr>
                <w:sz w:val="20"/>
                <w:szCs w:val="20"/>
              </w:rPr>
            </w:pPr>
            <w:r w:rsidRPr="002602CD">
              <w:rPr>
                <w:sz w:val="20"/>
                <w:szCs w:val="20"/>
              </w:rPr>
              <w:t>68. sumažinti išmetamųjų dujų emisijas į orą, jei vietoje kuro naudojamos biodujos, ribojant dulkių, NOx, SOx, CO, H2S ir LOJ emisijas, naudojant tinkamą toliau nurodytų technologijų derinį:</w:t>
            </w:r>
          </w:p>
          <w:p w:rsidR="002163E5" w:rsidRPr="002602CD" w:rsidRDefault="002163E5" w:rsidP="00245FFB">
            <w:pPr>
              <w:numPr>
                <w:ilvl w:val="0"/>
                <w:numId w:val="10"/>
              </w:numPr>
              <w:autoSpaceDE w:val="0"/>
              <w:autoSpaceDN w:val="0"/>
              <w:adjustRightInd w:val="0"/>
              <w:ind w:left="175" w:hanging="261"/>
              <w:rPr>
                <w:sz w:val="20"/>
                <w:szCs w:val="20"/>
              </w:rPr>
            </w:pPr>
            <w:r w:rsidRPr="002602CD">
              <w:rPr>
                <w:sz w:val="20"/>
                <w:szCs w:val="20"/>
              </w:rPr>
              <w:t>biodujų valymas geležies druskomis;</w:t>
            </w:r>
          </w:p>
          <w:p w:rsidR="002163E5" w:rsidRPr="002602CD" w:rsidRDefault="002163E5" w:rsidP="00245FFB">
            <w:pPr>
              <w:numPr>
                <w:ilvl w:val="0"/>
                <w:numId w:val="10"/>
              </w:numPr>
              <w:autoSpaceDE w:val="0"/>
              <w:autoSpaceDN w:val="0"/>
              <w:adjustRightInd w:val="0"/>
              <w:ind w:left="175" w:hanging="261"/>
              <w:rPr>
                <w:sz w:val="20"/>
                <w:szCs w:val="20"/>
              </w:rPr>
            </w:pPr>
            <w:r w:rsidRPr="002602CD">
              <w:rPr>
                <w:sz w:val="20"/>
                <w:szCs w:val="20"/>
              </w:rPr>
              <w:t>NOx šalinimas tokiomis technologijomis kaip SCR (selektyvi katalizinė redukcija);</w:t>
            </w:r>
          </w:p>
          <w:p w:rsidR="002163E5" w:rsidRPr="002602CD" w:rsidRDefault="002163E5" w:rsidP="00245FFB">
            <w:pPr>
              <w:numPr>
                <w:ilvl w:val="0"/>
                <w:numId w:val="10"/>
              </w:numPr>
              <w:autoSpaceDE w:val="0"/>
              <w:autoSpaceDN w:val="0"/>
              <w:adjustRightInd w:val="0"/>
              <w:ind w:left="175" w:hanging="261"/>
              <w:rPr>
                <w:sz w:val="20"/>
                <w:szCs w:val="20"/>
              </w:rPr>
            </w:pPr>
            <w:r w:rsidRPr="002602CD">
              <w:rPr>
                <w:sz w:val="20"/>
                <w:szCs w:val="20"/>
              </w:rPr>
              <w:t>šiluminės oksidacijos įrenginio naudojimas;</w:t>
            </w:r>
          </w:p>
          <w:p w:rsidR="002163E5" w:rsidRPr="002602CD" w:rsidRDefault="002163E5" w:rsidP="00245FFB">
            <w:pPr>
              <w:numPr>
                <w:ilvl w:val="0"/>
                <w:numId w:val="10"/>
              </w:numPr>
              <w:autoSpaceDE w:val="0"/>
              <w:autoSpaceDN w:val="0"/>
              <w:adjustRightInd w:val="0"/>
              <w:ind w:left="175" w:hanging="261"/>
              <w:rPr>
                <w:sz w:val="20"/>
                <w:szCs w:val="20"/>
              </w:rPr>
            </w:pPr>
            <w:r w:rsidRPr="002602CD">
              <w:rPr>
                <w:sz w:val="20"/>
                <w:szCs w:val="20"/>
              </w:rPr>
              <w:t>aktyvuotos anglies filtravimo naudojimas;</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Atlikta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Pagal pateiktus gamintojo techninius duomenis NOx, SOx, CO, H2S ir LOJ emisijos neviršys nustatytų reikšmių.</w:t>
            </w:r>
          </w:p>
        </w:tc>
      </w:tr>
      <w:tr w:rsidR="002163E5" w:rsidRPr="002602CD" w:rsidTr="002C4AF5">
        <w:tc>
          <w:tcPr>
            <w:tcW w:w="566"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45FFB">
            <w:pPr>
              <w:autoSpaceDE w:val="0"/>
              <w:autoSpaceDN w:val="0"/>
              <w:adjustRightInd w:val="0"/>
              <w:rPr>
                <w:sz w:val="20"/>
                <w:szCs w:val="20"/>
              </w:rPr>
            </w:pPr>
            <w:r w:rsidRPr="002602CD">
              <w:rPr>
                <w:sz w:val="20"/>
                <w:szCs w:val="20"/>
              </w:rPr>
              <w:t>69. tobulinti mechaninį biologinį tvarkymą (MBT) tokiais būdais:</w:t>
            </w:r>
          </w:p>
          <w:p w:rsidR="002163E5" w:rsidRPr="002602CD" w:rsidRDefault="002163E5" w:rsidP="00DD20B7">
            <w:pPr>
              <w:numPr>
                <w:ilvl w:val="0"/>
                <w:numId w:val="13"/>
              </w:numPr>
              <w:autoSpaceDE w:val="0"/>
              <w:autoSpaceDN w:val="0"/>
              <w:adjustRightInd w:val="0"/>
              <w:ind w:left="175" w:hanging="261"/>
              <w:rPr>
                <w:sz w:val="20"/>
                <w:szCs w:val="20"/>
              </w:rPr>
            </w:pPr>
            <w:r w:rsidRPr="002602CD">
              <w:rPr>
                <w:sz w:val="20"/>
                <w:szCs w:val="20"/>
              </w:rPr>
              <w:t>naudojami visiškai uždari bioreaktoriai;</w:t>
            </w:r>
          </w:p>
          <w:p w:rsidR="002163E5" w:rsidRPr="002602CD" w:rsidRDefault="002163E5" w:rsidP="00DD20B7">
            <w:pPr>
              <w:numPr>
                <w:ilvl w:val="0"/>
                <w:numId w:val="13"/>
              </w:numPr>
              <w:autoSpaceDE w:val="0"/>
              <w:autoSpaceDN w:val="0"/>
              <w:adjustRightInd w:val="0"/>
              <w:ind w:left="175" w:hanging="261"/>
              <w:rPr>
                <w:sz w:val="20"/>
                <w:szCs w:val="20"/>
              </w:rPr>
            </w:pPr>
            <w:r w:rsidRPr="002602CD">
              <w:rPr>
                <w:sz w:val="20"/>
                <w:szCs w:val="20"/>
              </w:rPr>
              <w:t>vengiama anaerobinių sąlygų aerobinio tvarkymo metu kontroliuojant skaidymą ir oro tiekimą (naudojant stabilizuotą oro kontūrą) ir priderinant vėdinimą prie faktinės biologinio irimo veiklos;</w:t>
            </w:r>
          </w:p>
          <w:p w:rsidR="002163E5" w:rsidRPr="002602CD" w:rsidRDefault="002163E5" w:rsidP="00DD20B7">
            <w:pPr>
              <w:numPr>
                <w:ilvl w:val="0"/>
                <w:numId w:val="13"/>
              </w:numPr>
              <w:autoSpaceDE w:val="0"/>
              <w:autoSpaceDN w:val="0"/>
              <w:adjustRightInd w:val="0"/>
              <w:ind w:left="175" w:hanging="261"/>
              <w:rPr>
                <w:sz w:val="20"/>
                <w:szCs w:val="20"/>
              </w:rPr>
            </w:pPr>
            <w:r w:rsidRPr="002602CD">
              <w:rPr>
                <w:sz w:val="20"/>
                <w:szCs w:val="20"/>
              </w:rPr>
              <w:t>našiai naudojamas vanduo;</w:t>
            </w:r>
          </w:p>
          <w:p w:rsidR="002163E5" w:rsidRPr="002602CD" w:rsidRDefault="002163E5" w:rsidP="00DD20B7">
            <w:pPr>
              <w:numPr>
                <w:ilvl w:val="0"/>
                <w:numId w:val="13"/>
              </w:numPr>
              <w:autoSpaceDE w:val="0"/>
              <w:autoSpaceDN w:val="0"/>
              <w:adjustRightInd w:val="0"/>
              <w:ind w:left="175" w:hanging="261"/>
              <w:rPr>
                <w:sz w:val="20"/>
                <w:szCs w:val="20"/>
              </w:rPr>
            </w:pPr>
            <w:r w:rsidRPr="002602CD">
              <w:rPr>
                <w:sz w:val="20"/>
                <w:szCs w:val="20"/>
              </w:rPr>
              <w:t>biologinio irimo patalpų, naudojamų aerobiniame procese, lubos turi būti su šilumine izoliacija;</w:t>
            </w:r>
          </w:p>
          <w:p w:rsidR="002163E5" w:rsidRPr="002602CD" w:rsidRDefault="002163E5" w:rsidP="00DD20B7">
            <w:pPr>
              <w:numPr>
                <w:ilvl w:val="0"/>
                <w:numId w:val="13"/>
              </w:numPr>
              <w:autoSpaceDE w:val="0"/>
              <w:autoSpaceDN w:val="0"/>
              <w:adjustRightInd w:val="0"/>
              <w:ind w:left="175" w:hanging="261"/>
              <w:rPr>
                <w:sz w:val="20"/>
                <w:szCs w:val="20"/>
              </w:rPr>
            </w:pPr>
            <w:r w:rsidRPr="002602CD">
              <w:rPr>
                <w:sz w:val="20"/>
                <w:szCs w:val="20"/>
              </w:rPr>
              <w:t>kuo labiau sumažinti išmetamųjų dujų gamybos kiekį iki 2500–8000 Nm</w:t>
            </w:r>
            <w:r w:rsidRPr="002602CD">
              <w:rPr>
                <w:sz w:val="20"/>
                <w:szCs w:val="20"/>
                <w:vertAlign w:val="superscript"/>
              </w:rPr>
              <w:t>3</w:t>
            </w:r>
            <w:r w:rsidRPr="002602CD">
              <w:rPr>
                <w:sz w:val="20"/>
                <w:szCs w:val="20"/>
              </w:rPr>
              <w:t xml:space="preserve"> tonai. Negauta pranešimų apie mažesnius nei 2500 Nm</w:t>
            </w:r>
            <w:r w:rsidRPr="002602CD">
              <w:rPr>
                <w:sz w:val="20"/>
                <w:szCs w:val="20"/>
                <w:vertAlign w:val="superscript"/>
              </w:rPr>
              <w:t>3</w:t>
            </w:r>
            <w:r w:rsidRPr="002602CD">
              <w:rPr>
                <w:sz w:val="20"/>
                <w:szCs w:val="20"/>
              </w:rPr>
              <w:t xml:space="preserve"> tonai lygius;</w:t>
            </w:r>
          </w:p>
          <w:p w:rsidR="002163E5" w:rsidRPr="002602CD" w:rsidRDefault="002163E5" w:rsidP="00DD20B7">
            <w:pPr>
              <w:numPr>
                <w:ilvl w:val="0"/>
                <w:numId w:val="13"/>
              </w:numPr>
              <w:autoSpaceDE w:val="0"/>
              <w:autoSpaceDN w:val="0"/>
              <w:adjustRightInd w:val="0"/>
              <w:ind w:left="175" w:hanging="261"/>
              <w:rPr>
                <w:sz w:val="20"/>
                <w:szCs w:val="20"/>
              </w:rPr>
            </w:pPr>
            <w:r w:rsidRPr="002602CD">
              <w:rPr>
                <w:sz w:val="20"/>
                <w:szCs w:val="20"/>
              </w:rPr>
              <w:t>užtikrinti pastovų tiekimą;</w:t>
            </w:r>
          </w:p>
          <w:p w:rsidR="002163E5" w:rsidRPr="002602CD" w:rsidRDefault="002163E5" w:rsidP="00DD20B7">
            <w:pPr>
              <w:numPr>
                <w:ilvl w:val="0"/>
                <w:numId w:val="13"/>
              </w:numPr>
              <w:autoSpaceDE w:val="0"/>
              <w:autoSpaceDN w:val="0"/>
              <w:adjustRightInd w:val="0"/>
              <w:ind w:left="175" w:hanging="261"/>
              <w:rPr>
                <w:sz w:val="20"/>
                <w:szCs w:val="20"/>
              </w:rPr>
            </w:pPr>
            <w:r w:rsidRPr="002602CD">
              <w:rPr>
                <w:sz w:val="20"/>
                <w:szCs w:val="20"/>
              </w:rPr>
              <w:t>perdirbimo proceso vandenys arba purvini likučiai aerobinio tvarkymo procese turi visiškai išvengti emisijos į vandenį. Jei generuojamos nuotekos, jos turėtų būti valomos ir pasiekti vertes, nurodytas GPGB Nr. 56;</w:t>
            </w:r>
          </w:p>
          <w:p w:rsidR="002163E5" w:rsidRPr="002602CD" w:rsidRDefault="002163E5" w:rsidP="00DD20B7">
            <w:pPr>
              <w:numPr>
                <w:ilvl w:val="0"/>
                <w:numId w:val="13"/>
              </w:numPr>
              <w:autoSpaceDE w:val="0"/>
              <w:autoSpaceDN w:val="0"/>
              <w:adjustRightInd w:val="0"/>
              <w:ind w:left="175" w:hanging="261"/>
              <w:rPr>
                <w:sz w:val="20"/>
                <w:szCs w:val="20"/>
              </w:rPr>
            </w:pPr>
            <w:r w:rsidRPr="002602CD">
              <w:rPr>
                <w:sz w:val="20"/>
                <w:szCs w:val="20"/>
              </w:rPr>
              <w:lastRenderedPageBreak/>
              <w:t>nuolat gaunama žinių apie ryšį tarp kontroliuojamų biologinio irimo kintamųjų ir matuojamų (dujinių) emisijų;</w:t>
            </w:r>
          </w:p>
          <w:p w:rsidR="002163E5" w:rsidRPr="002602CD" w:rsidRDefault="002163E5" w:rsidP="00DD20B7">
            <w:pPr>
              <w:numPr>
                <w:ilvl w:val="0"/>
                <w:numId w:val="13"/>
              </w:numPr>
              <w:autoSpaceDE w:val="0"/>
              <w:autoSpaceDN w:val="0"/>
              <w:adjustRightInd w:val="0"/>
              <w:ind w:left="175" w:hanging="261"/>
              <w:rPr>
                <w:sz w:val="20"/>
                <w:szCs w:val="20"/>
              </w:rPr>
            </w:pPr>
            <w:r w:rsidRPr="002602CD">
              <w:rPr>
                <w:sz w:val="20"/>
                <w:szCs w:val="20"/>
              </w:rPr>
              <w:t>mažinamos azoto junginių emisijos optimizuojant C:N santykį;</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lastRenderedPageBreak/>
              <w:t>Atitinka</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C70BAA">
            <w:pPr>
              <w:numPr>
                <w:ilvl w:val="0"/>
                <w:numId w:val="16"/>
              </w:numPr>
              <w:autoSpaceDE w:val="0"/>
              <w:autoSpaceDN w:val="0"/>
              <w:adjustRightInd w:val="0"/>
              <w:ind w:left="318"/>
              <w:rPr>
                <w:sz w:val="20"/>
                <w:szCs w:val="20"/>
              </w:rPr>
            </w:pPr>
            <w:r w:rsidRPr="002602CD">
              <w:rPr>
                <w:sz w:val="20"/>
                <w:szCs w:val="20"/>
              </w:rPr>
              <w:t>Fermentavimo tuneliai ir bioreaktoriai uždaro tipo</w:t>
            </w:r>
          </w:p>
          <w:p w:rsidR="002163E5" w:rsidRPr="002602CD" w:rsidRDefault="002163E5" w:rsidP="00C70BAA">
            <w:pPr>
              <w:numPr>
                <w:ilvl w:val="0"/>
                <w:numId w:val="16"/>
              </w:numPr>
              <w:autoSpaceDE w:val="0"/>
              <w:autoSpaceDN w:val="0"/>
              <w:adjustRightInd w:val="0"/>
              <w:ind w:left="318"/>
              <w:rPr>
                <w:sz w:val="20"/>
                <w:szCs w:val="20"/>
              </w:rPr>
            </w:pPr>
            <w:r w:rsidRPr="002602CD">
              <w:rPr>
                <w:sz w:val="20"/>
                <w:szCs w:val="20"/>
              </w:rPr>
              <w:t>Atidirbtos biomasės aeravimo metu šalinamas oras paduodamas į biofiltrus.</w:t>
            </w:r>
          </w:p>
          <w:p w:rsidR="002163E5" w:rsidRPr="002602CD" w:rsidRDefault="002163E5" w:rsidP="00C70BAA">
            <w:pPr>
              <w:numPr>
                <w:ilvl w:val="0"/>
                <w:numId w:val="16"/>
              </w:numPr>
              <w:autoSpaceDE w:val="0"/>
              <w:autoSpaceDN w:val="0"/>
              <w:adjustRightInd w:val="0"/>
              <w:ind w:left="318"/>
              <w:rPr>
                <w:sz w:val="20"/>
                <w:szCs w:val="20"/>
              </w:rPr>
            </w:pPr>
            <w:r w:rsidRPr="002602CD">
              <w:rPr>
                <w:sz w:val="20"/>
                <w:szCs w:val="20"/>
              </w:rPr>
              <w:t>Procese naudojamas perkolėtas kuris recirkuliuojamas, papildomai vanduo naudojamas tik sistemos papildymui iki reikiamo lygio.</w:t>
            </w:r>
          </w:p>
          <w:p w:rsidR="002163E5" w:rsidRPr="002602CD" w:rsidRDefault="002163E5" w:rsidP="00C70BAA">
            <w:pPr>
              <w:numPr>
                <w:ilvl w:val="0"/>
                <w:numId w:val="16"/>
              </w:numPr>
              <w:autoSpaceDE w:val="0"/>
              <w:autoSpaceDN w:val="0"/>
              <w:adjustRightInd w:val="0"/>
              <w:ind w:left="318"/>
              <w:rPr>
                <w:sz w:val="20"/>
                <w:szCs w:val="20"/>
              </w:rPr>
            </w:pPr>
            <w:r w:rsidRPr="002602CD">
              <w:rPr>
                <w:sz w:val="20"/>
                <w:szCs w:val="20"/>
              </w:rPr>
              <w:t>Naudojamas anaerobinis apdorojimas.</w:t>
            </w:r>
          </w:p>
          <w:p w:rsidR="002163E5" w:rsidRPr="002602CD" w:rsidRDefault="002163E5" w:rsidP="00C70BAA">
            <w:pPr>
              <w:numPr>
                <w:ilvl w:val="0"/>
                <w:numId w:val="16"/>
              </w:numPr>
              <w:autoSpaceDE w:val="0"/>
              <w:autoSpaceDN w:val="0"/>
              <w:adjustRightInd w:val="0"/>
              <w:ind w:left="318"/>
              <w:rPr>
                <w:sz w:val="20"/>
                <w:szCs w:val="20"/>
              </w:rPr>
            </w:pPr>
            <w:r w:rsidRPr="002602CD">
              <w:rPr>
                <w:sz w:val="20"/>
                <w:szCs w:val="20"/>
              </w:rPr>
              <w:t>Degimo produktai bus deginami kogeneratoriuose su minimaliais oro pertekliaus koeficientais. Projektinis kiekis pagal kogeneratoriaus gamintojo parodymus:2623 Nm</w:t>
            </w:r>
            <w:r w:rsidRPr="002602CD">
              <w:rPr>
                <w:sz w:val="20"/>
                <w:szCs w:val="20"/>
                <w:vertAlign w:val="superscript"/>
              </w:rPr>
              <w:t>3</w:t>
            </w:r>
            <w:r w:rsidRPr="002602CD">
              <w:rPr>
                <w:sz w:val="20"/>
                <w:szCs w:val="20"/>
              </w:rPr>
              <w:t>/val. Priimant kad per metus bus apdorojama 15000t BSA atliekų, gaunama 1404 Nm</w:t>
            </w:r>
            <w:r w:rsidRPr="002602CD">
              <w:rPr>
                <w:sz w:val="20"/>
                <w:szCs w:val="20"/>
                <w:vertAlign w:val="superscript"/>
              </w:rPr>
              <w:t>3</w:t>
            </w:r>
            <w:r w:rsidRPr="002602CD">
              <w:rPr>
                <w:sz w:val="20"/>
                <w:szCs w:val="20"/>
              </w:rPr>
              <w:t xml:space="preserve"> išmetamųjų degimo produktų tonai BSA atliekų.</w:t>
            </w:r>
          </w:p>
          <w:p w:rsidR="002163E5" w:rsidRPr="002602CD" w:rsidRDefault="002163E5" w:rsidP="00C70BAA">
            <w:pPr>
              <w:numPr>
                <w:ilvl w:val="0"/>
                <w:numId w:val="16"/>
              </w:numPr>
              <w:autoSpaceDE w:val="0"/>
              <w:autoSpaceDN w:val="0"/>
              <w:adjustRightInd w:val="0"/>
              <w:ind w:left="318"/>
              <w:rPr>
                <w:sz w:val="20"/>
                <w:szCs w:val="20"/>
              </w:rPr>
            </w:pPr>
            <w:r w:rsidRPr="002602CD">
              <w:rPr>
                <w:sz w:val="20"/>
                <w:szCs w:val="20"/>
              </w:rPr>
              <w:t>Procesas vyks nepertraukiamai</w:t>
            </w:r>
          </w:p>
          <w:p w:rsidR="002163E5" w:rsidRPr="002602CD" w:rsidRDefault="002163E5" w:rsidP="00C70BAA">
            <w:pPr>
              <w:numPr>
                <w:ilvl w:val="0"/>
                <w:numId w:val="16"/>
              </w:numPr>
              <w:autoSpaceDE w:val="0"/>
              <w:autoSpaceDN w:val="0"/>
              <w:adjustRightInd w:val="0"/>
              <w:ind w:left="318"/>
              <w:rPr>
                <w:sz w:val="20"/>
                <w:szCs w:val="20"/>
              </w:rPr>
            </w:pPr>
            <w:r w:rsidRPr="002602CD">
              <w:rPr>
                <w:sz w:val="20"/>
                <w:szCs w:val="20"/>
              </w:rPr>
              <w:t>Perdirbimo proceso vandensy nebus šalinami, atidirbus biomasė laikoma asfaltuotoje aikštelėje, vanduo nuo aikštelių surenkamas ir nuvedamas į esamus vandens valymo įrenginius.</w:t>
            </w:r>
          </w:p>
          <w:p w:rsidR="002163E5" w:rsidRPr="002602CD" w:rsidRDefault="002163E5" w:rsidP="00C70BAA">
            <w:pPr>
              <w:numPr>
                <w:ilvl w:val="0"/>
                <w:numId w:val="16"/>
              </w:numPr>
              <w:autoSpaceDE w:val="0"/>
              <w:autoSpaceDN w:val="0"/>
              <w:adjustRightInd w:val="0"/>
              <w:ind w:left="318"/>
              <w:rPr>
                <w:sz w:val="20"/>
                <w:szCs w:val="20"/>
              </w:rPr>
            </w:pPr>
            <w:r w:rsidRPr="002602CD">
              <w:rPr>
                <w:sz w:val="20"/>
                <w:szCs w:val="20"/>
              </w:rPr>
              <w:lastRenderedPageBreak/>
              <w:t>Įrengta temperatūros, slėgio, srauto, biodujų sudėties jutiklių sistema.</w:t>
            </w:r>
          </w:p>
          <w:p w:rsidR="002163E5" w:rsidRPr="002602CD" w:rsidRDefault="002163E5" w:rsidP="00C70BAA">
            <w:pPr>
              <w:numPr>
                <w:ilvl w:val="0"/>
                <w:numId w:val="16"/>
              </w:numPr>
              <w:autoSpaceDE w:val="0"/>
              <w:autoSpaceDN w:val="0"/>
              <w:adjustRightInd w:val="0"/>
              <w:ind w:left="318"/>
              <w:rPr>
                <w:sz w:val="20"/>
                <w:szCs w:val="20"/>
              </w:rPr>
            </w:pPr>
            <w:r w:rsidRPr="002602CD">
              <w:rPr>
                <w:sz w:val="20"/>
                <w:szCs w:val="20"/>
              </w:rPr>
              <w:t>Bus atliekama eksploatacijos metu.</w:t>
            </w:r>
          </w:p>
        </w:tc>
      </w:tr>
      <w:tr w:rsidR="002163E5" w:rsidRPr="002602CD" w:rsidTr="002C4AF5">
        <w:trPr>
          <w:trHeight w:val="939"/>
        </w:trPr>
        <w:tc>
          <w:tcPr>
            <w:tcW w:w="566" w:type="dxa"/>
            <w:vMerge w:val="restart"/>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val="restart"/>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val="restart"/>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val="restart"/>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DD6A1C">
            <w:pPr>
              <w:autoSpaceDE w:val="0"/>
              <w:autoSpaceDN w:val="0"/>
              <w:adjustRightInd w:val="0"/>
              <w:rPr>
                <w:sz w:val="20"/>
                <w:szCs w:val="20"/>
              </w:rPr>
            </w:pPr>
            <w:r w:rsidRPr="002602CD">
              <w:rPr>
                <w:sz w:val="20"/>
                <w:szCs w:val="20"/>
              </w:rPr>
              <w:t>70. mažinti mechaninio biologinio tvarkymo emisijos iki tokių lygių (žr. 4.2.12 skirsnį):</w:t>
            </w:r>
          </w:p>
          <w:p w:rsidR="002163E5" w:rsidRPr="002602CD" w:rsidRDefault="002163E5" w:rsidP="00DD6A1C">
            <w:pPr>
              <w:autoSpaceDE w:val="0"/>
              <w:autoSpaceDN w:val="0"/>
              <w:adjustRightInd w:val="0"/>
              <w:rPr>
                <w:sz w:val="20"/>
                <w:szCs w:val="20"/>
              </w:rPr>
            </w:pPr>
          </w:p>
        </w:tc>
        <w:tc>
          <w:tcPr>
            <w:tcW w:w="1418" w:type="dxa"/>
            <w:vMerge w:val="restart"/>
            <w:tcBorders>
              <w:top w:val="single" w:sz="4" w:space="0" w:color="auto"/>
              <w:left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Atitinka</w:t>
            </w:r>
          </w:p>
        </w:tc>
        <w:tc>
          <w:tcPr>
            <w:tcW w:w="3970" w:type="dxa"/>
            <w:vMerge w:val="restart"/>
            <w:tcBorders>
              <w:top w:val="single" w:sz="4" w:space="0" w:color="auto"/>
              <w:left w:val="single" w:sz="4" w:space="0" w:color="auto"/>
              <w:right w:val="single" w:sz="4" w:space="0" w:color="auto"/>
            </w:tcBorders>
            <w:vAlign w:val="center"/>
          </w:tcPr>
          <w:p w:rsidR="002163E5" w:rsidRPr="002602CD" w:rsidRDefault="002163E5" w:rsidP="00902377">
            <w:pPr>
              <w:autoSpaceDE w:val="0"/>
              <w:autoSpaceDN w:val="0"/>
              <w:adjustRightInd w:val="0"/>
              <w:rPr>
                <w:sz w:val="20"/>
                <w:szCs w:val="20"/>
              </w:rPr>
            </w:pPr>
            <w:r w:rsidRPr="002602CD">
              <w:rPr>
                <w:sz w:val="20"/>
                <w:szCs w:val="20"/>
              </w:rPr>
              <w:t>Oras po aeracijos proceso iš tunelių tiekiamas į biofiltrą. Pagrindinė biofiltro paskirtis yra kvapų ir NH</w:t>
            </w:r>
            <w:r w:rsidRPr="002602CD">
              <w:rPr>
                <w:sz w:val="20"/>
                <w:szCs w:val="20"/>
                <w:vertAlign w:val="subscript"/>
              </w:rPr>
              <w:t>3</w:t>
            </w:r>
            <w:r w:rsidRPr="002602CD">
              <w:rPr>
                <w:sz w:val="20"/>
                <w:szCs w:val="20"/>
              </w:rPr>
              <w:t xml:space="preserve"> emisijos neutralizavimas. Po biofiltro amoniako vertės bus ne daugiau 14mg/nm</w:t>
            </w:r>
            <w:r w:rsidRPr="002602CD">
              <w:rPr>
                <w:sz w:val="20"/>
                <w:szCs w:val="20"/>
                <w:vertAlign w:val="superscript"/>
              </w:rPr>
              <w:t>3</w:t>
            </w:r>
            <w:r w:rsidRPr="002602CD">
              <w:rPr>
                <w:sz w:val="20"/>
                <w:szCs w:val="20"/>
              </w:rPr>
              <w:t>; 20ppm</w:t>
            </w:r>
          </w:p>
          <w:p w:rsidR="002163E5" w:rsidRPr="002602CD" w:rsidRDefault="002163E5" w:rsidP="0020718D">
            <w:pPr>
              <w:autoSpaceDE w:val="0"/>
              <w:autoSpaceDN w:val="0"/>
              <w:adjustRightInd w:val="0"/>
              <w:rPr>
                <w:sz w:val="20"/>
                <w:szCs w:val="20"/>
              </w:rPr>
            </w:pPr>
          </w:p>
        </w:tc>
      </w:tr>
      <w:tr w:rsidR="002163E5" w:rsidRPr="002602CD" w:rsidTr="002C4AF5">
        <w:trPr>
          <w:trHeight w:val="237"/>
        </w:trPr>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2163E5" w:rsidRPr="002602CD" w:rsidRDefault="002163E5" w:rsidP="00DD6A1C">
            <w:pPr>
              <w:autoSpaceDE w:val="0"/>
              <w:autoSpaceDN w:val="0"/>
              <w:adjustRightInd w:val="0"/>
              <w:rPr>
                <w:sz w:val="20"/>
                <w:szCs w:val="20"/>
              </w:rPr>
            </w:pPr>
            <w:r w:rsidRPr="002602CD">
              <w:rPr>
                <w:sz w:val="20"/>
                <w:szCs w:val="20"/>
              </w:rPr>
              <w:t>Parametras</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2163E5" w:rsidRPr="002602CD" w:rsidRDefault="002163E5" w:rsidP="00DD6A1C">
            <w:pPr>
              <w:autoSpaceDE w:val="0"/>
              <w:autoSpaceDN w:val="0"/>
              <w:adjustRightInd w:val="0"/>
              <w:rPr>
                <w:sz w:val="20"/>
                <w:szCs w:val="20"/>
              </w:rPr>
            </w:pPr>
            <w:r w:rsidRPr="002602CD">
              <w:rPr>
                <w:sz w:val="20"/>
                <w:szCs w:val="20"/>
              </w:rPr>
              <w:t>Apdorotos išmetamosios dujos</w:t>
            </w:r>
          </w:p>
        </w:tc>
        <w:tc>
          <w:tcPr>
            <w:tcW w:w="1418" w:type="dxa"/>
            <w:vMerge/>
            <w:tcBorders>
              <w:left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p>
        </w:tc>
        <w:tc>
          <w:tcPr>
            <w:tcW w:w="3970" w:type="dxa"/>
            <w:vMerge/>
            <w:tcBorders>
              <w:left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p>
        </w:tc>
      </w:tr>
      <w:tr w:rsidR="002163E5" w:rsidRPr="002602CD" w:rsidTr="002C4AF5">
        <w:trPr>
          <w:trHeight w:val="239"/>
        </w:trPr>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2163E5" w:rsidRPr="002602CD" w:rsidRDefault="002163E5" w:rsidP="00DD6A1C">
            <w:pPr>
              <w:autoSpaceDE w:val="0"/>
              <w:autoSpaceDN w:val="0"/>
              <w:adjustRightInd w:val="0"/>
              <w:rPr>
                <w:sz w:val="20"/>
                <w:szCs w:val="20"/>
              </w:rPr>
            </w:pPr>
            <w:r w:rsidRPr="002602CD">
              <w:rPr>
                <w:sz w:val="20"/>
                <w:szCs w:val="20"/>
              </w:rPr>
              <w:t>Kvapas (ouE/m3)</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2163E5" w:rsidRPr="002602CD" w:rsidRDefault="002163E5" w:rsidP="00DD6A1C">
            <w:pPr>
              <w:autoSpaceDE w:val="0"/>
              <w:autoSpaceDN w:val="0"/>
              <w:adjustRightInd w:val="0"/>
              <w:rPr>
                <w:sz w:val="20"/>
                <w:szCs w:val="20"/>
              </w:rPr>
            </w:pPr>
            <w:r w:rsidRPr="002602CD">
              <w:rPr>
                <w:sz w:val="20"/>
                <w:szCs w:val="20"/>
              </w:rPr>
              <w:t>&lt;500-6000</w:t>
            </w:r>
          </w:p>
        </w:tc>
        <w:tc>
          <w:tcPr>
            <w:tcW w:w="1418" w:type="dxa"/>
            <w:vMerge/>
            <w:tcBorders>
              <w:left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p>
        </w:tc>
        <w:tc>
          <w:tcPr>
            <w:tcW w:w="3970" w:type="dxa"/>
            <w:vMerge/>
            <w:tcBorders>
              <w:left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p>
        </w:tc>
      </w:tr>
      <w:tr w:rsidR="002163E5" w:rsidRPr="002602CD" w:rsidTr="002C4AF5">
        <w:trPr>
          <w:trHeight w:val="209"/>
        </w:trPr>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2163E5" w:rsidRPr="002602CD" w:rsidRDefault="002163E5" w:rsidP="00DD6A1C">
            <w:pPr>
              <w:autoSpaceDE w:val="0"/>
              <w:autoSpaceDN w:val="0"/>
              <w:adjustRightInd w:val="0"/>
              <w:rPr>
                <w:sz w:val="20"/>
                <w:szCs w:val="20"/>
              </w:rPr>
            </w:pPr>
            <w:r w:rsidRPr="002602CD">
              <w:rPr>
                <w:sz w:val="20"/>
                <w:szCs w:val="20"/>
              </w:rPr>
              <w:t>NH3 (mg/Nm3)</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2163E5" w:rsidRPr="002602CD" w:rsidRDefault="002163E5" w:rsidP="00DD6A1C">
            <w:pPr>
              <w:autoSpaceDE w:val="0"/>
              <w:autoSpaceDN w:val="0"/>
              <w:adjustRightInd w:val="0"/>
              <w:rPr>
                <w:sz w:val="20"/>
                <w:szCs w:val="20"/>
              </w:rPr>
            </w:pPr>
            <w:r w:rsidRPr="002602CD">
              <w:rPr>
                <w:sz w:val="20"/>
                <w:szCs w:val="20"/>
              </w:rPr>
              <w:t>&lt;1-20</w:t>
            </w:r>
          </w:p>
        </w:tc>
        <w:tc>
          <w:tcPr>
            <w:tcW w:w="1418" w:type="dxa"/>
            <w:vMerge/>
            <w:tcBorders>
              <w:left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p>
        </w:tc>
        <w:tc>
          <w:tcPr>
            <w:tcW w:w="3970" w:type="dxa"/>
            <w:vMerge/>
            <w:tcBorders>
              <w:left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p>
        </w:tc>
      </w:tr>
      <w:tr w:rsidR="002163E5" w:rsidRPr="002602CD" w:rsidTr="002C4AF5">
        <w:trPr>
          <w:trHeight w:val="238"/>
        </w:trPr>
        <w:tc>
          <w:tcPr>
            <w:tcW w:w="566"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vMerge/>
            <w:tcBorders>
              <w:left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DD20B7">
            <w:pPr>
              <w:autoSpaceDE w:val="0"/>
              <w:autoSpaceDN w:val="0"/>
              <w:adjustRightInd w:val="0"/>
              <w:rPr>
                <w:sz w:val="20"/>
                <w:szCs w:val="20"/>
              </w:rPr>
            </w:pPr>
            <w:r w:rsidRPr="002602CD">
              <w:rPr>
                <w:sz w:val="20"/>
                <w:szCs w:val="20"/>
              </w:rPr>
              <w:t>Dėl LOJ ir kietųjų dalelių žr. GPGB Nr. 41. TDG pripažino, kad į šią lentelę taip pat reikia įtraukti N2O (žr. 4.6.10 skirsnį) ir Hg, tačiau šiems klausimams patvirtinti buvo gauta per mažai duomenų.</w:t>
            </w:r>
          </w:p>
        </w:tc>
        <w:tc>
          <w:tcPr>
            <w:tcW w:w="1418" w:type="dxa"/>
            <w:vMerge/>
            <w:tcBorders>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p>
        </w:tc>
        <w:tc>
          <w:tcPr>
            <w:tcW w:w="3970" w:type="dxa"/>
            <w:vMerge/>
            <w:tcBorders>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p>
        </w:tc>
      </w:tr>
      <w:tr w:rsidR="002163E5" w:rsidRPr="002602CD" w:rsidTr="002C4AF5">
        <w:tc>
          <w:tcPr>
            <w:tcW w:w="566" w:type="dxa"/>
            <w:tcBorders>
              <w:left w:val="single" w:sz="4" w:space="0" w:color="auto"/>
              <w:bottom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560" w:type="dxa"/>
            <w:tcBorders>
              <w:left w:val="single" w:sz="4" w:space="0" w:color="auto"/>
              <w:bottom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7" w:type="dxa"/>
            <w:tcBorders>
              <w:left w:val="single" w:sz="4" w:space="0" w:color="auto"/>
              <w:bottom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1418" w:type="dxa"/>
            <w:tcBorders>
              <w:left w:val="single" w:sz="4" w:space="0" w:color="auto"/>
              <w:bottom w:val="single" w:sz="4" w:space="0" w:color="auto"/>
              <w:right w:val="single" w:sz="4" w:space="0" w:color="auto"/>
            </w:tcBorders>
            <w:vAlign w:val="center"/>
          </w:tcPr>
          <w:p w:rsidR="002163E5" w:rsidRPr="002602CD" w:rsidRDefault="002163E5" w:rsidP="00466027">
            <w:pPr>
              <w:suppressAutoHyphens/>
              <w:adjustRightInd w:val="0"/>
              <w:jc w:val="center"/>
              <w:textAlignment w:val="baseline"/>
              <w:rPr>
                <w:sz w:val="18"/>
              </w:rPr>
            </w:pPr>
          </w:p>
        </w:tc>
        <w:tc>
          <w:tcPr>
            <w:tcW w:w="3968" w:type="dxa"/>
            <w:gridSpan w:val="4"/>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0074F">
            <w:pPr>
              <w:autoSpaceDE w:val="0"/>
              <w:autoSpaceDN w:val="0"/>
              <w:adjustRightInd w:val="0"/>
              <w:rPr>
                <w:sz w:val="20"/>
                <w:szCs w:val="20"/>
              </w:rPr>
            </w:pPr>
            <w:r w:rsidRPr="002602CD">
              <w:rPr>
                <w:sz w:val="20"/>
                <w:szCs w:val="20"/>
              </w:rPr>
              <w:t>71. mažinti emisijas į vandenį iki koncentracijų, nurodytų GPGB Nr. 56. Be to, riboti</w:t>
            </w:r>
          </w:p>
          <w:p w:rsidR="002163E5" w:rsidRPr="002602CD" w:rsidRDefault="002163E5" w:rsidP="0010074F">
            <w:pPr>
              <w:autoSpaceDE w:val="0"/>
              <w:autoSpaceDN w:val="0"/>
              <w:adjustRightInd w:val="0"/>
              <w:rPr>
                <w:sz w:val="20"/>
                <w:szCs w:val="20"/>
              </w:rPr>
            </w:pPr>
            <w:r w:rsidRPr="002602CD">
              <w:rPr>
                <w:sz w:val="20"/>
                <w:szCs w:val="20"/>
              </w:rPr>
              <w:t>viso azoto, amoniako, nitrato ir nitrito emisijas į vandenį (žr. 4.7.7 skirsnį ir</w:t>
            </w:r>
          </w:p>
          <w:p w:rsidR="002163E5" w:rsidRPr="002602CD" w:rsidRDefault="002163E5" w:rsidP="0010074F">
            <w:pPr>
              <w:autoSpaceDE w:val="0"/>
              <w:autoSpaceDN w:val="0"/>
              <w:adjustRightInd w:val="0"/>
              <w:rPr>
                <w:sz w:val="20"/>
                <w:szCs w:val="20"/>
              </w:rPr>
            </w:pPr>
            <w:r w:rsidRPr="002602CD">
              <w:rPr>
                <w:sz w:val="20"/>
                <w:szCs w:val="20"/>
              </w:rPr>
              <w:t>baigiamąją 7 skyriaus pastabą).</w:t>
            </w:r>
          </w:p>
        </w:tc>
        <w:tc>
          <w:tcPr>
            <w:tcW w:w="1418"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2D49D2">
            <w:pPr>
              <w:suppressAutoHyphens/>
              <w:adjustRightInd w:val="0"/>
              <w:jc w:val="center"/>
              <w:textAlignment w:val="baseline"/>
              <w:rPr>
                <w:sz w:val="20"/>
                <w:szCs w:val="20"/>
              </w:rPr>
            </w:pPr>
            <w:r w:rsidRPr="002602CD">
              <w:rPr>
                <w:sz w:val="20"/>
                <w:szCs w:val="20"/>
              </w:rPr>
              <w:t>Neaktualu</w:t>
            </w:r>
          </w:p>
        </w:tc>
        <w:tc>
          <w:tcPr>
            <w:tcW w:w="3970" w:type="dxa"/>
            <w:tcBorders>
              <w:top w:val="single" w:sz="4" w:space="0" w:color="auto"/>
              <w:left w:val="single" w:sz="4" w:space="0" w:color="auto"/>
              <w:bottom w:val="single" w:sz="4" w:space="0" w:color="auto"/>
              <w:right w:val="single" w:sz="4" w:space="0" w:color="auto"/>
            </w:tcBorders>
            <w:vAlign w:val="center"/>
          </w:tcPr>
          <w:p w:rsidR="002163E5" w:rsidRPr="002602CD" w:rsidRDefault="002163E5" w:rsidP="001F4FA4">
            <w:pPr>
              <w:autoSpaceDE w:val="0"/>
              <w:autoSpaceDN w:val="0"/>
              <w:adjustRightInd w:val="0"/>
              <w:rPr>
                <w:sz w:val="20"/>
                <w:szCs w:val="20"/>
              </w:rPr>
            </w:pPr>
            <w:r w:rsidRPr="002602CD">
              <w:rPr>
                <w:sz w:val="20"/>
                <w:szCs w:val="20"/>
              </w:rPr>
              <w:t>Biologinio apdorojimo metų fermentavimo tuneliuose ar bioreaktoriuose nesusidaro perteklinis vandens kiekis kurį reikėtų šalinti. Nuotekos nuo asfaltuotų dangų surenkamos ir nuvedamos į esamus valymo įrenginius.</w:t>
            </w:r>
          </w:p>
        </w:tc>
      </w:tr>
    </w:tbl>
    <w:p w:rsidR="00921A34" w:rsidRPr="002602CD" w:rsidRDefault="00921A34" w:rsidP="00466027">
      <w:pPr>
        <w:suppressAutoHyphens/>
        <w:adjustRightInd w:val="0"/>
        <w:ind w:firstLine="567"/>
        <w:jc w:val="both"/>
        <w:textAlignment w:val="baseline"/>
        <w:rPr>
          <w:sz w:val="22"/>
        </w:rPr>
      </w:pPr>
      <w:bookmarkStart w:id="2" w:name="_Toc451333672"/>
      <w:bookmarkEnd w:id="1"/>
    </w:p>
    <w:p w:rsidR="00921A34" w:rsidRPr="002602CD" w:rsidRDefault="00921A34" w:rsidP="00466027">
      <w:pPr>
        <w:suppressAutoHyphens/>
        <w:adjustRightInd w:val="0"/>
        <w:ind w:firstLine="567"/>
        <w:jc w:val="both"/>
        <w:textAlignment w:val="baseline"/>
        <w:rPr>
          <w:b/>
          <w:sz w:val="22"/>
        </w:rPr>
      </w:pPr>
      <w:r w:rsidRPr="002602CD">
        <w:rPr>
          <w:b/>
          <w:sz w:val="22"/>
        </w:rPr>
        <w:t xml:space="preserve">14. Informacija apie avarijų prevencijos priemones (arba nuoroda į Saugos ataskaitą ar ekstremaliųjų situacijų valdymo planą, jei jie pateikiami prieduose prie paraiškos). </w:t>
      </w:r>
    </w:p>
    <w:p w:rsidR="00035DBA" w:rsidRPr="002602CD" w:rsidRDefault="00C75A32" w:rsidP="00C75A32">
      <w:pPr>
        <w:suppressAutoHyphens/>
        <w:adjustRightInd w:val="0"/>
        <w:ind w:firstLine="567"/>
        <w:jc w:val="both"/>
        <w:textAlignment w:val="baseline"/>
        <w:rPr>
          <w:sz w:val="22"/>
        </w:rPr>
      </w:pPr>
      <w:r w:rsidRPr="002602CD">
        <w:rPr>
          <w:sz w:val="22"/>
        </w:rPr>
        <w:t xml:space="preserve">Vadovaujantis Avarijų likvidavimo planų sudarymo tvarka (LR Vyriausybės 1999 06 21 nutarimas Nr. 783 „Dėl avarijų likvidavimo planų sudarymo tvarkos patvirtinimo“ (Žin., 1999 Nr. 56-1812), avarijų likvidavimo planai turi būti sudaromi objektuose, turinčiuose pavojingo objekto statusą arba objektuose, valdančiuose pavojingą objektą juridinių, fizinių asmenų bei įmonių, neturinčių juridinio asmens teisių, kuriuose nuolat arba laikinai gaminamos, surenkamos, rūšiuojamos, šalinamos, naudojamos ar kitaip tvarkomos pavojingos medžiagos ar pavojingos atliekos. LR Civilinės saugos įstatymas (1998 12 15 Nr. VIII-971 (Žin., 1998, Nr. 115-3230; 2000, Nr. 61-1805; 2003, Nr. 73-3351; 2004, Nr. 28-872; 2004, Nr. 163-5941) pavojingą objektą apibrėžia kaip „visą veiklos vykdytojo valdomą teritoriją, kur viename ar keliuose įrenginiuose, įskaitant ir su jais susijusią infrastruktūrą ar veiklą, nuolat arba laikinai gaminama, perdirbama, laikoma, perkraunama, </w:t>
      </w:r>
      <w:r w:rsidRPr="002602CD">
        <w:rPr>
          <w:sz w:val="22"/>
        </w:rPr>
        <w:lastRenderedPageBreak/>
        <w:t>naudojama, sandėliuojama arba neutralizuojama viena arba kelios pavojingos medžiagos ar jų atliekos, kurių kiekis prilygsta nustatytiems šių medžiagų ribiniams kiekiams ar juos viršija“. Pavojingų medžiagų ribiniai kiekiai tvirtinami remiantis Pramoninių avarijų prevencijos, likvidavimo ir tyrimo tvarka (LR Vyriausybės 2004 08 17 nutarimas Nr. 966 „Dėl Pramoninių avarijų prevencijos, likvidavimo ir tyrimo nuostatų patvirtinimo“ (Žin., 2004, Nr. 130-4649, 2008, Nr. 109-4159). Šioje tvarkoje apibrėžiama pavojinga medžiaga kaip medžiaga, mišinys ar preparatas, nurodytas Direktyvos I priedo 1 dalyje arba atitinkantis Direktyvos I priedo 2 dalies kriterijus ir esantis žaliavų, gaminių, šalutinių produktų, liekanų ar tarpinių produktų pavidalo, įskaitant medžiagas, kurios gali susidaryti avarijos atveju.</w:t>
      </w:r>
    </w:p>
    <w:p w:rsidR="00C75A32" w:rsidRPr="002602CD" w:rsidRDefault="00C75A32" w:rsidP="00C75A32">
      <w:pPr>
        <w:suppressAutoHyphens/>
        <w:adjustRightInd w:val="0"/>
        <w:ind w:firstLine="567"/>
        <w:jc w:val="both"/>
        <w:textAlignment w:val="baseline"/>
        <w:rPr>
          <w:sz w:val="22"/>
        </w:rPr>
      </w:pPr>
      <w:r w:rsidRPr="002602CD">
        <w:rPr>
          <w:sz w:val="22"/>
        </w:rPr>
        <w:t>Kadangi mišrių komunalinių atliekų rūšiavimo linijoje bus rūšiuojamos tik nepavojingosios mišrios komunalinės atliekos, todėl pavojingų medžiagų ir atliekų, kuriose būtų viršytos nustatytos ribinės medžiagų koncentracijos, nebus.</w:t>
      </w:r>
    </w:p>
    <w:p w:rsidR="00035DBA" w:rsidRPr="002602CD" w:rsidRDefault="00C75A32" w:rsidP="00C75A32">
      <w:pPr>
        <w:suppressAutoHyphens/>
        <w:adjustRightInd w:val="0"/>
        <w:ind w:firstLine="567"/>
        <w:jc w:val="both"/>
        <w:textAlignment w:val="baseline"/>
        <w:rPr>
          <w:sz w:val="22"/>
        </w:rPr>
      </w:pPr>
      <w:r w:rsidRPr="002602CD">
        <w:rPr>
          <w:sz w:val="22"/>
        </w:rPr>
        <w:t>Vadovaujantis gaisrinės saugos reikalavimais, pareiškiamos veiklos teritorijoje bei pastate bus sumontuota automatinė gaisro aptikimo sistema bei dūmų, optiniai linijiniai dūmų, temperatūriniai, liepsnos, rankiniai bei garsiniai gaisro pavojaus signalizatoriai. Pastate taip pat bus įrengti gaisriniai čiaupai (sauso tipo) bei virš technologinio transporterio sienos kirtimo vietoje bus įrengta drenčerinė užuolaida. Išorės gaisro gesinimas numatomas iš esamų gaisrinių rezervuarų. Pastate bus eksponuojamas žmonių evakuacijos planas bei bus įdiegtos pirminės gaisro gesinimo priemonės (gesintuvai).</w:t>
      </w:r>
    </w:p>
    <w:p w:rsidR="00921A34" w:rsidRPr="002602CD" w:rsidRDefault="00921A34" w:rsidP="00466027">
      <w:pPr>
        <w:suppressAutoHyphens/>
        <w:adjustRightInd w:val="0"/>
        <w:ind w:firstLine="567"/>
        <w:jc w:val="both"/>
        <w:textAlignment w:val="baseline"/>
        <w:rPr>
          <w:sz w:val="22"/>
        </w:rPr>
      </w:pPr>
    </w:p>
    <w:p w:rsidR="00921A34" w:rsidRPr="002602CD" w:rsidRDefault="00921A34" w:rsidP="00056C2C">
      <w:pPr>
        <w:jc w:val="center"/>
        <w:rPr>
          <w:b/>
          <w:sz w:val="22"/>
        </w:rPr>
      </w:pPr>
      <w:bookmarkStart w:id="3" w:name="_Toc451333676"/>
      <w:bookmarkEnd w:id="2"/>
      <w:r w:rsidRPr="002602CD">
        <w:rPr>
          <w:b/>
          <w:sz w:val="22"/>
        </w:rPr>
        <w:t>IV. ŽALIAVŲ IR MEDŽIAGŲ NAUDOJIMAS, SAUGOJIMAS</w:t>
      </w:r>
    </w:p>
    <w:p w:rsidR="00921A34" w:rsidRPr="002602CD" w:rsidRDefault="00921A34" w:rsidP="00056C2C">
      <w:pPr>
        <w:jc w:val="center"/>
        <w:rPr>
          <w:strike/>
          <w:sz w:val="22"/>
        </w:rPr>
      </w:pPr>
    </w:p>
    <w:p w:rsidR="00921A34" w:rsidRPr="002602CD" w:rsidRDefault="00921A34" w:rsidP="00056C2C">
      <w:pPr>
        <w:ind w:firstLine="567"/>
        <w:jc w:val="both"/>
        <w:rPr>
          <w:b/>
          <w:sz w:val="22"/>
        </w:rPr>
      </w:pPr>
      <w:r w:rsidRPr="002602CD">
        <w:rPr>
          <w:b/>
          <w:sz w:val="22"/>
        </w:rPr>
        <w:t>15. Žaliavų ir medžiagų naudojimas, žaliavų ir medžiagų saugojimas.</w:t>
      </w:r>
    </w:p>
    <w:p w:rsidR="00921A34" w:rsidRPr="002602CD" w:rsidRDefault="00921A34" w:rsidP="00056C2C">
      <w:pPr>
        <w:widowControl w:val="0"/>
        <w:ind w:firstLine="567"/>
        <w:jc w:val="both"/>
        <w:rPr>
          <w:sz w:val="22"/>
        </w:rPr>
      </w:pPr>
    </w:p>
    <w:p w:rsidR="00921A34" w:rsidRPr="002602CD" w:rsidRDefault="00921A34" w:rsidP="00805A87">
      <w:pPr>
        <w:widowControl w:val="0"/>
        <w:ind w:firstLine="567"/>
        <w:jc w:val="both"/>
        <w:rPr>
          <w:sz w:val="22"/>
        </w:rPr>
      </w:pPr>
      <w:r w:rsidRPr="002602CD">
        <w:rPr>
          <w:sz w:val="22"/>
        </w:rPr>
        <w:t>5 lentelė. Naudojamos ir (ar) saugomos žaliavos ir pa</w:t>
      </w:r>
      <w:r w:rsidR="00073074" w:rsidRPr="002602CD">
        <w:rPr>
          <w:sz w:val="22"/>
        </w:rPr>
        <w:t>pildomos (pagalbinės) medžiagos</w:t>
      </w:r>
    </w:p>
    <w:p w:rsidR="00921A34" w:rsidRPr="002602CD" w:rsidRDefault="00921A34" w:rsidP="00805A87">
      <w:pPr>
        <w:widowControl w:val="0"/>
        <w:ind w:firstLine="567"/>
        <w:jc w:val="both"/>
        <w:rPr>
          <w:sz w:val="22"/>
        </w:rPr>
      </w:pPr>
    </w:p>
    <w:tbl>
      <w:tblPr>
        <w:tblW w:w="14709" w:type="dxa"/>
        <w:tblInd w:w="108" w:type="dxa"/>
        <w:tblLayout w:type="fixed"/>
        <w:tblLook w:val="0000" w:firstRow="0" w:lastRow="0" w:firstColumn="0" w:lastColumn="0" w:noHBand="0" w:noVBand="0"/>
      </w:tblPr>
      <w:tblGrid>
        <w:gridCol w:w="789"/>
        <w:gridCol w:w="3288"/>
        <w:gridCol w:w="2552"/>
        <w:gridCol w:w="2693"/>
        <w:gridCol w:w="1985"/>
        <w:gridCol w:w="3402"/>
      </w:tblGrid>
      <w:tr w:rsidR="00921A34" w:rsidRPr="002602CD">
        <w:trPr>
          <w:cantSplit/>
          <w:trHeight w:val="700"/>
        </w:trPr>
        <w:tc>
          <w:tcPr>
            <w:tcW w:w="78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05A87">
            <w:pPr>
              <w:suppressAutoHyphens/>
              <w:adjustRightInd w:val="0"/>
              <w:jc w:val="center"/>
              <w:textAlignment w:val="baseline"/>
              <w:rPr>
                <w:sz w:val="18"/>
              </w:rPr>
            </w:pPr>
            <w:r w:rsidRPr="002602CD">
              <w:rPr>
                <w:sz w:val="18"/>
              </w:rPr>
              <w:t>Eil. Nr.</w:t>
            </w:r>
          </w:p>
        </w:tc>
        <w:tc>
          <w:tcPr>
            <w:tcW w:w="328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FA469D">
            <w:pPr>
              <w:suppressAutoHyphens/>
              <w:adjustRightInd w:val="0"/>
              <w:jc w:val="center"/>
              <w:textAlignment w:val="baseline"/>
              <w:rPr>
                <w:sz w:val="18"/>
              </w:rPr>
            </w:pPr>
            <w:r w:rsidRPr="002602CD">
              <w:rPr>
                <w:sz w:val="18"/>
                <w:szCs w:val="20"/>
              </w:rPr>
              <w:t>Žaliavos arba medžiagos pavadinimas (išskyrus kurą, tirpiklių turinčias medžiagas ir mišinius)</w:t>
            </w: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563039">
            <w:pPr>
              <w:suppressAutoHyphens/>
              <w:adjustRightInd w:val="0"/>
              <w:jc w:val="center"/>
              <w:textAlignment w:val="baseline"/>
              <w:rPr>
                <w:sz w:val="18"/>
              </w:rPr>
            </w:pPr>
            <w:r w:rsidRPr="002602CD">
              <w:rPr>
                <w:sz w:val="18"/>
              </w:rPr>
              <w:t xml:space="preserve">Planuojamas naudoti kiekis, </w:t>
            </w:r>
            <w:r w:rsidRPr="002602CD">
              <w:rPr>
                <w:sz w:val="22"/>
              </w:rPr>
              <w:t xml:space="preserve"> </w:t>
            </w:r>
            <w:r w:rsidRPr="002602CD">
              <w:rPr>
                <w:sz w:val="18"/>
              </w:rPr>
              <w:t>matavimo vnt. (t, m</w:t>
            </w:r>
            <w:r w:rsidRPr="002602CD">
              <w:rPr>
                <w:sz w:val="18"/>
                <w:vertAlign w:val="superscript"/>
              </w:rPr>
              <w:t>3</w:t>
            </w:r>
            <w:r w:rsidRPr="002602CD">
              <w:rPr>
                <w:sz w:val="18"/>
              </w:rPr>
              <w:t xml:space="preserve"> ar kt. per metus)</w:t>
            </w:r>
          </w:p>
        </w:tc>
        <w:tc>
          <w:tcPr>
            <w:tcW w:w="2693" w:type="dxa"/>
            <w:tcBorders>
              <w:top w:val="single" w:sz="4" w:space="0" w:color="auto"/>
              <w:left w:val="single" w:sz="4" w:space="0" w:color="auto"/>
              <w:right w:val="single" w:sz="4" w:space="0" w:color="auto"/>
            </w:tcBorders>
            <w:vAlign w:val="center"/>
          </w:tcPr>
          <w:p w:rsidR="00921A34" w:rsidRPr="002602CD" w:rsidRDefault="00921A34" w:rsidP="00272BCE">
            <w:pPr>
              <w:suppressAutoHyphens/>
              <w:adjustRightInd w:val="0"/>
              <w:jc w:val="center"/>
              <w:textAlignment w:val="baseline"/>
              <w:rPr>
                <w:sz w:val="18"/>
              </w:rPr>
            </w:pPr>
            <w:r w:rsidRPr="002602CD">
              <w:rPr>
                <w:sz w:val="18"/>
              </w:rPr>
              <w:t>Transportavimo būdas</w:t>
            </w:r>
          </w:p>
        </w:tc>
        <w:tc>
          <w:tcPr>
            <w:tcW w:w="1985" w:type="dxa"/>
            <w:tcBorders>
              <w:top w:val="single" w:sz="4" w:space="0" w:color="auto"/>
              <w:left w:val="single" w:sz="4" w:space="0" w:color="auto"/>
              <w:right w:val="single" w:sz="4" w:space="0" w:color="auto"/>
            </w:tcBorders>
            <w:vAlign w:val="center"/>
          </w:tcPr>
          <w:p w:rsidR="00921A34" w:rsidRPr="002602CD" w:rsidRDefault="00921A34" w:rsidP="00563039">
            <w:pPr>
              <w:jc w:val="center"/>
              <w:rPr>
                <w:sz w:val="18"/>
              </w:rPr>
            </w:pPr>
            <w:r w:rsidRPr="002602CD">
              <w:rPr>
                <w:sz w:val="18"/>
                <w:szCs w:val="20"/>
              </w:rPr>
              <w:t>Kiekis, vienu metu saugomas vietoje, matavimo vnt. (t, m</w:t>
            </w:r>
            <w:r w:rsidRPr="002602CD">
              <w:rPr>
                <w:sz w:val="18"/>
                <w:szCs w:val="20"/>
                <w:vertAlign w:val="superscript"/>
              </w:rPr>
              <w:t>3</w:t>
            </w:r>
            <w:r w:rsidRPr="002602CD">
              <w:rPr>
                <w:sz w:val="18"/>
                <w:szCs w:val="20"/>
              </w:rPr>
              <w:t xml:space="preserve"> ar kt. per metus)</w:t>
            </w:r>
          </w:p>
        </w:tc>
        <w:tc>
          <w:tcPr>
            <w:tcW w:w="3402"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05A87">
            <w:pPr>
              <w:suppressAutoHyphens/>
              <w:adjustRightInd w:val="0"/>
              <w:jc w:val="center"/>
              <w:textAlignment w:val="baseline"/>
              <w:rPr>
                <w:sz w:val="18"/>
              </w:rPr>
            </w:pPr>
            <w:r w:rsidRPr="002602CD">
              <w:rPr>
                <w:sz w:val="18"/>
                <w:szCs w:val="20"/>
              </w:rPr>
              <w:t>Saugojimo būdas</w:t>
            </w:r>
          </w:p>
        </w:tc>
      </w:tr>
      <w:tr w:rsidR="00921A34" w:rsidRPr="002602CD">
        <w:tc>
          <w:tcPr>
            <w:tcW w:w="78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05A87">
            <w:pPr>
              <w:suppressAutoHyphens/>
              <w:adjustRightInd w:val="0"/>
              <w:jc w:val="center"/>
              <w:textAlignment w:val="baseline"/>
              <w:rPr>
                <w:sz w:val="18"/>
              </w:rPr>
            </w:pPr>
            <w:r w:rsidRPr="002602CD">
              <w:rPr>
                <w:sz w:val="18"/>
              </w:rPr>
              <w:t>1</w:t>
            </w:r>
          </w:p>
        </w:tc>
        <w:tc>
          <w:tcPr>
            <w:tcW w:w="328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05A87">
            <w:pPr>
              <w:suppressAutoHyphens/>
              <w:adjustRightInd w:val="0"/>
              <w:jc w:val="center"/>
              <w:textAlignment w:val="baseline"/>
              <w:rPr>
                <w:sz w:val="18"/>
              </w:rPr>
            </w:pPr>
            <w:r w:rsidRPr="002602CD">
              <w:rPr>
                <w:sz w:val="18"/>
              </w:rPr>
              <w:t>2</w:t>
            </w: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05A87">
            <w:pPr>
              <w:suppressAutoHyphens/>
              <w:adjustRightInd w:val="0"/>
              <w:jc w:val="center"/>
              <w:textAlignment w:val="baseline"/>
              <w:rPr>
                <w:sz w:val="18"/>
              </w:rPr>
            </w:pPr>
            <w:r w:rsidRPr="002602CD">
              <w:rPr>
                <w:sz w:val="18"/>
              </w:rPr>
              <w:t>3</w:t>
            </w:r>
          </w:p>
        </w:tc>
        <w:tc>
          <w:tcPr>
            <w:tcW w:w="2693" w:type="dxa"/>
            <w:tcBorders>
              <w:top w:val="single" w:sz="4" w:space="0" w:color="auto"/>
              <w:left w:val="single" w:sz="4" w:space="0" w:color="auto"/>
              <w:bottom w:val="single" w:sz="4" w:space="0" w:color="auto"/>
              <w:right w:val="single" w:sz="4" w:space="0" w:color="auto"/>
            </w:tcBorders>
          </w:tcPr>
          <w:p w:rsidR="00921A34" w:rsidRPr="002602CD" w:rsidRDefault="00921A34" w:rsidP="00805A87">
            <w:pPr>
              <w:suppressAutoHyphens/>
              <w:adjustRightInd w:val="0"/>
              <w:jc w:val="center"/>
              <w:textAlignment w:val="baseline"/>
              <w:rPr>
                <w:sz w:val="18"/>
              </w:rPr>
            </w:pPr>
            <w:r w:rsidRPr="002602CD">
              <w:rPr>
                <w:sz w:val="18"/>
              </w:rPr>
              <w:t>4</w:t>
            </w:r>
          </w:p>
        </w:tc>
        <w:tc>
          <w:tcPr>
            <w:tcW w:w="1985" w:type="dxa"/>
            <w:tcBorders>
              <w:top w:val="single" w:sz="4" w:space="0" w:color="auto"/>
              <w:left w:val="single" w:sz="4" w:space="0" w:color="auto"/>
              <w:bottom w:val="single" w:sz="4" w:space="0" w:color="auto"/>
              <w:right w:val="single" w:sz="4" w:space="0" w:color="auto"/>
            </w:tcBorders>
          </w:tcPr>
          <w:p w:rsidR="00921A34" w:rsidRPr="002602CD" w:rsidRDefault="00921A34" w:rsidP="00805A87">
            <w:pPr>
              <w:suppressAutoHyphens/>
              <w:adjustRightInd w:val="0"/>
              <w:jc w:val="center"/>
              <w:textAlignment w:val="baseline"/>
              <w:rPr>
                <w:sz w:val="18"/>
              </w:rPr>
            </w:pPr>
            <w:r w:rsidRPr="002602CD">
              <w:rPr>
                <w:sz w:val="18"/>
              </w:rPr>
              <w:t>5</w:t>
            </w:r>
          </w:p>
        </w:tc>
        <w:tc>
          <w:tcPr>
            <w:tcW w:w="3402"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05A87">
            <w:pPr>
              <w:suppressAutoHyphens/>
              <w:adjustRightInd w:val="0"/>
              <w:jc w:val="center"/>
              <w:textAlignment w:val="baseline"/>
              <w:rPr>
                <w:sz w:val="18"/>
              </w:rPr>
            </w:pPr>
            <w:r w:rsidRPr="002602CD">
              <w:rPr>
                <w:sz w:val="18"/>
              </w:rPr>
              <w:t>6</w:t>
            </w:r>
          </w:p>
        </w:tc>
      </w:tr>
      <w:tr w:rsidR="00921A34" w:rsidRPr="002602CD">
        <w:tc>
          <w:tcPr>
            <w:tcW w:w="789" w:type="dxa"/>
            <w:tcBorders>
              <w:top w:val="single" w:sz="4" w:space="0" w:color="auto"/>
              <w:left w:val="single" w:sz="4" w:space="0" w:color="auto"/>
              <w:bottom w:val="single" w:sz="4" w:space="0" w:color="auto"/>
              <w:right w:val="single" w:sz="4" w:space="0" w:color="auto"/>
            </w:tcBorders>
            <w:vAlign w:val="center"/>
          </w:tcPr>
          <w:p w:rsidR="00921A34" w:rsidRPr="002602CD" w:rsidRDefault="00BA1252" w:rsidP="00805A87">
            <w:pPr>
              <w:suppressAutoHyphens/>
              <w:adjustRightInd w:val="0"/>
              <w:jc w:val="center"/>
              <w:textAlignment w:val="baseline"/>
              <w:rPr>
                <w:sz w:val="18"/>
              </w:rPr>
            </w:pPr>
            <w:r w:rsidRPr="002602CD">
              <w:rPr>
                <w:sz w:val="18"/>
              </w:rPr>
              <w:t>1</w:t>
            </w:r>
          </w:p>
        </w:tc>
        <w:tc>
          <w:tcPr>
            <w:tcW w:w="3288" w:type="dxa"/>
            <w:tcBorders>
              <w:top w:val="single" w:sz="4" w:space="0" w:color="auto"/>
              <w:left w:val="single" w:sz="4" w:space="0" w:color="auto"/>
              <w:bottom w:val="single" w:sz="4" w:space="0" w:color="auto"/>
              <w:right w:val="single" w:sz="4" w:space="0" w:color="auto"/>
            </w:tcBorders>
            <w:vAlign w:val="center"/>
          </w:tcPr>
          <w:p w:rsidR="00921A34" w:rsidRPr="002602CD" w:rsidRDefault="00D54B25" w:rsidP="00805A87">
            <w:pPr>
              <w:suppressAutoHyphens/>
              <w:adjustRightInd w:val="0"/>
              <w:jc w:val="center"/>
              <w:textAlignment w:val="baseline"/>
              <w:rPr>
                <w:sz w:val="18"/>
              </w:rPr>
            </w:pPr>
            <w:r w:rsidRPr="002602CD">
              <w:rPr>
                <w:sz w:val="18"/>
                <w:szCs w:val="18"/>
              </w:rPr>
              <w:t>Pakavimo folija</w:t>
            </w:r>
          </w:p>
        </w:tc>
        <w:tc>
          <w:tcPr>
            <w:tcW w:w="2552" w:type="dxa"/>
            <w:tcBorders>
              <w:top w:val="single" w:sz="4" w:space="0" w:color="auto"/>
              <w:left w:val="single" w:sz="4" w:space="0" w:color="auto"/>
              <w:bottom w:val="single" w:sz="4" w:space="0" w:color="auto"/>
              <w:right w:val="single" w:sz="4" w:space="0" w:color="auto"/>
            </w:tcBorders>
            <w:vAlign w:val="center"/>
          </w:tcPr>
          <w:p w:rsidR="00921A34" w:rsidRPr="002602CD" w:rsidRDefault="00D54B25" w:rsidP="00231F1B">
            <w:pPr>
              <w:suppressAutoHyphens/>
              <w:adjustRightInd w:val="0"/>
              <w:jc w:val="center"/>
              <w:textAlignment w:val="baseline"/>
              <w:rPr>
                <w:sz w:val="18"/>
              </w:rPr>
            </w:pPr>
            <w:r w:rsidRPr="002602CD">
              <w:rPr>
                <w:sz w:val="18"/>
              </w:rPr>
              <w:t xml:space="preserve">1 </w:t>
            </w:r>
            <w:r w:rsidR="00231F1B" w:rsidRPr="002602CD">
              <w:rPr>
                <w:sz w:val="18"/>
              </w:rPr>
              <w:t>300 0</w:t>
            </w:r>
            <w:r w:rsidRPr="002602CD">
              <w:rPr>
                <w:sz w:val="18"/>
              </w:rPr>
              <w:t>00 m/metus</w:t>
            </w:r>
          </w:p>
        </w:tc>
        <w:tc>
          <w:tcPr>
            <w:tcW w:w="2693" w:type="dxa"/>
            <w:tcBorders>
              <w:top w:val="single" w:sz="4" w:space="0" w:color="auto"/>
              <w:left w:val="single" w:sz="4" w:space="0" w:color="auto"/>
              <w:bottom w:val="single" w:sz="4" w:space="0" w:color="auto"/>
              <w:right w:val="single" w:sz="4" w:space="0" w:color="auto"/>
            </w:tcBorders>
          </w:tcPr>
          <w:p w:rsidR="00921A34" w:rsidRPr="002602CD" w:rsidRDefault="00D54B25" w:rsidP="00805A87">
            <w:pPr>
              <w:suppressAutoHyphens/>
              <w:adjustRightInd w:val="0"/>
              <w:jc w:val="center"/>
              <w:textAlignment w:val="baseline"/>
              <w:rPr>
                <w:sz w:val="18"/>
              </w:rPr>
            </w:pPr>
            <w:r w:rsidRPr="002602CD">
              <w:rPr>
                <w:sz w:val="18"/>
              </w:rPr>
              <w:t>Atveš žaliavos tiekėjai</w:t>
            </w:r>
          </w:p>
        </w:tc>
        <w:tc>
          <w:tcPr>
            <w:tcW w:w="1985" w:type="dxa"/>
            <w:tcBorders>
              <w:top w:val="single" w:sz="4" w:space="0" w:color="auto"/>
              <w:left w:val="single" w:sz="4" w:space="0" w:color="auto"/>
              <w:bottom w:val="single" w:sz="4" w:space="0" w:color="auto"/>
              <w:right w:val="single" w:sz="4" w:space="0" w:color="auto"/>
            </w:tcBorders>
          </w:tcPr>
          <w:p w:rsidR="00921A34" w:rsidRPr="002602CD" w:rsidRDefault="00D54B25" w:rsidP="00231F1B">
            <w:pPr>
              <w:suppressAutoHyphens/>
              <w:adjustRightInd w:val="0"/>
              <w:jc w:val="center"/>
              <w:textAlignment w:val="baseline"/>
              <w:rPr>
                <w:sz w:val="18"/>
              </w:rPr>
            </w:pPr>
            <w:r w:rsidRPr="002602CD">
              <w:rPr>
                <w:sz w:val="18"/>
              </w:rPr>
              <w:t>1</w:t>
            </w:r>
            <w:r w:rsidR="00231F1B" w:rsidRPr="002602CD">
              <w:rPr>
                <w:sz w:val="18"/>
              </w:rPr>
              <w:t>00</w:t>
            </w:r>
            <w:r w:rsidRPr="002602CD">
              <w:rPr>
                <w:sz w:val="18"/>
              </w:rPr>
              <w:t xml:space="preserve"> 000 m</w:t>
            </w:r>
          </w:p>
        </w:tc>
        <w:tc>
          <w:tcPr>
            <w:tcW w:w="3402" w:type="dxa"/>
            <w:tcBorders>
              <w:top w:val="single" w:sz="4" w:space="0" w:color="auto"/>
              <w:left w:val="single" w:sz="4" w:space="0" w:color="auto"/>
              <w:bottom w:val="single" w:sz="4" w:space="0" w:color="auto"/>
              <w:right w:val="single" w:sz="4" w:space="0" w:color="auto"/>
            </w:tcBorders>
            <w:vAlign w:val="center"/>
          </w:tcPr>
          <w:p w:rsidR="00921A34" w:rsidRPr="002602CD" w:rsidRDefault="00D54B25" w:rsidP="00805A87">
            <w:pPr>
              <w:suppressAutoHyphens/>
              <w:adjustRightInd w:val="0"/>
              <w:jc w:val="center"/>
              <w:textAlignment w:val="baseline"/>
              <w:rPr>
                <w:sz w:val="18"/>
              </w:rPr>
            </w:pPr>
            <w:r w:rsidRPr="002602CD">
              <w:rPr>
                <w:sz w:val="18"/>
              </w:rPr>
              <w:t>Patalpoje, žaliavų saugojimo vietoje</w:t>
            </w:r>
          </w:p>
        </w:tc>
      </w:tr>
      <w:tr w:rsidR="00921A34" w:rsidRPr="002602CD" w:rsidTr="00BA1252">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921A34" w:rsidRPr="002602CD" w:rsidRDefault="00BA1252" w:rsidP="00805A87">
            <w:pPr>
              <w:suppressAutoHyphens/>
              <w:adjustRightInd w:val="0"/>
              <w:jc w:val="center"/>
              <w:textAlignment w:val="baseline"/>
              <w:rPr>
                <w:sz w:val="18"/>
              </w:rPr>
            </w:pPr>
            <w:r w:rsidRPr="002602CD">
              <w:rPr>
                <w:sz w:val="18"/>
              </w:rPr>
              <w:t>2</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921A34" w:rsidRPr="002602CD" w:rsidRDefault="00891993" w:rsidP="00805A87">
            <w:pPr>
              <w:suppressAutoHyphens/>
              <w:adjustRightInd w:val="0"/>
              <w:jc w:val="center"/>
              <w:textAlignment w:val="baseline"/>
              <w:rPr>
                <w:sz w:val="18"/>
              </w:rPr>
            </w:pPr>
            <w:r w:rsidRPr="002602CD">
              <w:rPr>
                <w:sz w:val="18"/>
              </w:rPr>
              <w:t>Viela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21A34" w:rsidRPr="002602CD" w:rsidRDefault="00BA1252" w:rsidP="00805A87">
            <w:pPr>
              <w:suppressAutoHyphens/>
              <w:adjustRightInd w:val="0"/>
              <w:jc w:val="center"/>
              <w:textAlignment w:val="baseline"/>
              <w:rPr>
                <w:sz w:val="18"/>
              </w:rPr>
            </w:pPr>
            <w:r w:rsidRPr="002602CD">
              <w:rPr>
                <w:sz w:val="18"/>
              </w:rPr>
              <w:t>850 000 m/metus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21A34" w:rsidRPr="002602CD" w:rsidRDefault="00BA1252" w:rsidP="00805A87">
            <w:pPr>
              <w:suppressAutoHyphens/>
              <w:adjustRightInd w:val="0"/>
              <w:jc w:val="center"/>
              <w:textAlignment w:val="baseline"/>
              <w:rPr>
                <w:sz w:val="18"/>
              </w:rPr>
            </w:pPr>
            <w:r w:rsidRPr="002602CD">
              <w:rPr>
                <w:sz w:val="18"/>
              </w:rPr>
              <w:t>Atveš žaliavos tiekėjai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21A34" w:rsidRPr="002602CD" w:rsidRDefault="00921A34" w:rsidP="00805A87">
            <w:pPr>
              <w:suppressAutoHyphens/>
              <w:adjustRightInd w:val="0"/>
              <w:jc w:val="center"/>
              <w:textAlignment w:val="baseline"/>
              <w:rPr>
                <w:sz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21A34" w:rsidRPr="002602CD" w:rsidRDefault="00BA1252" w:rsidP="00805A87">
            <w:pPr>
              <w:suppressAutoHyphens/>
              <w:adjustRightInd w:val="0"/>
              <w:jc w:val="center"/>
              <w:textAlignment w:val="baseline"/>
              <w:rPr>
                <w:sz w:val="18"/>
              </w:rPr>
            </w:pPr>
            <w:r w:rsidRPr="002602CD">
              <w:rPr>
                <w:sz w:val="18"/>
              </w:rPr>
              <w:t>Patalpoje, žaliavų saugojimo vietoje</w:t>
            </w:r>
          </w:p>
        </w:tc>
      </w:tr>
    </w:tbl>
    <w:p w:rsidR="00921A34" w:rsidRPr="002602CD" w:rsidRDefault="00921A34" w:rsidP="00805A87">
      <w:pPr>
        <w:suppressAutoHyphens/>
        <w:adjustRightInd w:val="0"/>
        <w:ind w:firstLine="567"/>
        <w:jc w:val="both"/>
        <w:textAlignment w:val="baseline"/>
        <w:rPr>
          <w:sz w:val="18"/>
        </w:rPr>
      </w:pPr>
    </w:p>
    <w:p w:rsidR="00921A34" w:rsidRPr="002602CD" w:rsidRDefault="00921A34" w:rsidP="00F82F95">
      <w:pPr>
        <w:tabs>
          <w:tab w:val="left" w:pos="0"/>
          <w:tab w:val="left" w:pos="426"/>
          <w:tab w:val="left" w:pos="1985"/>
          <w:tab w:val="left" w:pos="2835"/>
          <w:tab w:val="left" w:pos="3828"/>
          <w:tab w:val="left" w:pos="5245"/>
          <w:tab w:val="left" w:pos="6946"/>
        </w:tabs>
        <w:ind w:firstLine="567"/>
        <w:rPr>
          <w:sz w:val="22"/>
        </w:rPr>
      </w:pPr>
      <w:r w:rsidRPr="002602CD">
        <w:rPr>
          <w:sz w:val="22"/>
        </w:rPr>
        <w:t>6 lentelė. Tirpiklių turinčių medžiagų ir m</w:t>
      </w:r>
      <w:r w:rsidR="00073074" w:rsidRPr="002602CD">
        <w:rPr>
          <w:sz w:val="22"/>
        </w:rPr>
        <w:t>išinių naudojimas ir saugojimas</w:t>
      </w:r>
    </w:p>
    <w:p w:rsidR="00921A34" w:rsidRPr="002602CD" w:rsidRDefault="00921A34" w:rsidP="00F82F95">
      <w:pPr>
        <w:tabs>
          <w:tab w:val="left" w:pos="0"/>
          <w:tab w:val="left" w:pos="426"/>
          <w:tab w:val="left" w:pos="1985"/>
          <w:tab w:val="left" w:pos="2835"/>
          <w:tab w:val="left" w:pos="3828"/>
          <w:tab w:val="left" w:pos="5245"/>
          <w:tab w:val="left" w:pos="6946"/>
        </w:tabs>
        <w:ind w:firstLine="567"/>
        <w:rPr>
          <w:sz w:val="18"/>
          <w:szCs w:val="20"/>
        </w:rPr>
      </w:pPr>
    </w:p>
    <w:p w:rsidR="00D54B25" w:rsidRPr="002602CD" w:rsidRDefault="00D54B25" w:rsidP="00F82F95">
      <w:pPr>
        <w:tabs>
          <w:tab w:val="left" w:pos="0"/>
          <w:tab w:val="left" w:pos="426"/>
          <w:tab w:val="left" w:pos="1985"/>
          <w:tab w:val="left" w:pos="2835"/>
          <w:tab w:val="left" w:pos="3828"/>
          <w:tab w:val="left" w:pos="5245"/>
          <w:tab w:val="left" w:pos="6946"/>
        </w:tabs>
        <w:ind w:firstLine="567"/>
        <w:rPr>
          <w:sz w:val="18"/>
          <w:szCs w:val="20"/>
        </w:rPr>
      </w:pPr>
      <w:r w:rsidRPr="002602CD">
        <w:rPr>
          <w:sz w:val="18"/>
          <w:szCs w:val="20"/>
        </w:rPr>
        <w:t>Lentelė nepildoma, nes tirpiklių turinčių medžiagų ar preparatų objektas nenaudos ir nesaugos.</w:t>
      </w:r>
    </w:p>
    <w:bookmarkEnd w:id="3"/>
    <w:p w:rsidR="00921A34" w:rsidRPr="002602CD" w:rsidRDefault="00921A34" w:rsidP="0093628D">
      <w:pPr>
        <w:jc w:val="center"/>
        <w:rPr>
          <w:b/>
          <w:sz w:val="22"/>
        </w:rPr>
      </w:pPr>
    </w:p>
    <w:p w:rsidR="00921A34" w:rsidRPr="002602CD" w:rsidRDefault="00921A34" w:rsidP="0093628D">
      <w:pPr>
        <w:jc w:val="center"/>
        <w:rPr>
          <w:b/>
          <w:sz w:val="22"/>
        </w:rPr>
      </w:pPr>
      <w:r w:rsidRPr="002602CD">
        <w:rPr>
          <w:b/>
          <w:sz w:val="22"/>
        </w:rPr>
        <w:t>V. VANDENS IŠGAVIMAS</w:t>
      </w:r>
    </w:p>
    <w:p w:rsidR="00921A34" w:rsidRPr="002602CD" w:rsidRDefault="00921A34" w:rsidP="0093628D">
      <w:pPr>
        <w:jc w:val="center"/>
        <w:rPr>
          <w:b/>
          <w:sz w:val="22"/>
        </w:rPr>
      </w:pPr>
    </w:p>
    <w:p w:rsidR="00921A34" w:rsidRPr="002602CD" w:rsidRDefault="00921A34" w:rsidP="00530434">
      <w:pPr>
        <w:ind w:firstLine="567"/>
        <w:jc w:val="both"/>
        <w:rPr>
          <w:b/>
          <w:sz w:val="22"/>
        </w:rPr>
      </w:pPr>
      <w:r w:rsidRPr="002602CD">
        <w:rPr>
          <w:b/>
          <w:sz w:val="22"/>
        </w:rPr>
        <w:t>16. Informacija apie vandens išgavimo būdą (nuoroda į techninius dokumentus, statybos projektą ar kt.).</w:t>
      </w:r>
    </w:p>
    <w:p w:rsidR="00635E25" w:rsidRPr="002602CD" w:rsidRDefault="009A4793" w:rsidP="00B86705">
      <w:pPr>
        <w:ind w:firstLine="567"/>
        <w:jc w:val="both"/>
        <w:rPr>
          <w:sz w:val="22"/>
        </w:rPr>
      </w:pPr>
      <w:r w:rsidRPr="002602CD">
        <w:rPr>
          <w:sz w:val="22"/>
        </w:rPr>
        <w:t xml:space="preserve">Vanduo bus tiekiamas iš vandentiekio tinklų, kurie yra prijungti prie Utenos miesto centralizuotos vandens tiekimo sistemos. Vandentiekio slėgis įvade 3÷4 bar, Ø 110. Esamas vandens suvartojimas apie 194 m3/metus. </w:t>
      </w:r>
      <w:r w:rsidR="00B86705" w:rsidRPr="002602CD">
        <w:rPr>
          <w:sz w:val="22"/>
        </w:rPr>
        <w:t xml:space="preserve">Pradėjus vykdyti pareiškiamą veiklą vandens poreikis turėtų padidėti iki </w:t>
      </w:r>
      <w:r w:rsidRPr="002602CD">
        <w:rPr>
          <w:sz w:val="22"/>
        </w:rPr>
        <w:t xml:space="preserve">254 m3/metus. </w:t>
      </w:r>
      <w:r w:rsidR="00635E25" w:rsidRPr="002602CD">
        <w:rPr>
          <w:sz w:val="22"/>
        </w:rPr>
        <w:t>Vanduo naudojamas buitinėms reikmėms bei technologiniams procesams (patalpų plovimui) ir vidaus priešgaisrinei vandentiekio sistemai.</w:t>
      </w:r>
    </w:p>
    <w:p w:rsidR="00635E25" w:rsidRPr="002602CD" w:rsidRDefault="00B86705" w:rsidP="00B86705">
      <w:pPr>
        <w:ind w:firstLine="567"/>
        <w:jc w:val="both"/>
        <w:rPr>
          <w:sz w:val="22"/>
        </w:rPr>
      </w:pPr>
      <w:r w:rsidRPr="002602CD">
        <w:rPr>
          <w:sz w:val="22"/>
        </w:rPr>
        <w:t>Atsižvelgiant į tai, vanduo tiekiamas iš Utenos miesto centralizuotos vandens tiekimo sistemos, todėl detalesnė informacija apie vandens išgavimą neteikiama ir šis skyrius nepildomas.</w:t>
      </w:r>
    </w:p>
    <w:p w:rsidR="00921A34" w:rsidRPr="002602CD" w:rsidRDefault="00921A34" w:rsidP="00530434">
      <w:pPr>
        <w:ind w:firstLine="567"/>
        <w:jc w:val="both"/>
        <w:rPr>
          <w:i/>
          <w:sz w:val="20"/>
        </w:rPr>
      </w:pPr>
      <w:r w:rsidRPr="002602CD">
        <w:rPr>
          <w:i/>
          <w:sz w:val="20"/>
        </w:rPr>
        <w:t>7 lentelė. Duomenys apie paviršinį vandens telkinį, iš kurio numatoma išgauti vandenį, vandens išgavimo vietą ir p</w:t>
      </w:r>
      <w:r w:rsidR="00073074" w:rsidRPr="002602CD">
        <w:rPr>
          <w:i/>
          <w:sz w:val="20"/>
        </w:rPr>
        <w:t>lanuojamą išgauti vandens kiekį</w:t>
      </w:r>
    </w:p>
    <w:p w:rsidR="00921A34" w:rsidRPr="002602CD" w:rsidRDefault="00921A34" w:rsidP="0034678C">
      <w:pPr>
        <w:ind w:firstLine="567"/>
        <w:jc w:val="both"/>
        <w:rPr>
          <w:i/>
          <w:sz w:val="20"/>
        </w:rPr>
      </w:pPr>
      <w:r w:rsidRPr="002602CD">
        <w:rPr>
          <w:i/>
          <w:sz w:val="20"/>
        </w:rPr>
        <w:lastRenderedPageBreak/>
        <w:t>8 lentelė. Duomenys apie planuojamas naudoti požeminio v</w:t>
      </w:r>
      <w:r w:rsidR="00073074" w:rsidRPr="002602CD">
        <w:rPr>
          <w:i/>
          <w:sz w:val="20"/>
        </w:rPr>
        <w:t>andens vandenvietes (telkinius)</w:t>
      </w:r>
    </w:p>
    <w:p w:rsidR="00921A34" w:rsidRPr="002602CD" w:rsidRDefault="00921A34" w:rsidP="0034678C">
      <w:pPr>
        <w:ind w:firstLine="567"/>
        <w:jc w:val="both"/>
        <w:rPr>
          <w:sz w:val="22"/>
        </w:rPr>
      </w:pPr>
    </w:p>
    <w:p w:rsidR="00921A34" w:rsidRPr="002602CD" w:rsidRDefault="00921A34" w:rsidP="008372FD">
      <w:pPr>
        <w:jc w:val="center"/>
        <w:rPr>
          <w:b/>
          <w:sz w:val="22"/>
        </w:rPr>
      </w:pPr>
    </w:p>
    <w:p w:rsidR="00921A34" w:rsidRPr="002602CD" w:rsidRDefault="00921A34" w:rsidP="008372FD">
      <w:pPr>
        <w:jc w:val="center"/>
        <w:rPr>
          <w:b/>
          <w:sz w:val="22"/>
        </w:rPr>
      </w:pPr>
      <w:r w:rsidRPr="002602CD">
        <w:rPr>
          <w:b/>
          <w:sz w:val="22"/>
        </w:rPr>
        <w:t xml:space="preserve">VI. TARŠA Į APLINKOS ORĄ </w:t>
      </w:r>
    </w:p>
    <w:p w:rsidR="00921A34" w:rsidRPr="002602CD" w:rsidRDefault="00921A34" w:rsidP="008372FD">
      <w:pPr>
        <w:jc w:val="center"/>
        <w:rPr>
          <w:b/>
          <w:sz w:val="22"/>
        </w:rPr>
      </w:pPr>
    </w:p>
    <w:p w:rsidR="00921A34" w:rsidRPr="002602CD" w:rsidRDefault="00921A34" w:rsidP="008372FD">
      <w:pPr>
        <w:ind w:firstLine="567"/>
        <w:jc w:val="both"/>
        <w:rPr>
          <w:b/>
          <w:sz w:val="22"/>
        </w:rPr>
      </w:pPr>
      <w:r w:rsidRPr="002602CD">
        <w:rPr>
          <w:b/>
          <w:sz w:val="22"/>
        </w:rPr>
        <w:t>17. Į aplinkos orą numatomi išmesti teršalai</w:t>
      </w:r>
    </w:p>
    <w:p w:rsidR="00F304A0" w:rsidRPr="002602CD" w:rsidRDefault="00F304A0" w:rsidP="008372FD">
      <w:pPr>
        <w:ind w:firstLine="567"/>
        <w:jc w:val="both"/>
        <w:rPr>
          <w:iCs/>
          <w:sz w:val="22"/>
          <w:szCs w:val="22"/>
        </w:rPr>
      </w:pPr>
      <w:r w:rsidRPr="002602CD">
        <w:rPr>
          <w:iCs/>
          <w:sz w:val="22"/>
          <w:szCs w:val="22"/>
        </w:rPr>
        <w:t>Nuo technologinių įrenginių</w:t>
      </w:r>
      <w:r w:rsidR="004D139C" w:rsidRPr="002602CD">
        <w:rPr>
          <w:iCs/>
          <w:sz w:val="22"/>
          <w:szCs w:val="22"/>
        </w:rPr>
        <w:t xml:space="preserve"> mechaninio atliekų apdorojimo pastate (01-pastatas)</w:t>
      </w:r>
      <w:r w:rsidRPr="002602CD">
        <w:rPr>
          <w:iCs/>
          <w:sz w:val="22"/>
          <w:szCs w:val="22"/>
        </w:rPr>
        <w:t xml:space="preserve"> bus nutraukiama 11000m</w:t>
      </w:r>
      <w:r w:rsidRPr="002602CD">
        <w:rPr>
          <w:iCs/>
          <w:sz w:val="22"/>
          <w:szCs w:val="22"/>
          <w:vertAlign w:val="superscript"/>
        </w:rPr>
        <w:t>3</w:t>
      </w:r>
      <w:r w:rsidRPr="002602CD">
        <w:rPr>
          <w:iCs/>
          <w:sz w:val="22"/>
          <w:szCs w:val="22"/>
        </w:rPr>
        <w:t>/h dulkėto oro</w:t>
      </w:r>
      <w:r w:rsidR="007B593F" w:rsidRPr="002602CD">
        <w:rPr>
          <w:iCs/>
          <w:sz w:val="22"/>
          <w:szCs w:val="22"/>
        </w:rPr>
        <w:t>. Oras šalinamas per oro taršos šaltinį Nr.006 „oro šalinimo kamera“</w:t>
      </w:r>
      <w:r w:rsidR="004D139C" w:rsidRPr="002602CD">
        <w:rPr>
          <w:iCs/>
          <w:sz w:val="22"/>
          <w:szCs w:val="22"/>
        </w:rPr>
        <w:t xml:space="preserve"> (žiūr.1 Priedas-Sklypo planas)</w:t>
      </w:r>
      <w:r w:rsidRPr="002602CD">
        <w:rPr>
          <w:iCs/>
          <w:sz w:val="22"/>
          <w:szCs w:val="22"/>
        </w:rPr>
        <w:t>. Už filtro maksimalus kietųjų dalelių kiekis &lt; kaip 2mg/m</w:t>
      </w:r>
      <w:r w:rsidRPr="002602CD">
        <w:rPr>
          <w:iCs/>
          <w:sz w:val="22"/>
          <w:szCs w:val="22"/>
          <w:vertAlign w:val="superscript"/>
        </w:rPr>
        <w:t>3</w:t>
      </w:r>
      <w:r w:rsidRPr="002602CD">
        <w:rPr>
          <w:iCs/>
          <w:sz w:val="22"/>
          <w:szCs w:val="22"/>
        </w:rPr>
        <w:t>. Po filtru montuojama dulkių surinkimo talpa. Surinktas dulkes konteineryje atsakingas asmuo išveš į sąvartyną. Filtro regeneracija vykdoma suspausto oro pagalba, pagal slėgio pokytį. Įvertinus kad įrenginiai dirbs 4160 val/metus, susidaro 91,52 kg/metus kietųjų dalelių.</w:t>
      </w:r>
      <w:r w:rsidR="004D139C" w:rsidRPr="002602CD">
        <w:rPr>
          <w:iCs/>
          <w:sz w:val="22"/>
          <w:szCs w:val="22"/>
        </w:rPr>
        <w:t xml:space="preserve"> Maksimalus dulkėtumas prieš fil</w:t>
      </w:r>
      <w:r w:rsidR="0036109D" w:rsidRPr="002602CD">
        <w:rPr>
          <w:iCs/>
          <w:sz w:val="22"/>
          <w:szCs w:val="22"/>
        </w:rPr>
        <w:t>tr</w:t>
      </w:r>
      <w:r w:rsidR="004D139C" w:rsidRPr="002602CD">
        <w:rPr>
          <w:iCs/>
          <w:sz w:val="22"/>
          <w:szCs w:val="22"/>
        </w:rPr>
        <w:t>ą 150 mg/m</w:t>
      </w:r>
      <w:r w:rsidR="004D139C" w:rsidRPr="002602CD">
        <w:rPr>
          <w:iCs/>
          <w:sz w:val="22"/>
          <w:szCs w:val="22"/>
          <w:vertAlign w:val="superscript"/>
        </w:rPr>
        <w:t>3</w:t>
      </w:r>
      <w:r w:rsidR="004D139C" w:rsidRPr="002602CD">
        <w:rPr>
          <w:iCs/>
          <w:sz w:val="22"/>
          <w:szCs w:val="22"/>
        </w:rPr>
        <w:t>. Valymo efektyvumas 98 proc.</w:t>
      </w:r>
    </w:p>
    <w:p w:rsidR="004D139C" w:rsidRPr="002602CD" w:rsidRDefault="004D139C" w:rsidP="008372FD">
      <w:pPr>
        <w:ind w:firstLine="567"/>
        <w:jc w:val="both"/>
        <w:rPr>
          <w:iCs/>
          <w:sz w:val="22"/>
          <w:szCs w:val="22"/>
        </w:rPr>
      </w:pPr>
    </w:p>
    <w:p w:rsidR="00751223" w:rsidRPr="002602CD" w:rsidRDefault="00751223" w:rsidP="008372FD">
      <w:pPr>
        <w:ind w:firstLine="567"/>
        <w:jc w:val="both"/>
        <w:rPr>
          <w:iCs/>
          <w:sz w:val="22"/>
          <w:szCs w:val="22"/>
        </w:rPr>
      </w:pPr>
      <w:r w:rsidRPr="002602CD">
        <w:rPr>
          <w:iCs/>
          <w:sz w:val="22"/>
          <w:szCs w:val="22"/>
        </w:rPr>
        <w:t>Biologinio aptarnavimo metu susidarę oro teršalai pateikti 9 lentelėje.</w:t>
      </w:r>
    </w:p>
    <w:p w:rsidR="00997038" w:rsidRPr="002602CD" w:rsidRDefault="00997038" w:rsidP="008372FD">
      <w:pPr>
        <w:ind w:firstLine="567"/>
        <w:jc w:val="both"/>
        <w:rPr>
          <w:iCs/>
          <w:sz w:val="22"/>
          <w:szCs w:val="22"/>
        </w:rPr>
      </w:pPr>
    </w:p>
    <w:p w:rsidR="00997038" w:rsidRPr="002602CD" w:rsidRDefault="00997038" w:rsidP="008372FD">
      <w:pPr>
        <w:ind w:firstLine="567"/>
        <w:jc w:val="both"/>
        <w:rPr>
          <w:iCs/>
          <w:sz w:val="22"/>
          <w:szCs w:val="22"/>
        </w:rPr>
      </w:pPr>
      <w:r w:rsidRPr="002602CD">
        <w:rPr>
          <w:iCs/>
          <w:sz w:val="22"/>
          <w:szCs w:val="22"/>
        </w:rPr>
        <w:t>Emisijos iš kogener</w:t>
      </w:r>
      <w:r w:rsidR="00C349FB" w:rsidRPr="002602CD">
        <w:rPr>
          <w:iCs/>
          <w:sz w:val="22"/>
          <w:szCs w:val="22"/>
        </w:rPr>
        <w:t>acinės jėgainės</w:t>
      </w:r>
      <w:r w:rsidRPr="002602CD">
        <w:rPr>
          <w:iCs/>
          <w:sz w:val="22"/>
          <w:szCs w:val="22"/>
        </w:rPr>
        <w:t xml:space="preserve"> (taršos šaltinis Nr. 001)</w:t>
      </w:r>
      <w:r w:rsidR="00375A4E" w:rsidRPr="002602CD">
        <w:rPr>
          <w:iCs/>
          <w:sz w:val="22"/>
          <w:szCs w:val="22"/>
        </w:rPr>
        <w:t>. Biodujų jėgainė 600kW el. galios</w:t>
      </w:r>
    </w:p>
    <w:p w:rsidR="00997038" w:rsidRPr="002602CD" w:rsidRDefault="00997038" w:rsidP="008372FD">
      <w:pPr>
        <w:ind w:firstLine="567"/>
        <w:jc w:val="both"/>
        <w:rPr>
          <w:iCs/>
          <w:sz w:val="22"/>
          <w:szCs w:val="22"/>
        </w:rPr>
      </w:pPr>
      <w:r w:rsidRPr="002602CD">
        <w:rPr>
          <w:iCs/>
          <w:sz w:val="22"/>
          <w:szCs w:val="22"/>
        </w:rPr>
        <w:t>Biodujų jėgainė dirbs ištisus metus. Kurą deginantys įrenginys, kogeneratorius, dirbs vidutiniškai apie 22 valandų per parą. Tuo metu kai kogeneratorius nedirbs, biodujos bus kaupiamos gasholderuose. Taip pat bus stabdomi jų periodiniams aptarnavimams (žvakių, tepalų keitimui) ar įvykus įrenginio gedimams.</w:t>
      </w:r>
    </w:p>
    <w:p w:rsidR="0069044E" w:rsidRPr="002602CD" w:rsidRDefault="0069044E" w:rsidP="0069044E">
      <w:pPr>
        <w:ind w:firstLine="567"/>
        <w:jc w:val="both"/>
        <w:rPr>
          <w:sz w:val="22"/>
        </w:rPr>
      </w:pPr>
    </w:p>
    <w:p w:rsidR="0069044E" w:rsidRPr="002602CD" w:rsidRDefault="0069044E" w:rsidP="0069044E">
      <w:pPr>
        <w:ind w:firstLine="567"/>
        <w:jc w:val="both"/>
        <w:rPr>
          <w:sz w:val="22"/>
        </w:rPr>
      </w:pPr>
      <w:r w:rsidRPr="002602CD">
        <w:rPr>
          <w:sz w:val="22"/>
        </w:rPr>
        <w:t>Emisijos iš biodujų deginimo fakelo (žvakės) (taršos šaltinio Nr. 002)</w:t>
      </w:r>
    </w:p>
    <w:p w:rsidR="0069044E" w:rsidRPr="002602CD" w:rsidRDefault="0069044E" w:rsidP="0069044E">
      <w:pPr>
        <w:ind w:firstLine="567"/>
        <w:jc w:val="both"/>
        <w:rPr>
          <w:sz w:val="22"/>
        </w:rPr>
      </w:pPr>
      <w:r w:rsidRPr="002602CD">
        <w:rPr>
          <w:sz w:val="22"/>
        </w:rPr>
        <w:t>Biodujų jėgainių darbo metu nedidelis teršalų kiekis į atmosferą bus išmetamas iš biodujų deginimo žvakė, kuri dirbs kaip avarinis dujas deginantis įrenginys. Normaliu darbo režimu dujų deginimo žvakė nedirbs. Emisijos iš jos nevertinamos.</w:t>
      </w:r>
      <w:r w:rsidRPr="002602CD">
        <w:t xml:space="preserve"> </w:t>
      </w:r>
      <w:r w:rsidRPr="002602CD">
        <w:rPr>
          <w:sz w:val="22"/>
        </w:rPr>
        <w:t>Sąlyginai bus naudojama įrenginių pirmo paleidimo bei derinimo metu.</w:t>
      </w:r>
    </w:p>
    <w:p w:rsidR="0069044E" w:rsidRPr="002602CD" w:rsidRDefault="0069044E" w:rsidP="00997038">
      <w:pPr>
        <w:ind w:firstLine="567"/>
        <w:jc w:val="both"/>
        <w:rPr>
          <w:iCs/>
          <w:sz w:val="22"/>
          <w:szCs w:val="22"/>
        </w:rPr>
      </w:pPr>
    </w:p>
    <w:p w:rsidR="00997038" w:rsidRPr="002602CD" w:rsidRDefault="00997038" w:rsidP="00997038">
      <w:pPr>
        <w:ind w:firstLine="567"/>
        <w:jc w:val="both"/>
        <w:rPr>
          <w:sz w:val="22"/>
        </w:rPr>
      </w:pPr>
      <w:r w:rsidRPr="002602CD">
        <w:rPr>
          <w:sz w:val="22"/>
        </w:rPr>
        <w:t>Emisijos iš biofiltrų (taršos šaltinių Nr. 003, 004)</w:t>
      </w:r>
    </w:p>
    <w:p w:rsidR="00751223" w:rsidRPr="002602CD" w:rsidRDefault="00997038" w:rsidP="00997038">
      <w:pPr>
        <w:ind w:firstLine="567"/>
        <w:jc w:val="both"/>
        <w:rPr>
          <w:sz w:val="22"/>
        </w:rPr>
      </w:pPr>
      <w:r w:rsidRPr="002602CD">
        <w:rPr>
          <w:sz w:val="22"/>
        </w:rPr>
        <w:t>Iš fermentavimo ir kompostavimo tunelių išmetamo oro išvalymui biologinio apdorojimo įrenginių zonoje yra 2 biofiltrai, vertinami kaip du atskiri oro taršos šaltiniai (h=2,0m, O=</w:t>
      </w:r>
      <w:r w:rsidR="0031677B" w:rsidRPr="002602CD">
        <w:rPr>
          <w:sz w:val="22"/>
        </w:rPr>
        <w:t>6,0x11,0m</w:t>
      </w:r>
      <w:r w:rsidRPr="002602CD">
        <w:rPr>
          <w:sz w:val="22"/>
        </w:rPr>
        <w:t xml:space="preserve">). Valymui į biofiltrus bus nukreipiamas kvapais (pagrinde sudaro tokios </w:t>
      </w:r>
      <w:r w:rsidR="00B75FE1" w:rsidRPr="002602CD">
        <w:rPr>
          <w:sz w:val="22"/>
        </w:rPr>
        <w:t>medžiagos kaip amoniakas (NH3)</w:t>
      </w:r>
      <w:r w:rsidRPr="002602CD">
        <w:rPr>
          <w:sz w:val="22"/>
        </w:rPr>
        <w:t xml:space="preserve">, </w:t>
      </w:r>
      <w:r w:rsidR="00B75FE1" w:rsidRPr="002602CD">
        <w:rPr>
          <w:sz w:val="22"/>
        </w:rPr>
        <w:t xml:space="preserve">įvairūs lakieji organianiai junginiai (LOJ) </w:t>
      </w:r>
      <w:r w:rsidRPr="002602CD">
        <w:rPr>
          <w:sz w:val="22"/>
        </w:rPr>
        <w:t xml:space="preserve"> užterštas oras iš fermentavimo ir kompostavimo tunelių. Pro kiekvieną biofiltrą pratekančio oro kiekis – apie 2500 m³/h. Oras apdorojamas biofiltru ir tik tuomet išleidžiamas į aplinką. Biofiltrų valymo efektyvumas – 85%.</w:t>
      </w:r>
    </w:p>
    <w:p w:rsidR="00997038" w:rsidRPr="002602CD" w:rsidRDefault="00997038" w:rsidP="00997038">
      <w:pPr>
        <w:ind w:firstLine="567"/>
        <w:jc w:val="both"/>
        <w:rPr>
          <w:sz w:val="22"/>
        </w:rPr>
      </w:pPr>
    </w:p>
    <w:p w:rsidR="00A6210A" w:rsidRPr="002602CD" w:rsidRDefault="00A6210A" w:rsidP="00997038">
      <w:pPr>
        <w:ind w:firstLine="567"/>
        <w:jc w:val="both"/>
      </w:pPr>
      <w:r w:rsidRPr="002602CD">
        <w:rPr>
          <w:sz w:val="22"/>
        </w:rPr>
        <w:t>Emisijos iš biodujų/ krosninio kuro</w:t>
      </w:r>
      <w:r w:rsidRPr="002602CD">
        <w:t xml:space="preserve"> vandens šildymo katilo</w:t>
      </w:r>
      <w:r w:rsidRPr="002602CD">
        <w:rPr>
          <w:sz w:val="22"/>
        </w:rPr>
        <w:t xml:space="preserve"> </w:t>
      </w:r>
      <w:r w:rsidRPr="002602CD">
        <w:t xml:space="preserve">(Taršos šaltinis Nr.005) </w:t>
      </w:r>
    </w:p>
    <w:p w:rsidR="00A6210A" w:rsidRPr="002602CD" w:rsidRDefault="00A6210A" w:rsidP="00997038">
      <w:pPr>
        <w:ind w:firstLine="567"/>
        <w:jc w:val="both"/>
        <w:rPr>
          <w:sz w:val="22"/>
        </w:rPr>
      </w:pPr>
      <w:r w:rsidRPr="002602CD">
        <w:t xml:space="preserve">Rezervinis vandens šildymo katilas dirbs tik kogeneratoriaus avarijos atveju ir esant tuo metu šilumos poreikiui. Esant normaliam darbo režimui katilas nedirbs. Galia 760 kW. Kuras: biodujos arba </w:t>
      </w:r>
      <w:r w:rsidRPr="002602CD">
        <w:rPr>
          <w:sz w:val="22"/>
        </w:rPr>
        <w:t>krosninis kuras.</w:t>
      </w:r>
    </w:p>
    <w:p w:rsidR="00A6210A" w:rsidRPr="002602CD" w:rsidRDefault="00A6210A" w:rsidP="00997038">
      <w:pPr>
        <w:ind w:firstLine="567"/>
        <w:jc w:val="both"/>
        <w:rPr>
          <w:sz w:val="22"/>
        </w:rPr>
      </w:pPr>
    </w:p>
    <w:p w:rsidR="00997038" w:rsidRPr="002602CD" w:rsidRDefault="00997038" w:rsidP="00997038">
      <w:pPr>
        <w:ind w:firstLine="567"/>
        <w:jc w:val="both"/>
        <w:rPr>
          <w:sz w:val="22"/>
        </w:rPr>
      </w:pPr>
      <w:r w:rsidRPr="002602CD">
        <w:rPr>
          <w:sz w:val="22"/>
        </w:rPr>
        <w:t>Emisijos iš komposto brandinimo aikštelės (taršos šaltinio Nr. 601)</w:t>
      </w:r>
    </w:p>
    <w:p w:rsidR="00291DCA" w:rsidRDefault="00997038" w:rsidP="00DA121F">
      <w:pPr>
        <w:ind w:firstLine="567"/>
        <w:jc w:val="both"/>
        <w:rPr>
          <w:sz w:val="22"/>
        </w:rPr>
      </w:pPr>
      <w:r w:rsidRPr="002602CD">
        <w:rPr>
          <w:sz w:val="22"/>
        </w:rPr>
        <w:t xml:space="preserve">Komposto brandinimo aikštelė, vertinama kaip neorganizuotas oro taršos šaltinis. Aikštelėje bus vykdomas baigiamasis kompostavimo procesų etapas, kurio metu iš intensyvaus aerobinio apdorojimo įrenginių išimtos kompostuojamos biomasės temperatūra susilygina su aplinkos temperatūra. Brandinimo metu sulėtėja proceso aktyvumas. Šioje kompostavimo proceso stadijoje mezofilinės bakterijos, aktinobakterijos ir mikrogrybai suardo (oksiduoja) ankstesnėse fazėse vykusio fermentacijos proceso produktus – metaną ir kitas kenksmingas dujas (tokias kaip sieros vandenilį, sieros merkaptanus, lengvuosius aromatinius angliavandenilius). Organinis azotas virsta neorganiniu, t.y. vyksta mineralizacijos - amonifikacijos ir nitrifikacijos procesas. Tokiu būdu minimizuojama blogų kvapų ir kitų toksinių </w:t>
      </w:r>
      <w:r w:rsidRPr="002602CD">
        <w:rPr>
          <w:sz w:val="22"/>
        </w:rPr>
        <w:lastRenderedPageBreak/>
        <w:t>tarpinių medžiagų susidarymo ir sklidimo rizika, ir šiame brandinimo etape tarša LOJ, NH3 ir kvapais minimali. Brandinimas bus vykdomas aikštelėje su grindyse įrengta aeravimo sistema. Brandinimo aikštelė suskirstyta į 3 aruodus. Paduodamas oro kiekis į aruodo grindyse įrengtą aeravimo sistemą - 1000 m³/h; taršos koncentracija išmetamo oro sraute: LOJ – 230 mg/ m³; NH3 – 7,1 mg/n m³; kvapai – 170 GE/m³. Darbo laikas – 8760 h/metus, oro srauto t=30°C.</w:t>
      </w:r>
    </w:p>
    <w:p w:rsidR="00DA121F" w:rsidRPr="002602CD" w:rsidRDefault="00DA121F" w:rsidP="00DA121F">
      <w:pPr>
        <w:ind w:firstLine="567"/>
        <w:jc w:val="both"/>
        <w:rPr>
          <w:sz w:val="22"/>
        </w:rPr>
      </w:pPr>
    </w:p>
    <w:p w:rsidR="00921A34" w:rsidRPr="002602CD" w:rsidRDefault="00921A34" w:rsidP="008372FD">
      <w:pPr>
        <w:ind w:firstLine="567"/>
        <w:jc w:val="both"/>
        <w:rPr>
          <w:i/>
          <w:sz w:val="22"/>
        </w:rPr>
      </w:pPr>
      <w:r w:rsidRPr="002602CD">
        <w:rPr>
          <w:sz w:val="22"/>
        </w:rPr>
        <w:t>9 lentelė. Į aplinkos orą numatomi išmesti teršalai ir jų kiekis</w:t>
      </w:r>
    </w:p>
    <w:p w:rsidR="00921A34" w:rsidRPr="002602CD" w:rsidRDefault="00921A34" w:rsidP="008372FD">
      <w:pPr>
        <w:ind w:firstLine="567"/>
        <w:jc w:val="both"/>
        <w:rPr>
          <w:sz w:val="2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921A34" w:rsidRPr="002602CD">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69366B">
            <w:pPr>
              <w:jc w:val="center"/>
              <w:rPr>
                <w:sz w:val="18"/>
                <w:szCs w:val="20"/>
              </w:rPr>
            </w:pPr>
            <w:r w:rsidRPr="002602CD">
              <w:rPr>
                <w:sz w:val="18"/>
                <w:szCs w:val="20"/>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69366B">
            <w:pPr>
              <w:jc w:val="center"/>
              <w:rPr>
                <w:sz w:val="18"/>
                <w:szCs w:val="20"/>
                <w:vertAlign w:val="superscript"/>
              </w:rPr>
            </w:pPr>
            <w:r w:rsidRPr="002602CD">
              <w:rPr>
                <w:sz w:val="18"/>
                <w:szCs w:val="20"/>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69366B">
            <w:pPr>
              <w:jc w:val="center"/>
              <w:rPr>
                <w:sz w:val="18"/>
                <w:szCs w:val="20"/>
              </w:rPr>
            </w:pPr>
            <w:r w:rsidRPr="002602CD">
              <w:rPr>
                <w:sz w:val="18"/>
                <w:szCs w:val="20"/>
              </w:rPr>
              <w:t>Numatoma (prašoma leisti) išmesti, t/m.</w:t>
            </w:r>
          </w:p>
        </w:tc>
      </w:tr>
      <w:tr w:rsidR="00921A34" w:rsidRPr="002602CD">
        <w:tc>
          <w:tcPr>
            <w:tcW w:w="5495" w:type="dxa"/>
            <w:tcBorders>
              <w:top w:val="single" w:sz="4" w:space="0" w:color="auto"/>
              <w:left w:val="single" w:sz="4" w:space="0" w:color="auto"/>
              <w:bottom w:val="single" w:sz="4" w:space="0" w:color="auto"/>
              <w:right w:val="single" w:sz="4" w:space="0" w:color="auto"/>
            </w:tcBorders>
          </w:tcPr>
          <w:p w:rsidR="00921A34" w:rsidRPr="002602CD" w:rsidRDefault="00921A34" w:rsidP="008372FD">
            <w:pPr>
              <w:jc w:val="center"/>
              <w:rPr>
                <w:sz w:val="18"/>
                <w:szCs w:val="20"/>
              </w:rPr>
            </w:pPr>
            <w:r w:rsidRPr="002602CD">
              <w:rPr>
                <w:sz w:val="18"/>
                <w:szCs w:val="20"/>
              </w:rPr>
              <w:t>1</w:t>
            </w:r>
          </w:p>
        </w:tc>
        <w:tc>
          <w:tcPr>
            <w:tcW w:w="2693" w:type="dxa"/>
            <w:tcBorders>
              <w:top w:val="single" w:sz="4" w:space="0" w:color="auto"/>
              <w:left w:val="single" w:sz="4" w:space="0" w:color="auto"/>
              <w:bottom w:val="single" w:sz="4" w:space="0" w:color="auto"/>
              <w:right w:val="single" w:sz="4" w:space="0" w:color="auto"/>
            </w:tcBorders>
          </w:tcPr>
          <w:p w:rsidR="00921A34" w:rsidRPr="002602CD" w:rsidRDefault="00921A34" w:rsidP="008372FD">
            <w:pPr>
              <w:jc w:val="center"/>
              <w:rPr>
                <w:sz w:val="18"/>
                <w:szCs w:val="20"/>
              </w:rPr>
            </w:pPr>
            <w:r w:rsidRPr="002602CD">
              <w:rPr>
                <w:sz w:val="18"/>
                <w:szCs w:val="20"/>
              </w:rPr>
              <w:t>2</w:t>
            </w:r>
          </w:p>
        </w:tc>
        <w:tc>
          <w:tcPr>
            <w:tcW w:w="6521" w:type="dxa"/>
            <w:tcBorders>
              <w:top w:val="single" w:sz="4" w:space="0" w:color="auto"/>
              <w:left w:val="single" w:sz="4" w:space="0" w:color="auto"/>
              <w:bottom w:val="single" w:sz="4" w:space="0" w:color="auto"/>
              <w:right w:val="single" w:sz="4" w:space="0" w:color="auto"/>
            </w:tcBorders>
          </w:tcPr>
          <w:p w:rsidR="00921A34" w:rsidRPr="002602CD" w:rsidRDefault="00921A34" w:rsidP="008372FD">
            <w:pPr>
              <w:jc w:val="center"/>
              <w:rPr>
                <w:sz w:val="18"/>
                <w:szCs w:val="20"/>
              </w:rPr>
            </w:pPr>
            <w:r w:rsidRPr="002602CD">
              <w:rPr>
                <w:sz w:val="18"/>
                <w:szCs w:val="20"/>
              </w:rPr>
              <w:t>3</w:t>
            </w:r>
          </w:p>
        </w:tc>
      </w:tr>
      <w:tr w:rsidR="00921A34" w:rsidRPr="002602CD">
        <w:tc>
          <w:tcPr>
            <w:tcW w:w="5495" w:type="dxa"/>
            <w:tcBorders>
              <w:top w:val="single" w:sz="4" w:space="0" w:color="auto"/>
              <w:left w:val="single" w:sz="4" w:space="0" w:color="auto"/>
              <w:bottom w:val="single" w:sz="4" w:space="0" w:color="auto"/>
              <w:right w:val="single" w:sz="4" w:space="0" w:color="auto"/>
            </w:tcBorders>
          </w:tcPr>
          <w:p w:rsidR="00921A34" w:rsidRPr="002602CD" w:rsidRDefault="00921A34" w:rsidP="008372FD">
            <w:pPr>
              <w:rPr>
                <w:sz w:val="18"/>
                <w:szCs w:val="20"/>
              </w:rPr>
            </w:pPr>
            <w:r w:rsidRPr="002602CD">
              <w:rPr>
                <w:sz w:val="18"/>
                <w:szCs w:val="20"/>
              </w:rPr>
              <w:t>Azoto oksidai</w:t>
            </w:r>
          </w:p>
        </w:tc>
        <w:tc>
          <w:tcPr>
            <w:tcW w:w="2693" w:type="dxa"/>
            <w:tcBorders>
              <w:top w:val="single" w:sz="4" w:space="0" w:color="auto"/>
              <w:left w:val="single" w:sz="4" w:space="0" w:color="auto"/>
              <w:bottom w:val="single" w:sz="4" w:space="0" w:color="auto"/>
              <w:right w:val="single" w:sz="4" w:space="0" w:color="auto"/>
            </w:tcBorders>
          </w:tcPr>
          <w:p w:rsidR="00921A34" w:rsidRPr="002602CD" w:rsidRDefault="006E7BD7" w:rsidP="008372FD">
            <w:pPr>
              <w:jc w:val="center"/>
              <w:rPr>
                <w:sz w:val="18"/>
                <w:szCs w:val="20"/>
              </w:rPr>
            </w:pPr>
            <w:r w:rsidRPr="002602CD">
              <w:rPr>
                <w:sz w:val="18"/>
                <w:szCs w:val="20"/>
              </w:rPr>
              <w:t>250</w:t>
            </w:r>
          </w:p>
        </w:tc>
        <w:tc>
          <w:tcPr>
            <w:tcW w:w="6521" w:type="dxa"/>
            <w:tcBorders>
              <w:top w:val="single" w:sz="4" w:space="0" w:color="auto"/>
              <w:left w:val="single" w:sz="4" w:space="0" w:color="auto"/>
              <w:bottom w:val="single" w:sz="4" w:space="0" w:color="auto"/>
              <w:right w:val="single" w:sz="4" w:space="0" w:color="auto"/>
            </w:tcBorders>
          </w:tcPr>
          <w:p w:rsidR="00921A34" w:rsidRPr="002602CD" w:rsidRDefault="006763BD" w:rsidP="008372FD">
            <w:pPr>
              <w:jc w:val="center"/>
              <w:rPr>
                <w:sz w:val="18"/>
                <w:szCs w:val="20"/>
              </w:rPr>
            </w:pPr>
            <w:r w:rsidRPr="002602CD">
              <w:rPr>
                <w:sz w:val="18"/>
                <w:szCs w:val="20"/>
              </w:rPr>
              <w:t>10,49</w:t>
            </w:r>
          </w:p>
        </w:tc>
      </w:tr>
      <w:tr w:rsidR="006E7BD7" w:rsidRPr="002602CD">
        <w:tc>
          <w:tcPr>
            <w:tcW w:w="5495" w:type="dxa"/>
            <w:tcBorders>
              <w:top w:val="single" w:sz="4" w:space="0" w:color="auto"/>
              <w:left w:val="single" w:sz="4" w:space="0" w:color="auto"/>
              <w:bottom w:val="single" w:sz="4" w:space="0" w:color="auto"/>
              <w:right w:val="single" w:sz="4" w:space="0" w:color="auto"/>
            </w:tcBorders>
          </w:tcPr>
          <w:p w:rsidR="006E7BD7" w:rsidRPr="002602CD" w:rsidRDefault="006E7BD7" w:rsidP="008372FD">
            <w:pPr>
              <w:rPr>
                <w:sz w:val="18"/>
                <w:szCs w:val="20"/>
              </w:rPr>
            </w:pPr>
            <w:r w:rsidRPr="002602CD">
              <w:rPr>
                <w:sz w:val="20"/>
              </w:rPr>
              <w:t>Anglies monoksidas</w:t>
            </w:r>
          </w:p>
        </w:tc>
        <w:tc>
          <w:tcPr>
            <w:tcW w:w="2693" w:type="dxa"/>
            <w:tcBorders>
              <w:top w:val="single" w:sz="4" w:space="0" w:color="auto"/>
              <w:left w:val="single" w:sz="4" w:space="0" w:color="auto"/>
              <w:bottom w:val="single" w:sz="4" w:space="0" w:color="auto"/>
              <w:right w:val="single" w:sz="4" w:space="0" w:color="auto"/>
            </w:tcBorders>
          </w:tcPr>
          <w:p w:rsidR="006E7BD7" w:rsidRPr="002602CD" w:rsidRDefault="006E7BD7" w:rsidP="008372FD">
            <w:pPr>
              <w:jc w:val="center"/>
              <w:rPr>
                <w:sz w:val="18"/>
                <w:szCs w:val="20"/>
              </w:rPr>
            </w:pPr>
            <w:r w:rsidRPr="002602CD">
              <w:rPr>
                <w:sz w:val="18"/>
                <w:szCs w:val="20"/>
              </w:rPr>
              <w:t>177</w:t>
            </w:r>
          </w:p>
        </w:tc>
        <w:tc>
          <w:tcPr>
            <w:tcW w:w="6521" w:type="dxa"/>
            <w:tcBorders>
              <w:top w:val="single" w:sz="4" w:space="0" w:color="auto"/>
              <w:left w:val="single" w:sz="4" w:space="0" w:color="auto"/>
              <w:bottom w:val="single" w:sz="4" w:space="0" w:color="auto"/>
              <w:right w:val="single" w:sz="4" w:space="0" w:color="auto"/>
            </w:tcBorders>
          </w:tcPr>
          <w:p w:rsidR="006E7BD7" w:rsidRPr="002602CD" w:rsidRDefault="006763BD" w:rsidP="008372FD">
            <w:pPr>
              <w:jc w:val="center"/>
              <w:rPr>
                <w:sz w:val="18"/>
                <w:szCs w:val="20"/>
              </w:rPr>
            </w:pPr>
            <w:r w:rsidRPr="002602CD">
              <w:rPr>
                <w:sz w:val="18"/>
                <w:szCs w:val="20"/>
              </w:rPr>
              <w:t>13,63</w:t>
            </w:r>
          </w:p>
        </w:tc>
      </w:tr>
      <w:tr w:rsidR="00921A34" w:rsidRPr="002602CD">
        <w:tc>
          <w:tcPr>
            <w:tcW w:w="5495" w:type="dxa"/>
            <w:tcBorders>
              <w:top w:val="single" w:sz="4" w:space="0" w:color="auto"/>
              <w:left w:val="single" w:sz="4" w:space="0" w:color="auto"/>
              <w:bottom w:val="single" w:sz="4" w:space="0" w:color="auto"/>
              <w:right w:val="single" w:sz="4" w:space="0" w:color="auto"/>
            </w:tcBorders>
          </w:tcPr>
          <w:p w:rsidR="00921A34" w:rsidRPr="002602CD" w:rsidRDefault="00921A34" w:rsidP="008372FD">
            <w:pPr>
              <w:rPr>
                <w:sz w:val="18"/>
                <w:szCs w:val="20"/>
              </w:rPr>
            </w:pPr>
            <w:r w:rsidRPr="002602CD">
              <w:rPr>
                <w:sz w:val="18"/>
                <w:szCs w:val="20"/>
              </w:rPr>
              <w:t>Kietosios dalelės</w:t>
            </w:r>
          </w:p>
        </w:tc>
        <w:tc>
          <w:tcPr>
            <w:tcW w:w="2693" w:type="dxa"/>
            <w:tcBorders>
              <w:top w:val="single" w:sz="4" w:space="0" w:color="auto"/>
              <w:left w:val="single" w:sz="4" w:space="0" w:color="auto"/>
              <w:bottom w:val="single" w:sz="4" w:space="0" w:color="auto"/>
              <w:right w:val="single" w:sz="4" w:space="0" w:color="auto"/>
            </w:tcBorders>
          </w:tcPr>
          <w:p w:rsidR="00921A34" w:rsidRPr="002602CD" w:rsidRDefault="004069C7" w:rsidP="008372FD">
            <w:pPr>
              <w:jc w:val="center"/>
              <w:rPr>
                <w:sz w:val="18"/>
                <w:szCs w:val="20"/>
              </w:rPr>
            </w:pPr>
            <w:r w:rsidRPr="002602CD">
              <w:rPr>
                <w:sz w:val="18"/>
                <w:szCs w:val="20"/>
              </w:rPr>
              <w:t>4281</w:t>
            </w:r>
          </w:p>
        </w:tc>
        <w:tc>
          <w:tcPr>
            <w:tcW w:w="6521" w:type="dxa"/>
            <w:tcBorders>
              <w:top w:val="single" w:sz="4" w:space="0" w:color="auto"/>
              <w:left w:val="single" w:sz="4" w:space="0" w:color="auto"/>
              <w:bottom w:val="single" w:sz="4" w:space="0" w:color="auto"/>
              <w:right w:val="single" w:sz="4" w:space="0" w:color="auto"/>
            </w:tcBorders>
          </w:tcPr>
          <w:p w:rsidR="00921A34" w:rsidRPr="002602CD" w:rsidRDefault="00F304A0" w:rsidP="008372FD">
            <w:pPr>
              <w:jc w:val="center"/>
              <w:rPr>
                <w:sz w:val="18"/>
                <w:szCs w:val="20"/>
              </w:rPr>
            </w:pPr>
            <w:r w:rsidRPr="002602CD">
              <w:rPr>
                <w:sz w:val="18"/>
                <w:szCs w:val="20"/>
              </w:rPr>
              <w:t>0,</w:t>
            </w:r>
            <w:r w:rsidR="00291DCA" w:rsidRPr="002602CD">
              <w:rPr>
                <w:sz w:val="18"/>
                <w:szCs w:val="20"/>
              </w:rPr>
              <w:t>0</w:t>
            </w:r>
            <w:r w:rsidRPr="002602CD">
              <w:rPr>
                <w:sz w:val="18"/>
                <w:szCs w:val="20"/>
              </w:rPr>
              <w:t>91</w:t>
            </w:r>
          </w:p>
        </w:tc>
      </w:tr>
      <w:tr w:rsidR="00921A34" w:rsidRPr="002602CD">
        <w:tc>
          <w:tcPr>
            <w:tcW w:w="5495" w:type="dxa"/>
            <w:tcBorders>
              <w:top w:val="single" w:sz="4" w:space="0" w:color="auto"/>
              <w:left w:val="single" w:sz="4" w:space="0" w:color="auto"/>
              <w:bottom w:val="single" w:sz="4" w:space="0" w:color="auto"/>
              <w:right w:val="single" w:sz="4" w:space="0" w:color="auto"/>
            </w:tcBorders>
          </w:tcPr>
          <w:p w:rsidR="00921A34" w:rsidRPr="002602CD" w:rsidRDefault="00921A34" w:rsidP="008372FD">
            <w:pPr>
              <w:rPr>
                <w:sz w:val="18"/>
                <w:szCs w:val="20"/>
              </w:rPr>
            </w:pPr>
            <w:r w:rsidRPr="002602CD">
              <w:rPr>
                <w:sz w:val="18"/>
                <w:szCs w:val="20"/>
              </w:rPr>
              <w:t>Sieros dioksidas</w:t>
            </w:r>
          </w:p>
        </w:tc>
        <w:tc>
          <w:tcPr>
            <w:tcW w:w="2693" w:type="dxa"/>
            <w:tcBorders>
              <w:top w:val="single" w:sz="4" w:space="0" w:color="auto"/>
              <w:left w:val="single" w:sz="4" w:space="0" w:color="auto"/>
              <w:bottom w:val="single" w:sz="4" w:space="0" w:color="auto"/>
              <w:right w:val="single" w:sz="4" w:space="0" w:color="auto"/>
            </w:tcBorders>
          </w:tcPr>
          <w:p w:rsidR="00921A34" w:rsidRPr="002602CD" w:rsidRDefault="006E7BD7" w:rsidP="008372FD">
            <w:pPr>
              <w:jc w:val="center"/>
              <w:rPr>
                <w:sz w:val="18"/>
                <w:szCs w:val="20"/>
              </w:rPr>
            </w:pPr>
            <w:r w:rsidRPr="002602CD">
              <w:rPr>
                <w:sz w:val="18"/>
                <w:szCs w:val="20"/>
              </w:rPr>
              <w:t>1753</w:t>
            </w:r>
          </w:p>
        </w:tc>
        <w:tc>
          <w:tcPr>
            <w:tcW w:w="6521" w:type="dxa"/>
            <w:tcBorders>
              <w:top w:val="single" w:sz="4" w:space="0" w:color="auto"/>
              <w:left w:val="single" w:sz="4" w:space="0" w:color="auto"/>
              <w:bottom w:val="single" w:sz="4" w:space="0" w:color="auto"/>
              <w:right w:val="single" w:sz="4" w:space="0" w:color="auto"/>
            </w:tcBorders>
          </w:tcPr>
          <w:p w:rsidR="00921A34" w:rsidRPr="002602CD" w:rsidRDefault="006763BD" w:rsidP="008372FD">
            <w:pPr>
              <w:jc w:val="center"/>
              <w:rPr>
                <w:sz w:val="18"/>
                <w:szCs w:val="20"/>
              </w:rPr>
            </w:pPr>
            <w:r w:rsidRPr="002602CD">
              <w:rPr>
                <w:sz w:val="18"/>
                <w:szCs w:val="20"/>
              </w:rPr>
              <w:t>1,68</w:t>
            </w:r>
          </w:p>
        </w:tc>
      </w:tr>
      <w:tr w:rsidR="00921A34" w:rsidRPr="002602CD">
        <w:tc>
          <w:tcPr>
            <w:tcW w:w="5495" w:type="dxa"/>
            <w:tcBorders>
              <w:top w:val="single" w:sz="4" w:space="0" w:color="auto"/>
              <w:left w:val="single" w:sz="4" w:space="0" w:color="auto"/>
              <w:bottom w:val="single" w:sz="4" w:space="0" w:color="auto"/>
              <w:right w:val="single" w:sz="4" w:space="0" w:color="auto"/>
            </w:tcBorders>
          </w:tcPr>
          <w:p w:rsidR="00921A34" w:rsidRPr="002602CD" w:rsidRDefault="00921A34" w:rsidP="008372FD">
            <w:pPr>
              <w:rPr>
                <w:sz w:val="18"/>
                <w:szCs w:val="20"/>
              </w:rPr>
            </w:pPr>
            <w:r w:rsidRPr="002602CD">
              <w:rPr>
                <w:sz w:val="18"/>
                <w:szCs w:val="20"/>
              </w:rPr>
              <w:t xml:space="preserve">Amoniakas </w:t>
            </w:r>
          </w:p>
        </w:tc>
        <w:tc>
          <w:tcPr>
            <w:tcW w:w="2693" w:type="dxa"/>
            <w:tcBorders>
              <w:top w:val="single" w:sz="4" w:space="0" w:color="auto"/>
              <w:left w:val="single" w:sz="4" w:space="0" w:color="auto"/>
              <w:bottom w:val="single" w:sz="4" w:space="0" w:color="auto"/>
              <w:right w:val="single" w:sz="4" w:space="0" w:color="auto"/>
            </w:tcBorders>
          </w:tcPr>
          <w:p w:rsidR="00921A34" w:rsidRPr="002602CD" w:rsidRDefault="006E7BD7" w:rsidP="008372FD">
            <w:pPr>
              <w:jc w:val="center"/>
              <w:rPr>
                <w:sz w:val="18"/>
                <w:szCs w:val="20"/>
              </w:rPr>
            </w:pPr>
            <w:r w:rsidRPr="002602CD">
              <w:rPr>
                <w:sz w:val="18"/>
                <w:szCs w:val="20"/>
              </w:rPr>
              <w:t>134</w:t>
            </w:r>
          </w:p>
        </w:tc>
        <w:tc>
          <w:tcPr>
            <w:tcW w:w="6521" w:type="dxa"/>
            <w:tcBorders>
              <w:top w:val="single" w:sz="4" w:space="0" w:color="auto"/>
              <w:left w:val="single" w:sz="4" w:space="0" w:color="auto"/>
              <w:bottom w:val="single" w:sz="4" w:space="0" w:color="auto"/>
              <w:right w:val="single" w:sz="4" w:space="0" w:color="auto"/>
            </w:tcBorders>
          </w:tcPr>
          <w:p w:rsidR="00921A34" w:rsidRPr="002602CD" w:rsidRDefault="00035C48" w:rsidP="008372FD">
            <w:pPr>
              <w:jc w:val="center"/>
              <w:rPr>
                <w:sz w:val="18"/>
                <w:szCs w:val="20"/>
              </w:rPr>
            </w:pPr>
            <w:r w:rsidRPr="002602CD">
              <w:rPr>
                <w:sz w:val="18"/>
                <w:szCs w:val="20"/>
              </w:rPr>
              <w:t>0,499</w:t>
            </w:r>
          </w:p>
        </w:tc>
      </w:tr>
      <w:tr w:rsidR="00921A34" w:rsidRPr="002602CD">
        <w:tc>
          <w:tcPr>
            <w:tcW w:w="5495" w:type="dxa"/>
            <w:tcBorders>
              <w:top w:val="single" w:sz="4" w:space="0" w:color="auto"/>
              <w:left w:val="single" w:sz="4" w:space="0" w:color="auto"/>
              <w:bottom w:val="single" w:sz="4" w:space="0" w:color="auto"/>
              <w:right w:val="single" w:sz="4" w:space="0" w:color="auto"/>
            </w:tcBorders>
          </w:tcPr>
          <w:p w:rsidR="00921A34" w:rsidRPr="002602CD" w:rsidRDefault="00921A34" w:rsidP="00F304A0">
            <w:pPr>
              <w:rPr>
                <w:sz w:val="18"/>
                <w:szCs w:val="20"/>
              </w:rPr>
            </w:pPr>
            <w:r w:rsidRPr="002602CD">
              <w:rPr>
                <w:sz w:val="18"/>
                <w:szCs w:val="20"/>
                <w:lang w:eastAsia="en-US"/>
              </w:rPr>
              <w:t xml:space="preserve">Lakieji organiniai junginiai </w:t>
            </w:r>
          </w:p>
        </w:tc>
        <w:tc>
          <w:tcPr>
            <w:tcW w:w="2693" w:type="dxa"/>
            <w:tcBorders>
              <w:top w:val="single" w:sz="4" w:space="0" w:color="auto"/>
              <w:left w:val="single" w:sz="4" w:space="0" w:color="auto"/>
              <w:bottom w:val="single" w:sz="4" w:space="0" w:color="auto"/>
              <w:right w:val="single" w:sz="4" w:space="0" w:color="auto"/>
            </w:tcBorders>
          </w:tcPr>
          <w:p w:rsidR="00921A34" w:rsidRPr="002602CD" w:rsidRDefault="006E7BD7" w:rsidP="008372FD">
            <w:pPr>
              <w:jc w:val="center"/>
              <w:rPr>
                <w:sz w:val="18"/>
                <w:szCs w:val="20"/>
              </w:rPr>
            </w:pPr>
            <w:r w:rsidRPr="002602CD">
              <w:rPr>
                <w:sz w:val="18"/>
                <w:szCs w:val="20"/>
              </w:rPr>
              <w:t>308</w:t>
            </w:r>
          </w:p>
        </w:tc>
        <w:tc>
          <w:tcPr>
            <w:tcW w:w="6521" w:type="dxa"/>
            <w:tcBorders>
              <w:top w:val="single" w:sz="4" w:space="0" w:color="auto"/>
              <w:left w:val="single" w:sz="4" w:space="0" w:color="auto"/>
              <w:bottom w:val="single" w:sz="4" w:space="0" w:color="auto"/>
              <w:right w:val="single" w:sz="4" w:space="0" w:color="auto"/>
            </w:tcBorders>
          </w:tcPr>
          <w:p w:rsidR="00921A34" w:rsidRPr="002602CD" w:rsidRDefault="006763BD" w:rsidP="00035C48">
            <w:pPr>
              <w:jc w:val="center"/>
              <w:rPr>
                <w:sz w:val="18"/>
                <w:szCs w:val="20"/>
              </w:rPr>
            </w:pPr>
            <w:r w:rsidRPr="002602CD">
              <w:rPr>
                <w:sz w:val="18"/>
                <w:szCs w:val="20"/>
              </w:rPr>
              <w:t>1</w:t>
            </w:r>
            <w:r w:rsidR="00035C48" w:rsidRPr="002602CD">
              <w:rPr>
                <w:sz w:val="18"/>
                <w:szCs w:val="20"/>
              </w:rPr>
              <w:t>9,256</w:t>
            </w:r>
          </w:p>
        </w:tc>
      </w:tr>
      <w:tr w:rsidR="00921A34" w:rsidRPr="002602CD">
        <w:tc>
          <w:tcPr>
            <w:tcW w:w="5495" w:type="dxa"/>
            <w:tcBorders>
              <w:top w:val="single" w:sz="4" w:space="0" w:color="auto"/>
              <w:left w:val="nil"/>
              <w:bottom w:val="nil"/>
              <w:right w:val="single" w:sz="4" w:space="0" w:color="auto"/>
            </w:tcBorders>
          </w:tcPr>
          <w:p w:rsidR="00921A34" w:rsidRPr="002602CD" w:rsidRDefault="00921A34" w:rsidP="008372FD">
            <w:pPr>
              <w:rPr>
                <w:sz w:val="18"/>
                <w:szCs w:val="20"/>
              </w:rPr>
            </w:pPr>
          </w:p>
        </w:tc>
        <w:tc>
          <w:tcPr>
            <w:tcW w:w="2693" w:type="dxa"/>
            <w:tcBorders>
              <w:top w:val="single" w:sz="4" w:space="0" w:color="auto"/>
              <w:left w:val="single" w:sz="4" w:space="0" w:color="auto"/>
              <w:bottom w:val="single" w:sz="4" w:space="0" w:color="auto"/>
              <w:right w:val="single" w:sz="4" w:space="0" w:color="auto"/>
            </w:tcBorders>
          </w:tcPr>
          <w:p w:rsidR="00921A34" w:rsidRPr="002602CD" w:rsidRDefault="00921A34" w:rsidP="008372FD">
            <w:pPr>
              <w:jc w:val="right"/>
              <w:rPr>
                <w:sz w:val="18"/>
                <w:szCs w:val="20"/>
              </w:rPr>
            </w:pPr>
            <w:r w:rsidRPr="002602CD">
              <w:rPr>
                <w:sz w:val="18"/>
                <w:szCs w:val="20"/>
              </w:rPr>
              <w:t>Iš viso:</w:t>
            </w:r>
          </w:p>
        </w:tc>
        <w:tc>
          <w:tcPr>
            <w:tcW w:w="6521" w:type="dxa"/>
            <w:tcBorders>
              <w:top w:val="single" w:sz="4" w:space="0" w:color="auto"/>
              <w:left w:val="single" w:sz="4" w:space="0" w:color="auto"/>
              <w:bottom w:val="single" w:sz="4" w:space="0" w:color="auto"/>
              <w:right w:val="single" w:sz="4" w:space="0" w:color="auto"/>
            </w:tcBorders>
          </w:tcPr>
          <w:p w:rsidR="00921A34" w:rsidRPr="002602CD" w:rsidRDefault="0081209E" w:rsidP="008372FD">
            <w:pPr>
              <w:jc w:val="center"/>
              <w:rPr>
                <w:sz w:val="18"/>
                <w:szCs w:val="20"/>
              </w:rPr>
            </w:pPr>
            <w:r w:rsidRPr="002602CD">
              <w:rPr>
                <w:sz w:val="18"/>
                <w:szCs w:val="20"/>
              </w:rPr>
              <w:t>46</w:t>
            </w:r>
            <w:r w:rsidR="00F304A0" w:rsidRPr="002602CD">
              <w:rPr>
                <w:sz w:val="18"/>
                <w:szCs w:val="20"/>
              </w:rPr>
              <w:t>,461</w:t>
            </w:r>
          </w:p>
        </w:tc>
      </w:tr>
    </w:tbl>
    <w:p w:rsidR="00921A34" w:rsidRPr="002602CD" w:rsidRDefault="00921A34" w:rsidP="008372FD">
      <w:pPr>
        <w:ind w:firstLine="567"/>
        <w:jc w:val="both"/>
        <w:rPr>
          <w:sz w:val="22"/>
        </w:rPr>
      </w:pPr>
    </w:p>
    <w:p w:rsidR="00921A34" w:rsidRPr="002602CD" w:rsidRDefault="00921A34" w:rsidP="008372FD">
      <w:pPr>
        <w:ind w:firstLine="567"/>
        <w:jc w:val="both"/>
        <w:rPr>
          <w:sz w:val="22"/>
          <w:vertAlign w:val="superscript"/>
        </w:rPr>
      </w:pPr>
      <w:r w:rsidRPr="002602CD">
        <w:rPr>
          <w:sz w:val="22"/>
        </w:rPr>
        <w:t>10 lentelė. Stacionarių aplinkos oro taršos šaltinių fiz</w:t>
      </w:r>
      <w:r w:rsidR="00073074" w:rsidRPr="002602CD">
        <w:rPr>
          <w:sz w:val="22"/>
        </w:rPr>
        <w:t>iniai duomenys</w:t>
      </w:r>
    </w:p>
    <w:p w:rsidR="00921A34" w:rsidRPr="002602CD" w:rsidRDefault="00921A34" w:rsidP="008372FD">
      <w:pPr>
        <w:ind w:firstLine="567"/>
        <w:jc w:val="both"/>
        <w:rPr>
          <w:sz w:val="22"/>
        </w:rPr>
      </w:pPr>
    </w:p>
    <w:p w:rsidR="00921A34" w:rsidRPr="002602CD" w:rsidRDefault="00921A34" w:rsidP="008372FD">
      <w:pPr>
        <w:jc w:val="both"/>
        <w:rPr>
          <w:sz w:val="20"/>
          <w:u w:val="single"/>
        </w:rPr>
      </w:pPr>
      <w:r w:rsidRPr="002602CD">
        <w:rPr>
          <w:sz w:val="22"/>
        </w:rPr>
        <w:t xml:space="preserve">Įrenginio pavadinimas </w:t>
      </w:r>
      <w:r w:rsidRPr="002602CD">
        <w:rPr>
          <w:sz w:val="22"/>
        </w:rPr>
        <w:sym w:font="Symbol" w:char="F05F"/>
      </w:r>
      <w:r w:rsidRPr="002602CD">
        <w:rPr>
          <w:sz w:val="22"/>
        </w:rPr>
        <w:sym w:font="Symbol" w:char="F05F"/>
      </w:r>
      <w:r w:rsidR="00092424" w:rsidRPr="002602CD">
        <w:rPr>
          <w:sz w:val="20"/>
          <w:u w:val="single"/>
        </w:rPr>
        <w:t>Kogeneracinė jėgainė</w:t>
      </w:r>
      <w:r w:rsidRPr="002602CD">
        <w:rPr>
          <w:sz w:val="20"/>
          <w:u w:val="single"/>
        </w:rPr>
        <w:t>__</w:t>
      </w:r>
    </w:p>
    <w:p w:rsidR="00921A34" w:rsidRPr="002602CD" w:rsidRDefault="00921A34" w:rsidP="008372FD">
      <w:pPr>
        <w:jc w:val="both"/>
        <w:rPr>
          <w:sz w:val="22"/>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921A34" w:rsidRPr="002602CD">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Išmetamųjų dujų rodikliai</w:t>
            </w:r>
          </w:p>
          <w:p w:rsidR="00921A34" w:rsidRPr="002602CD" w:rsidRDefault="00921A34" w:rsidP="008372FD">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Teršalų išmetimo (stacionariųjų taršos šaltinių veikimo) trukmė,</w:t>
            </w:r>
          </w:p>
          <w:p w:rsidR="00921A34" w:rsidRPr="002602CD" w:rsidRDefault="00921A34" w:rsidP="008372FD">
            <w:pPr>
              <w:jc w:val="center"/>
              <w:rPr>
                <w:sz w:val="18"/>
                <w:szCs w:val="20"/>
              </w:rPr>
            </w:pPr>
            <w:r w:rsidRPr="002602CD">
              <w:rPr>
                <w:sz w:val="18"/>
                <w:szCs w:val="20"/>
              </w:rPr>
              <w:t>val./m.</w:t>
            </w:r>
          </w:p>
        </w:tc>
      </w:tr>
      <w:tr w:rsidR="00921A34" w:rsidRPr="002602C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aukštis,</w:t>
            </w:r>
          </w:p>
          <w:p w:rsidR="00921A34" w:rsidRPr="002602CD" w:rsidRDefault="00921A34" w:rsidP="008372FD">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srauto greitis,</w:t>
            </w:r>
          </w:p>
          <w:p w:rsidR="00921A34" w:rsidRPr="002602CD" w:rsidRDefault="00921A34" w:rsidP="008372FD">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temperatūra,</w:t>
            </w:r>
          </w:p>
          <w:p w:rsidR="00921A34" w:rsidRPr="002602CD" w:rsidRDefault="00921A34" w:rsidP="008372FD">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tūrio debitas,</w:t>
            </w:r>
          </w:p>
          <w:p w:rsidR="00921A34" w:rsidRPr="002602CD" w:rsidRDefault="00921A34" w:rsidP="008372FD">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r>
      <w:tr w:rsidR="00921A34" w:rsidRPr="002602C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8</w:t>
            </w:r>
          </w:p>
        </w:tc>
      </w:tr>
      <w:tr w:rsidR="00921A34" w:rsidRPr="002602C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001</w:t>
            </w:r>
          </w:p>
        </w:tc>
        <w:tc>
          <w:tcPr>
            <w:tcW w:w="2127"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604774; 6151236</w:t>
            </w:r>
          </w:p>
        </w:tc>
        <w:tc>
          <w:tcPr>
            <w:tcW w:w="2126"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0,3</w:t>
            </w:r>
          </w:p>
        </w:tc>
        <w:tc>
          <w:tcPr>
            <w:tcW w:w="1728"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15,9</w:t>
            </w:r>
          </w:p>
        </w:tc>
        <w:tc>
          <w:tcPr>
            <w:tcW w:w="1512"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150</w:t>
            </w:r>
          </w:p>
        </w:tc>
        <w:tc>
          <w:tcPr>
            <w:tcW w:w="1593"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0,729</w:t>
            </w:r>
          </w:p>
        </w:tc>
        <w:tc>
          <w:tcPr>
            <w:tcW w:w="1851" w:type="dxa"/>
            <w:tcBorders>
              <w:top w:val="single" w:sz="4" w:space="0" w:color="auto"/>
              <w:left w:val="single" w:sz="4" w:space="0" w:color="auto"/>
              <w:bottom w:val="single" w:sz="4" w:space="0" w:color="auto"/>
              <w:right w:val="single" w:sz="4" w:space="0" w:color="auto"/>
            </w:tcBorders>
            <w:vAlign w:val="center"/>
          </w:tcPr>
          <w:p w:rsidR="00921A34" w:rsidRPr="002602CD" w:rsidRDefault="00E95A2E" w:rsidP="008372FD">
            <w:pPr>
              <w:jc w:val="center"/>
              <w:rPr>
                <w:sz w:val="18"/>
                <w:szCs w:val="20"/>
              </w:rPr>
            </w:pPr>
            <w:r w:rsidRPr="002602CD">
              <w:rPr>
                <w:sz w:val="18"/>
                <w:szCs w:val="20"/>
              </w:rPr>
              <w:t>8000</w:t>
            </w:r>
          </w:p>
        </w:tc>
      </w:tr>
    </w:tbl>
    <w:p w:rsidR="00921A34" w:rsidRPr="002602CD" w:rsidRDefault="00921A34" w:rsidP="008372FD">
      <w:pPr>
        <w:ind w:firstLine="567"/>
        <w:jc w:val="both"/>
        <w:rPr>
          <w:sz w:val="22"/>
        </w:rPr>
      </w:pPr>
    </w:p>
    <w:p w:rsidR="00DA0C85" w:rsidRPr="002602CD" w:rsidRDefault="00DA0C85" w:rsidP="00DA0C85">
      <w:pPr>
        <w:jc w:val="both"/>
        <w:rPr>
          <w:sz w:val="20"/>
          <w:u w:val="single"/>
        </w:rPr>
      </w:pPr>
      <w:r w:rsidRPr="002602CD">
        <w:rPr>
          <w:sz w:val="22"/>
        </w:rPr>
        <w:t xml:space="preserve">Įrenginio pavadinimas </w:t>
      </w:r>
      <w:r w:rsidRPr="002602CD">
        <w:rPr>
          <w:sz w:val="22"/>
        </w:rPr>
        <w:sym w:font="Symbol" w:char="F05F"/>
      </w:r>
      <w:r w:rsidRPr="002602CD">
        <w:rPr>
          <w:sz w:val="22"/>
        </w:rPr>
        <w:sym w:font="Symbol" w:char="F05F"/>
      </w:r>
      <w:r w:rsidRPr="002602CD">
        <w:rPr>
          <w:sz w:val="20"/>
          <w:u w:val="single"/>
        </w:rPr>
        <w:t>Biodujų deginimo žvakė__</w:t>
      </w:r>
    </w:p>
    <w:p w:rsidR="00DA0C85" w:rsidRPr="002602CD" w:rsidRDefault="00DA0C85" w:rsidP="00DA0C85">
      <w:pPr>
        <w:jc w:val="both"/>
        <w:rPr>
          <w:sz w:val="22"/>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DA0C85" w:rsidRPr="002602CD" w:rsidTr="00DA0C85">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Išmetamųjų dujų rodikliai</w:t>
            </w:r>
          </w:p>
          <w:p w:rsidR="00DA0C85" w:rsidRPr="002602CD" w:rsidRDefault="00DA0C85" w:rsidP="00DA0C85">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Teršalų išmetimo (stacionariųjų taršos šaltinių veikimo) trukmė,</w:t>
            </w:r>
          </w:p>
          <w:p w:rsidR="00DA0C85" w:rsidRPr="002602CD" w:rsidRDefault="00DA0C85" w:rsidP="00DA0C85">
            <w:pPr>
              <w:jc w:val="center"/>
              <w:rPr>
                <w:sz w:val="18"/>
                <w:szCs w:val="20"/>
              </w:rPr>
            </w:pPr>
            <w:r w:rsidRPr="002602CD">
              <w:rPr>
                <w:sz w:val="18"/>
                <w:szCs w:val="20"/>
              </w:rPr>
              <w:t>val./m.</w:t>
            </w: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aukštis,</w:t>
            </w:r>
          </w:p>
          <w:p w:rsidR="00DA0C85" w:rsidRPr="002602CD" w:rsidRDefault="00DA0C85" w:rsidP="00DA0C85">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srauto greitis,</w:t>
            </w:r>
          </w:p>
          <w:p w:rsidR="00DA0C85" w:rsidRPr="002602CD" w:rsidRDefault="00DA0C85" w:rsidP="00DA0C85">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temperatūra,</w:t>
            </w:r>
          </w:p>
          <w:p w:rsidR="00DA0C85" w:rsidRPr="002602CD" w:rsidRDefault="00DA0C85" w:rsidP="00DA0C85">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tūrio debitas,</w:t>
            </w:r>
          </w:p>
          <w:p w:rsidR="00DA0C85" w:rsidRPr="002602CD" w:rsidRDefault="00DA0C85" w:rsidP="00DA0C85">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8</w:t>
            </w: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002</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604843; 6151125</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5,1</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0,7</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4,82</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850</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0,471</w:t>
            </w:r>
          </w:p>
        </w:tc>
        <w:tc>
          <w:tcPr>
            <w:tcW w:w="1851"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w:t>
            </w:r>
          </w:p>
        </w:tc>
      </w:tr>
    </w:tbl>
    <w:p w:rsidR="00291DCA" w:rsidRPr="002602CD" w:rsidRDefault="00291DCA" w:rsidP="00DA0C85">
      <w:pPr>
        <w:ind w:firstLine="567"/>
        <w:jc w:val="both"/>
        <w:rPr>
          <w:sz w:val="22"/>
        </w:rPr>
      </w:pPr>
    </w:p>
    <w:p w:rsidR="00291DCA" w:rsidRPr="002602CD" w:rsidRDefault="00291DCA">
      <w:pPr>
        <w:rPr>
          <w:sz w:val="22"/>
        </w:rPr>
      </w:pPr>
      <w:r w:rsidRPr="002602CD">
        <w:rPr>
          <w:sz w:val="22"/>
        </w:rPr>
        <w:br w:type="page"/>
      </w:r>
    </w:p>
    <w:p w:rsidR="00DA0C85" w:rsidRPr="002602CD" w:rsidRDefault="00DA0C85" w:rsidP="00DA0C85">
      <w:pPr>
        <w:ind w:firstLine="567"/>
        <w:jc w:val="both"/>
        <w:rPr>
          <w:sz w:val="22"/>
        </w:rPr>
      </w:pPr>
    </w:p>
    <w:p w:rsidR="00E95A2E" w:rsidRPr="002602CD" w:rsidRDefault="00E95A2E" w:rsidP="00E95A2E">
      <w:pPr>
        <w:jc w:val="both"/>
        <w:rPr>
          <w:sz w:val="20"/>
          <w:u w:val="single"/>
        </w:rPr>
      </w:pPr>
      <w:r w:rsidRPr="002602CD">
        <w:rPr>
          <w:sz w:val="22"/>
        </w:rPr>
        <w:t xml:space="preserve">Įrenginio pavadinimas </w:t>
      </w:r>
      <w:r w:rsidRPr="002602CD">
        <w:rPr>
          <w:sz w:val="22"/>
        </w:rPr>
        <w:sym w:font="Symbol" w:char="F05F"/>
      </w:r>
      <w:r w:rsidRPr="002602CD">
        <w:rPr>
          <w:sz w:val="22"/>
        </w:rPr>
        <w:sym w:font="Symbol" w:char="F05F"/>
      </w:r>
      <w:r w:rsidRPr="002602CD">
        <w:rPr>
          <w:sz w:val="20"/>
          <w:u w:val="single"/>
        </w:rPr>
        <w:t>Biofiltras__</w:t>
      </w:r>
    </w:p>
    <w:p w:rsidR="00E95A2E" w:rsidRPr="002602CD" w:rsidRDefault="00E95A2E" w:rsidP="00E95A2E">
      <w:pPr>
        <w:jc w:val="both"/>
        <w:rPr>
          <w:sz w:val="22"/>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E95A2E" w:rsidRPr="002602CD" w:rsidTr="00E95A2E">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Išmetamųjų dujų rodikliai</w:t>
            </w:r>
          </w:p>
          <w:p w:rsidR="00E95A2E" w:rsidRPr="002602CD" w:rsidRDefault="00E95A2E" w:rsidP="00E95A2E">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Teršalų išmetimo (stacionariųjų taršos šaltinių veikimo) trukmė,</w:t>
            </w:r>
          </w:p>
          <w:p w:rsidR="00E95A2E" w:rsidRPr="002602CD" w:rsidRDefault="00E95A2E" w:rsidP="00E95A2E">
            <w:pPr>
              <w:jc w:val="center"/>
              <w:rPr>
                <w:sz w:val="18"/>
                <w:szCs w:val="20"/>
              </w:rPr>
            </w:pPr>
            <w:r w:rsidRPr="002602CD">
              <w:rPr>
                <w:sz w:val="18"/>
                <w:szCs w:val="20"/>
              </w:rPr>
              <w:t>val./m.</w:t>
            </w:r>
          </w:p>
        </w:tc>
      </w:tr>
      <w:tr w:rsidR="00E95A2E" w:rsidRPr="002602CD" w:rsidTr="00E95A2E">
        <w:trPr>
          <w:cantSplit/>
        </w:trPr>
        <w:tc>
          <w:tcPr>
            <w:tcW w:w="1809"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aukštis,</w:t>
            </w:r>
          </w:p>
          <w:p w:rsidR="00E95A2E" w:rsidRPr="002602CD" w:rsidRDefault="00E95A2E" w:rsidP="00E95A2E">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srauto greitis,</w:t>
            </w:r>
          </w:p>
          <w:p w:rsidR="00E95A2E" w:rsidRPr="002602CD" w:rsidRDefault="00E95A2E" w:rsidP="00E95A2E">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temperatūra,</w:t>
            </w:r>
          </w:p>
          <w:p w:rsidR="00E95A2E" w:rsidRPr="002602CD" w:rsidRDefault="00E95A2E" w:rsidP="00E95A2E">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tūrio debitas,</w:t>
            </w:r>
          </w:p>
          <w:p w:rsidR="00E95A2E" w:rsidRPr="002602CD" w:rsidRDefault="00E95A2E" w:rsidP="00E95A2E">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p>
        </w:tc>
      </w:tr>
      <w:tr w:rsidR="00E95A2E" w:rsidRPr="002602CD" w:rsidTr="00E95A2E">
        <w:trPr>
          <w:cantSplit/>
        </w:trPr>
        <w:tc>
          <w:tcPr>
            <w:tcW w:w="1809"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8</w:t>
            </w:r>
          </w:p>
        </w:tc>
      </w:tr>
      <w:tr w:rsidR="00E95A2E" w:rsidRPr="002602CD" w:rsidTr="00E95A2E">
        <w:trPr>
          <w:cantSplit/>
        </w:trPr>
        <w:tc>
          <w:tcPr>
            <w:tcW w:w="1809"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003</w:t>
            </w:r>
          </w:p>
        </w:tc>
        <w:tc>
          <w:tcPr>
            <w:tcW w:w="2127"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604805; 6151225</w:t>
            </w:r>
          </w:p>
        </w:tc>
        <w:tc>
          <w:tcPr>
            <w:tcW w:w="2126"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2</w:t>
            </w:r>
          </w:p>
        </w:tc>
        <w:tc>
          <w:tcPr>
            <w:tcW w:w="1963" w:type="dxa"/>
            <w:tcBorders>
              <w:top w:val="single" w:sz="4" w:space="0" w:color="auto"/>
              <w:left w:val="single" w:sz="4" w:space="0" w:color="auto"/>
              <w:bottom w:val="single" w:sz="4" w:space="0" w:color="auto"/>
              <w:right w:val="single" w:sz="4" w:space="0" w:color="auto"/>
            </w:tcBorders>
            <w:vAlign w:val="center"/>
          </w:tcPr>
          <w:p w:rsidR="00E95A2E" w:rsidRPr="002602CD" w:rsidRDefault="00841A42" w:rsidP="00E95A2E">
            <w:pPr>
              <w:jc w:val="center"/>
              <w:rPr>
                <w:sz w:val="18"/>
                <w:szCs w:val="20"/>
              </w:rPr>
            </w:pPr>
            <w:r w:rsidRPr="002602CD">
              <w:rPr>
                <w:sz w:val="18"/>
                <w:szCs w:val="20"/>
              </w:rPr>
              <w:t>6,0 x 11,0 m</w:t>
            </w:r>
          </w:p>
        </w:tc>
        <w:tc>
          <w:tcPr>
            <w:tcW w:w="1728" w:type="dxa"/>
            <w:tcBorders>
              <w:top w:val="single" w:sz="4" w:space="0" w:color="auto"/>
              <w:left w:val="single" w:sz="4" w:space="0" w:color="auto"/>
              <w:bottom w:val="single" w:sz="4" w:space="0" w:color="auto"/>
              <w:right w:val="single" w:sz="4" w:space="0" w:color="auto"/>
            </w:tcBorders>
            <w:vAlign w:val="center"/>
          </w:tcPr>
          <w:p w:rsidR="00E95A2E" w:rsidRPr="002602CD" w:rsidRDefault="002C47D5" w:rsidP="00E95A2E">
            <w:pPr>
              <w:jc w:val="center"/>
              <w:rPr>
                <w:sz w:val="18"/>
                <w:szCs w:val="20"/>
              </w:rPr>
            </w:pPr>
            <w:r w:rsidRPr="002602CD">
              <w:rPr>
                <w:sz w:val="18"/>
                <w:szCs w:val="20"/>
              </w:rPr>
              <w:t>0,01</w:t>
            </w:r>
          </w:p>
        </w:tc>
        <w:tc>
          <w:tcPr>
            <w:tcW w:w="1512" w:type="dxa"/>
            <w:tcBorders>
              <w:top w:val="single" w:sz="4" w:space="0" w:color="auto"/>
              <w:left w:val="single" w:sz="4" w:space="0" w:color="auto"/>
              <w:bottom w:val="single" w:sz="4" w:space="0" w:color="auto"/>
              <w:right w:val="single" w:sz="4" w:space="0" w:color="auto"/>
            </w:tcBorders>
            <w:vAlign w:val="center"/>
          </w:tcPr>
          <w:p w:rsidR="00E95A2E" w:rsidRPr="002602CD" w:rsidRDefault="00B0054F" w:rsidP="00E95A2E">
            <w:pPr>
              <w:jc w:val="center"/>
              <w:rPr>
                <w:sz w:val="18"/>
                <w:szCs w:val="20"/>
              </w:rPr>
            </w:pPr>
            <w:r w:rsidRPr="002602CD">
              <w:rPr>
                <w:sz w:val="18"/>
                <w:szCs w:val="20"/>
              </w:rPr>
              <w:t>30</w:t>
            </w:r>
          </w:p>
        </w:tc>
        <w:tc>
          <w:tcPr>
            <w:tcW w:w="1593"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0,694</w:t>
            </w:r>
          </w:p>
        </w:tc>
        <w:tc>
          <w:tcPr>
            <w:tcW w:w="1851" w:type="dxa"/>
            <w:tcBorders>
              <w:top w:val="single" w:sz="4" w:space="0" w:color="auto"/>
              <w:left w:val="single" w:sz="4" w:space="0" w:color="auto"/>
              <w:bottom w:val="single" w:sz="4" w:space="0" w:color="auto"/>
              <w:right w:val="single" w:sz="4" w:space="0" w:color="auto"/>
            </w:tcBorders>
            <w:vAlign w:val="center"/>
          </w:tcPr>
          <w:p w:rsidR="00E95A2E" w:rsidRPr="002602CD" w:rsidRDefault="00E95A2E" w:rsidP="00E95A2E">
            <w:pPr>
              <w:jc w:val="center"/>
              <w:rPr>
                <w:sz w:val="18"/>
                <w:szCs w:val="20"/>
              </w:rPr>
            </w:pPr>
            <w:r w:rsidRPr="002602CD">
              <w:rPr>
                <w:sz w:val="18"/>
                <w:szCs w:val="20"/>
              </w:rPr>
              <w:t>8760</w:t>
            </w:r>
          </w:p>
        </w:tc>
      </w:tr>
      <w:tr w:rsidR="002258C7" w:rsidRPr="002602CD" w:rsidTr="00E95A2E">
        <w:trPr>
          <w:cantSplit/>
        </w:trPr>
        <w:tc>
          <w:tcPr>
            <w:tcW w:w="1809" w:type="dxa"/>
            <w:tcBorders>
              <w:top w:val="single" w:sz="4" w:space="0" w:color="auto"/>
              <w:left w:val="single" w:sz="4" w:space="0" w:color="auto"/>
              <w:bottom w:val="single" w:sz="4" w:space="0" w:color="auto"/>
              <w:right w:val="single" w:sz="4" w:space="0" w:color="auto"/>
            </w:tcBorders>
            <w:vAlign w:val="center"/>
          </w:tcPr>
          <w:p w:rsidR="002258C7" w:rsidRPr="002602CD" w:rsidRDefault="002258C7" w:rsidP="00E95A2E">
            <w:pPr>
              <w:jc w:val="center"/>
              <w:rPr>
                <w:sz w:val="18"/>
                <w:szCs w:val="20"/>
              </w:rPr>
            </w:pPr>
            <w:r w:rsidRPr="002602CD">
              <w:rPr>
                <w:sz w:val="18"/>
                <w:szCs w:val="20"/>
              </w:rPr>
              <w:t>004</w:t>
            </w:r>
          </w:p>
        </w:tc>
        <w:tc>
          <w:tcPr>
            <w:tcW w:w="2127" w:type="dxa"/>
            <w:tcBorders>
              <w:top w:val="single" w:sz="4" w:space="0" w:color="auto"/>
              <w:left w:val="single" w:sz="4" w:space="0" w:color="auto"/>
              <w:bottom w:val="single" w:sz="4" w:space="0" w:color="auto"/>
              <w:right w:val="single" w:sz="4" w:space="0" w:color="auto"/>
            </w:tcBorders>
            <w:vAlign w:val="center"/>
          </w:tcPr>
          <w:p w:rsidR="002258C7" w:rsidRPr="002602CD" w:rsidRDefault="002258C7" w:rsidP="00BA63DB">
            <w:pPr>
              <w:jc w:val="center"/>
              <w:rPr>
                <w:sz w:val="18"/>
                <w:szCs w:val="20"/>
              </w:rPr>
            </w:pPr>
            <w:r w:rsidRPr="002602CD">
              <w:rPr>
                <w:sz w:val="18"/>
                <w:szCs w:val="20"/>
              </w:rPr>
              <w:t>604826; 6151143</w:t>
            </w:r>
          </w:p>
        </w:tc>
        <w:tc>
          <w:tcPr>
            <w:tcW w:w="2126" w:type="dxa"/>
            <w:tcBorders>
              <w:top w:val="single" w:sz="4" w:space="0" w:color="auto"/>
              <w:left w:val="single" w:sz="4" w:space="0" w:color="auto"/>
              <w:bottom w:val="single" w:sz="4" w:space="0" w:color="auto"/>
              <w:right w:val="single" w:sz="4" w:space="0" w:color="auto"/>
            </w:tcBorders>
            <w:vAlign w:val="center"/>
          </w:tcPr>
          <w:p w:rsidR="002258C7" w:rsidRPr="002602CD" w:rsidRDefault="002258C7" w:rsidP="00E95A2E">
            <w:pPr>
              <w:jc w:val="center"/>
              <w:rPr>
                <w:sz w:val="18"/>
                <w:szCs w:val="20"/>
              </w:rPr>
            </w:pPr>
            <w:r w:rsidRPr="002602CD">
              <w:rPr>
                <w:sz w:val="18"/>
                <w:szCs w:val="20"/>
              </w:rPr>
              <w:t>2</w:t>
            </w:r>
          </w:p>
        </w:tc>
        <w:tc>
          <w:tcPr>
            <w:tcW w:w="1963" w:type="dxa"/>
            <w:tcBorders>
              <w:top w:val="single" w:sz="4" w:space="0" w:color="auto"/>
              <w:left w:val="single" w:sz="4" w:space="0" w:color="auto"/>
              <w:bottom w:val="single" w:sz="4" w:space="0" w:color="auto"/>
              <w:right w:val="single" w:sz="4" w:space="0" w:color="auto"/>
            </w:tcBorders>
            <w:vAlign w:val="center"/>
          </w:tcPr>
          <w:p w:rsidR="002258C7" w:rsidRPr="002602CD" w:rsidRDefault="00841A42" w:rsidP="00E95A2E">
            <w:pPr>
              <w:jc w:val="center"/>
              <w:rPr>
                <w:sz w:val="18"/>
                <w:szCs w:val="20"/>
              </w:rPr>
            </w:pPr>
            <w:r w:rsidRPr="002602CD">
              <w:rPr>
                <w:sz w:val="18"/>
                <w:szCs w:val="20"/>
              </w:rPr>
              <w:t>6,0 x 11,0 m</w:t>
            </w:r>
          </w:p>
        </w:tc>
        <w:tc>
          <w:tcPr>
            <w:tcW w:w="1728" w:type="dxa"/>
            <w:tcBorders>
              <w:top w:val="single" w:sz="4" w:space="0" w:color="auto"/>
              <w:left w:val="single" w:sz="4" w:space="0" w:color="auto"/>
              <w:bottom w:val="single" w:sz="4" w:space="0" w:color="auto"/>
              <w:right w:val="single" w:sz="4" w:space="0" w:color="auto"/>
            </w:tcBorders>
            <w:vAlign w:val="center"/>
          </w:tcPr>
          <w:p w:rsidR="002258C7" w:rsidRPr="002602CD" w:rsidRDefault="002C47D5" w:rsidP="00E95A2E">
            <w:pPr>
              <w:jc w:val="center"/>
              <w:rPr>
                <w:sz w:val="18"/>
                <w:szCs w:val="20"/>
              </w:rPr>
            </w:pPr>
            <w:r w:rsidRPr="002602CD">
              <w:rPr>
                <w:sz w:val="18"/>
                <w:szCs w:val="20"/>
              </w:rPr>
              <w:t>0,01</w:t>
            </w:r>
          </w:p>
        </w:tc>
        <w:tc>
          <w:tcPr>
            <w:tcW w:w="1512" w:type="dxa"/>
            <w:tcBorders>
              <w:top w:val="single" w:sz="4" w:space="0" w:color="auto"/>
              <w:left w:val="single" w:sz="4" w:space="0" w:color="auto"/>
              <w:bottom w:val="single" w:sz="4" w:space="0" w:color="auto"/>
              <w:right w:val="single" w:sz="4" w:space="0" w:color="auto"/>
            </w:tcBorders>
            <w:vAlign w:val="center"/>
          </w:tcPr>
          <w:p w:rsidR="002258C7" w:rsidRPr="002602CD" w:rsidRDefault="00B0054F" w:rsidP="00E95A2E">
            <w:pPr>
              <w:jc w:val="center"/>
              <w:rPr>
                <w:sz w:val="18"/>
                <w:szCs w:val="20"/>
              </w:rPr>
            </w:pPr>
            <w:r w:rsidRPr="002602CD">
              <w:rPr>
                <w:sz w:val="18"/>
                <w:szCs w:val="20"/>
              </w:rPr>
              <w:t>30</w:t>
            </w:r>
          </w:p>
        </w:tc>
        <w:tc>
          <w:tcPr>
            <w:tcW w:w="1593" w:type="dxa"/>
            <w:tcBorders>
              <w:top w:val="single" w:sz="4" w:space="0" w:color="auto"/>
              <w:left w:val="single" w:sz="4" w:space="0" w:color="auto"/>
              <w:bottom w:val="single" w:sz="4" w:space="0" w:color="auto"/>
              <w:right w:val="single" w:sz="4" w:space="0" w:color="auto"/>
            </w:tcBorders>
            <w:vAlign w:val="center"/>
          </w:tcPr>
          <w:p w:rsidR="002258C7" w:rsidRPr="002602CD" w:rsidRDefault="002258C7" w:rsidP="002258C7">
            <w:pPr>
              <w:jc w:val="center"/>
              <w:rPr>
                <w:sz w:val="18"/>
                <w:szCs w:val="20"/>
              </w:rPr>
            </w:pPr>
            <w:r w:rsidRPr="002602CD">
              <w:rPr>
                <w:sz w:val="18"/>
                <w:szCs w:val="20"/>
              </w:rPr>
              <w:t>0,694</w:t>
            </w:r>
          </w:p>
        </w:tc>
        <w:tc>
          <w:tcPr>
            <w:tcW w:w="1851" w:type="dxa"/>
            <w:tcBorders>
              <w:top w:val="single" w:sz="4" w:space="0" w:color="auto"/>
              <w:left w:val="single" w:sz="4" w:space="0" w:color="auto"/>
              <w:bottom w:val="single" w:sz="4" w:space="0" w:color="auto"/>
              <w:right w:val="single" w:sz="4" w:space="0" w:color="auto"/>
            </w:tcBorders>
            <w:vAlign w:val="center"/>
          </w:tcPr>
          <w:p w:rsidR="002258C7" w:rsidRPr="002602CD" w:rsidRDefault="002258C7" w:rsidP="002258C7">
            <w:pPr>
              <w:jc w:val="center"/>
              <w:rPr>
                <w:sz w:val="18"/>
                <w:szCs w:val="20"/>
              </w:rPr>
            </w:pPr>
            <w:r w:rsidRPr="002602CD">
              <w:rPr>
                <w:sz w:val="18"/>
                <w:szCs w:val="20"/>
              </w:rPr>
              <w:t>8760</w:t>
            </w:r>
          </w:p>
        </w:tc>
      </w:tr>
    </w:tbl>
    <w:p w:rsidR="00E95A2E" w:rsidRPr="002602CD" w:rsidRDefault="00E95A2E" w:rsidP="00E95A2E">
      <w:pPr>
        <w:ind w:firstLine="567"/>
        <w:jc w:val="both"/>
        <w:rPr>
          <w:sz w:val="22"/>
        </w:rPr>
      </w:pPr>
    </w:p>
    <w:p w:rsidR="00DA0C85" w:rsidRPr="002602CD" w:rsidRDefault="00DA0C85" w:rsidP="00DA0C85">
      <w:pPr>
        <w:jc w:val="both"/>
        <w:rPr>
          <w:sz w:val="20"/>
          <w:u w:val="single"/>
        </w:rPr>
      </w:pPr>
      <w:r w:rsidRPr="002602CD">
        <w:rPr>
          <w:sz w:val="22"/>
        </w:rPr>
        <w:t xml:space="preserve">Įrenginio pavadinimas </w:t>
      </w:r>
      <w:r w:rsidRPr="002602CD">
        <w:rPr>
          <w:sz w:val="22"/>
        </w:rPr>
        <w:sym w:font="Symbol" w:char="F05F"/>
      </w:r>
      <w:r w:rsidRPr="002602CD">
        <w:rPr>
          <w:sz w:val="22"/>
        </w:rPr>
        <w:sym w:font="Symbol" w:char="F05F"/>
      </w:r>
      <w:r w:rsidRPr="002602CD">
        <w:rPr>
          <w:sz w:val="20"/>
          <w:u w:val="single"/>
        </w:rPr>
        <w:t>Rezervinis katilas__</w:t>
      </w:r>
    </w:p>
    <w:p w:rsidR="00DA0C85" w:rsidRPr="002602CD" w:rsidRDefault="00DA0C85" w:rsidP="00DA0C85">
      <w:pPr>
        <w:jc w:val="both"/>
        <w:rPr>
          <w:sz w:val="22"/>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DA0C85" w:rsidRPr="002602CD" w:rsidTr="00DA0C85">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Išmetamųjų dujų rodikliai</w:t>
            </w:r>
          </w:p>
          <w:p w:rsidR="00DA0C85" w:rsidRPr="002602CD" w:rsidRDefault="00DA0C85" w:rsidP="00DA0C85">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Teršalų išmetimo (stacionariųjų taršos šaltinių veikimo) trukmė,</w:t>
            </w:r>
          </w:p>
          <w:p w:rsidR="00DA0C85" w:rsidRPr="002602CD" w:rsidRDefault="00DA0C85" w:rsidP="00DA0C85">
            <w:pPr>
              <w:jc w:val="center"/>
              <w:rPr>
                <w:sz w:val="18"/>
                <w:szCs w:val="20"/>
              </w:rPr>
            </w:pPr>
            <w:r w:rsidRPr="002602CD">
              <w:rPr>
                <w:sz w:val="18"/>
                <w:szCs w:val="20"/>
              </w:rPr>
              <w:t>val./m.</w:t>
            </w: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aukštis,</w:t>
            </w:r>
          </w:p>
          <w:p w:rsidR="00DA0C85" w:rsidRPr="002602CD" w:rsidRDefault="00DA0C85" w:rsidP="00DA0C85">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srauto greitis,</w:t>
            </w:r>
          </w:p>
          <w:p w:rsidR="00DA0C85" w:rsidRPr="002602CD" w:rsidRDefault="00DA0C85" w:rsidP="00DA0C85">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temperatūra,</w:t>
            </w:r>
          </w:p>
          <w:p w:rsidR="00DA0C85" w:rsidRPr="002602CD" w:rsidRDefault="00DA0C85" w:rsidP="00DA0C85">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tūrio debitas,</w:t>
            </w:r>
          </w:p>
          <w:p w:rsidR="00DA0C85" w:rsidRPr="002602CD" w:rsidRDefault="00DA0C85" w:rsidP="00DA0C85">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8</w:t>
            </w:r>
          </w:p>
        </w:tc>
      </w:tr>
      <w:tr w:rsidR="00DA0C85" w:rsidRPr="002602CD" w:rsidTr="00DA0C85">
        <w:trPr>
          <w:cantSplit/>
        </w:trPr>
        <w:tc>
          <w:tcPr>
            <w:tcW w:w="1809"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005</w:t>
            </w:r>
          </w:p>
        </w:tc>
        <w:tc>
          <w:tcPr>
            <w:tcW w:w="2127"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604774; 6151236</w:t>
            </w:r>
          </w:p>
        </w:tc>
        <w:tc>
          <w:tcPr>
            <w:tcW w:w="2126"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0,3</w:t>
            </w:r>
          </w:p>
        </w:tc>
        <w:tc>
          <w:tcPr>
            <w:tcW w:w="1728"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10,5</w:t>
            </w:r>
          </w:p>
        </w:tc>
        <w:tc>
          <w:tcPr>
            <w:tcW w:w="1512"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140</w:t>
            </w:r>
          </w:p>
        </w:tc>
        <w:tc>
          <w:tcPr>
            <w:tcW w:w="1593"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0,489</w:t>
            </w:r>
          </w:p>
        </w:tc>
        <w:tc>
          <w:tcPr>
            <w:tcW w:w="1851" w:type="dxa"/>
            <w:tcBorders>
              <w:top w:val="single" w:sz="4" w:space="0" w:color="auto"/>
              <w:left w:val="single" w:sz="4" w:space="0" w:color="auto"/>
              <w:bottom w:val="single" w:sz="4" w:space="0" w:color="auto"/>
              <w:right w:val="single" w:sz="4" w:space="0" w:color="auto"/>
            </w:tcBorders>
            <w:vAlign w:val="center"/>
          </w:tcPr>
          <w:p w:rsidR="00DA0C85" w:rsidRPr="002602CD" w:rsidRDefault="00DA0C85" w:rsidP="00DA0C85">
            <w:pPr>
              <w:jc w:val="center"/>
              <w:rPr>
                <w:sz w:val="18"/>
                <w:szCs w:val="20"/>
              </w:rPr>
            </w:pPr>
            <w:r w:rsidRPr="002602CD">
              <w:rPr>
                <w:sz w:val="18"/>
                <w:szCs w:val="20"/>
              </w:rPr>
              <w:t>0</w:t>
            </w:r>
          </w:p>
        </w:tc>
      </w:tr>
    </w:tbl>
    <w:p w:rsidR="00DA0C85" w:rsidRPr="002602CD" w:rsidRDefault="00DA0C85" w:rsidP="00DA0C85">
      <w:pPr>
        <w:ind w:firstLine="567"/>
        <w:jc w:val="both"/>
        <w:rPr>
          <w:sz w:val="22"/>
        </w:rPr>
      </w:pPr>
    </w:p>
    <w:p w:rsidR="00F9657A" w:rsidRPr="002602CD" w:rsidRDefault="00F9657A" w:rsidP="00632F22">
      <w:pPr>
        <w:jc w:val="both"/>
        <w:rPr>
          <w:sz w:val="22"/>
        </w:rPr>
      </w:pPr>
    </w:p>
    <w:p w:rsidR="00F9657A" w:rsidRPr="002602CD" w:rsidRDefault="00F9657A" w:rsidP="00F9657A">
      <w:pPr>
        <w:jc w:val="both"/>
        <w:rPr>
          <w:sz w:val="20"/>
          <w:u w:val="single"/>
        </w:rPr>
      </w:pPr>
      <w:r w:rsidRPr="002602CD">
        <w:rPr>
          <w:sz w:val="22"/>
        </w:rPr>
        <w:t xml:space="preserve">Įrenginio pavadinimas </w:t>
      </w:r>
      <w:r w:rsidRPr="002602CD">
        <w:rPr>
          <w:sz w:val="22"/>
        </w:rPr>
        <w:sym w:font="Symbol" w:char="F05F"/>
      </w:r>
      <w:r w:rsidRPr="002602CD">
        <w:rPr>
          <w:sz w:val="22"/>
        </w:rPr>
        <w:sym w:font="Symbol" w:char="F05F"/>
      </w:r>
      <w:r w:rsidRPr="002602CD">
        <w:t xml:space="preserve"> </w:t>
      </w:r>
      <w:r w:rsidR="007B593F" w:rsidRPr="002602CD">
        <w:rPr>
          <w:sz w:val="20"/>
          <w:u w:val="single"/>
        </w:rPr>
        <w:t>rūšiavimo linija</w:t>
      </w:r>
      <w:r w:rsidRPr="002602CD">
        <w:rPr>
          <w:sz w:val="20"/>
          <w:u w:val="single"/>
        </w:rPr>
        <w:t>__</w:t>
      </w:r>
    </w:p>
    <w:p w:rsidR="00F9657A" w:rsidRPr="002602CD" w:rsidRDefault="00F9657A" w:rsidP="00F9657A">
      <w:pPr>
        <w:jc w:val="both"/>
        <w:rPr>
          <w:sz w:val="22"/>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F9657A" w:rsidRPr="002602CD" w:rsidTr="00F9657A">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Išmetamųjų dujų rodikliai</w:t>
            </w:r>
          </w:p>
          <w:p w:rsidR="00F9657A" w:rsidRPr="002602CD" w:rsidRDefault="00F9657A" w:rsidP="00F9657A">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Teršalų išmetimo (stacionariųjų taršos šaltinių veikimo) trukmė,</w:t>
            </w:r>
          </w:p>
          <w:p w:rsidR="00F9657A" w:rsidRPr="002602CD" w:rsidRDefault="00F9657A" w:rsidP="00F9657A">
            <w:pPr>
              <w:jc w:val="center"/>
              <w:rPr>
                <w:sz w:val="18"/>
                <w:szCs w:val="20"/>
              </w:rPr>
            </w:pPr>
            <w:r w:rsidRPr="002602CD">
              <w:rPr>
                <w:sz w:val="18"/>
                <w:szCs w:val="20"/>
              </w:rPr>
              <w:t>val./m.</w:t>
            </w:r>
          </w:p>
        </w:tc>
      </w:tr>
      <w:tr w:rsidR="00F9657A" w:rsidRPr="002602CD" w:rsidTr="00F9657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aukštis,</w:t>
            </w:r>
          </w:p>
          <w:p w:rsidR="00F9657A" w:rsidRPr="002602CD" w:rsidRDefault="00F9657A" w:rsidP="00F9657A">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srauto greitis,</w:t>
            </w:r>
          </w:p>
          <w:p w:rsidR="00F9657A" w:rsidRPr="002602CD" w:rsidRDefault="00F9657A" w:rsidP="00F9657A">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temperatūra,</w:t>
            </w:r>
          </w:p>
          <w:p w:rsidR="00F9657A" w:rsidRPr="002602CD" w:rsidRDefault="00F9657A" w:rsidP="00F9657A">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tūrio debitas,</w:t>
            </w:r>
          </w:p>
          <w:p w:rsidR="00F9657A" w:rsidRPr="002602CD" w:rsidRDefault="00F9657A" w:rsidP="00F9657A">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p>
        </w:tc>
      </w:tr>
      <w:tr w:rsidR="00F9657A" w:rsidRPr="002602CD" w:rsidTr="00F9657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8</w:t>
            </w:r>
          </w:p>
        </w:tc>
      </w:tr>
      <w:tr w:rsidR="00F9657A" w:rsidRPr="002602CD" w:rsidTr="00F9657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006</w:t>
            </w:r>
          </w:p>
        </w:tc>
        <w:tc>
          <w:tcPr>
            <w:tcW w:w="2127"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604774; 6151236</w:t>
            </w:r>
          </w:p>
        </w:tc>
        <w:tc>
          <w:tcPr>
            <w:tcW w:w="2126"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14,5</w:t>
            </w:r>
          </w:p>
        </w:tc>
        <w:tc>
          <w:tcPr>
            <w:tcW w:w="196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14,5</w:t>
            </w:r>
          </w:p>
        </w:tc>
        <w:tc>
          <w:tcPr>
            <w:tcW w:w="1512"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20</w:t>
            </w:r>
          </w:p>
        </w:tc>
        <w:tc>
          <w:tcPr>
            <w:tcW w:w="1593" w:type="dxa"/>
            <w:tcBorders>
              <w:top w:val="single" w:sz="4" w:space="0" w:color="auto"/>
              <w:left w:val="single" w:sz="4" w:space="0" w:color="auto"/>
              <w:bottom w:val="single" w:sz="4" w:space="0" w:color="auto"/>
              <w:right w:val="single" w:sz="4" w:space="0" w:color="auto"/>
            </w:tcBorders>
            <w:vAlign w:val="center"/>
          </w:tcPr>
          <w:p w:rsidR="00F9657A" w:rsidRPr="002602CD" w:rsidRDefault="00F9657A" w:rsidP="00F9657A">
            <w:pPr>
              <w:jc w:val="center"/>
              <w:rPr>
                <w:sz w:val="18"/>
                <w:szCs w:val="20"/>
              </w:rPr>
            </w:pPr>
            <w:r w:rsidRPr="002602CD">
              <w:rPr>
                <w:sz w:val="18"/>
                <w:szCs w:val="20"/>
              </w:rPr>
              <w:t>3,05</w:t>
            </w:r>
          </w:p>
        </w:tc>
        <w:tc>
          <w:tcPr>
            <w:tcW w:w="1851" w:type="dxa"/>
            <w:tcBorders>
              <w:top w:val="single" w:sz="4" w:space="0" w:color="auto"/>
              <w:left w:val="single" w:sz="4" w:space="0" w:color="auto"/>
              <w:bottom w:val="single" w:sz="4" w:space="0" w:color="auto"/>
              <w:right w:val="single" w:sz="4" w:space="0" w:color="auto"/>
            </w:tcBorders>
            <w:vAlign w:val="center"/>
          </w:tcPr>
          <w:p w:rsidR="00F9657A" w:rsidRPr="002602CD" w:rsidRDefault="0038296B" w:rsidP="00F9657A">
            <w:pPr>
              <w:jc w:val="center"/>
              <w:rPr>
                <w:sz w:val="18"/>
                <w:szCs w:val="20"/>
              </w:rPr>
            </w:pPr>
            <w:r w:rsidRPr="002602CD">
              <w:rPr>
                <w:sz w:val="18"/>
                <w:szCs w:val="20"/>
              </w:rPr>
              <w:t>5696</w:t>
            </w:r>
          </w:p>
        </w:tc>
      </w:tr>
    </w:tbl>
    <w:p w:rsidR="00F9657A" w:rsidRPr="002602CD" w:rsidRDefault="00F9657A" w:rsidP="00632F22">
      <w:pPr>
        <w:jc w:val="both"/>
        <w:rPr>
          <w:sz w:val="22"/>
        </w:rPr>
      </w:pPr>
    </w:p>
    <w:p w:rsidR="00291DCA" w:rsidRPr="002602CD" w:rsidRDefault="00291DCA">
      <w:pPr>
        <w:rPr>
          <w:sz w:val="22"/>
        </w:rPr>
      </w:pPr>
      <w:r w:rsidRPr="002602CD">
        <w:rPr>
          <w:sz w:val="22"/>
        </w:rPr>
        <w:br w:type="page"/>
      </w:r>
    </w:p>
    <w:p w:rsidR="00632F22" w:rsidRPr="002602CD" w:rsidRDefault="00632F22" w:rsidP="00632F22">
      <w:pPr>
        <w:jc w:val="both"/>
        <w:rPr>
          <w:sz w:val="20"/>
          <w:u w:val="single"/>
        </w:rPr>
      </w:pPr>
      <w:r w:rsidRPr="002602CD">
        <w:rPr>
          <w:sz w:val="22"/>
        </w:rPr>
        <w:lastRenderedPageBreak/>
        <w:t xml:space="preserve">Įrenginio pavadinimas </w:t>
      </w:r>
      <w:r w:rsidRPr="002602CD">
        <w:rPr>
          <w:sz w:val="22"/>
        </w:rPr>
        <w:sym w:font="Symbol" w:char="F05F"/>
      </w:r>
      <w:r w:rsidRPr="002602CD">
        <w:rPr>
          <w:sz w:val="22"/>
        </w:rPr>
        <w:sym w:font="Symbol" w:char="F05F"/>
      </w:r>
      <w:r w:rsidRPr="002602CD">
        <w:rPr>
          <w:sz w:val="20"/>
          <w:u w:val="single"/>
        </w:rPr>
        <w:t>Brandinimo aikštelė__</w:t>
      </w:r>
    </w:p>
    <w:p w:rsidR="00632F22" w:rsidRPr="002602CD" w:rsidRDefault="00632F22" w:rsidP="00632F22">
      <w:pPr>
        <w:jc w:val="both"/>
        <w:rPr>
          <w:sz w:val="22"/>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632F22" w:rsidRPr="002602CD" w:rsidTr="00632F22">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Išmetamųjų dujų rodikliai</w:t>
            </w:r>
          </w:p>
          <w:p w:rsidR="00632F22" w:rsidRPr="002602CD" w:rsidRDefault="00632F22" w:rsidP="00632F22">
            <w:pPr>
              <w:jc w:val="center"/>
              <w:rPr>
                <w:sz w:val="18"/>
                <w:szCs w:val="20"/>
              </w:rPr>
            </w:pPr>
            <w:r w:rsidRPr="002602CD">
              <w:rPr>
                <w:sz w:val="18"/>
                <w:szCs w:val="20"/>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Teršalų išmetimo (stacionariųjų taršos šaltinių veikimo) trukmė,</w:t>
            </w:r>
          </w:p>
          <w:p w:rsidR="00632F22" w:rsidRPr="002602CD" w:rsidRDefault="00632F22" w:rsidP="00632F22">
            <w:pPr>
              <w:jc w:val="center"/>
              <w:rPr>
                <w:sz w:val="18"/>
                <w:szCs w:val="20"/>
              </w:rPr>
            </w:pPr>
            <w:r w:rsidRPr="002602CD">
              <w:rPr>
                <w:sz w:val="18"/>
                <w:szCs w:val="20"/>
              </w:rPr>
              <w:t>val./m.</w:t>
            </w:r>
          </w:p>
        </w:tc>
      </w:tr>
      <w:tr w:rsidR="00632F22" w:rsidRPr="002602CD" w:rsidTr="00632F2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u w:val="single"/>
                <w:vertAlign w:val="superscript"/>
              </w:rPr>
            </w:pPr>
            <w:r w:rsidRPr="002602CD">
              <w:rPr>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vertAlign w:val="superscript"/>
              </w:rPr>
            </w:pPr>
            <w:r w:rsidRPr="002602CD">
              <w:rPr>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aukštis,</w:t>
            </w:r>
          </w:p>
          <w:p w:rsidR="00632F22" w:rsidRPr="002602CD" w:rsidRDefault="00632F22" w:rsidP="00632F22">
            <w:pPr>
              <w:jc w:val="center"/>
              <w:rPr>
                <w:sz w:val="18"/>
                <w:szCs w:val="20"/>
              </w:rPr>
            </w:pPr>
            <w:r w:rsidRPr="002602CD">
              <w:rPr>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srauto greitis,</w:t>
            </w:r>
          </w:p>
          <w:p w:rsidR="00632F22" w:rsidRPr="002602CD" w:rsidRDefault="00632F22" w:rsidP="00632F22">
            <w:pPr>
              <w:jc w:val="center"/>
              <w:rPr>
                <w:sz w:val="18"/>
                <w:szCs w:val="20"/>
              </w:rPr>
            </w:pPr>
            <w:r w:rsidRPr="002602CD">
              <w:rPr>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temperatūra,</w:t>
            </w:r>
          </w:p>
          <w:p w:rsidR="00632F22" w:rsidRPr="002602CD" w:rsidRDefault="00632F22" w:rsidP="00632F22">
            <w:pPr>
              <w:jc w:val="center"/>
              <w:rPr>
                <w:sz w:val="18"/>
                <w:szCs w:val="20"/>
              </w:rPr>
            </w:pPr>
            <w:r w:rsidRPr="002602CD">
              <w:rPr>
                <w:sz w:val="18"/>
                <w:szCs w:val="20"/>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tūrio debitas,</w:t>
            </w:r>
          </w:p>
          <w:p w:rsidR="00632F22" w:rsidRPr="002602CD" w:rsidRDefault="00632F22" w:rsidP="00632F22">
            <w:pPr>
              <w:jc w:val="center"/>
              <w:rPr>
                <w:sz w:val="18"/>
                <w:szCs w:val="20"/>
              </w:rPr>
            </w:pPr>
            <w:r w:rsidRPr="002602CD">
              <w:rPr>
                <w:sz w:val="18"/>
                <w:szCs w:val="20"/>
              </w:rPr>
              <w:t>Nm</w:t>
            </w:r>
            <w:r w:rsidRPr="002602CD">
              <w:rPr>
                <w:sz w:val="18"/>
                <w:szCs w:val="20"/>
                <w:vertAlign w:val="superscript"/>
              </w:rPr>
              <w:t>3</w:t>
            </w:r>
            <w:r w:rsidRPr="002602CD">
              <w:rPr>
                <w:sz w:val="18"/>
                <w:szCs w:val="20"/>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p>
        </w:tc>
      </w:tr>
      <w:tr w:rsidR="00632F22" w:rsidRPr="002602CD" w:rsidTr="00632F2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6</w:t>
            </w:r>
          </w:p>
        </w:tc>
        <w:tc>
          <w:tcPr>
            <w:tcW w:w="1593"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7</w:t>
            </w:r>
          </w:p>
        </w:tc>
        <w:tc>
          <w:tcPr>
            <w:tcW w:w="1851"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8</w:t>
            </w:r>
          </w:p>
        </w:tc>
      </w:tr>
      <w:tr w:rsidR="00632F22" w:rsidRPr="002602CD" w:rsidTr="00632F22">
        <w:trPr>
          <w:cantSplit/>
        </w:trPr>
        <w:tc>
          <w:tcPr>
            <w:tcW w:w="1809" w:type="dxa"/>
            <w:tcBorders>
              <w:top w:val="single" w:sz="4" w:space="0" w:color="auto"/>
              <w:left w:val="single" w:sz="4" w:space="0" w:color="auto"/>
              <w:bottom w:val="single" w:sz="4" w:space="0" w:color="auto"/>
              <w:right w:val="single" w:sz="4" w:space="0" w:color="auto"/>
            </w:tcBorders>
            <w:vAlign w:val="center"/>
          </w:tcPr>
          <w:p w:rsidR="00632F22" w:rsidRPr="002602CD" w:rsidRDefault="00DA0C85" w:rsidP="00632F22">
            <w:pPr>
              <w:jc w:val="center"/>
              <w:rPr>
                <w:sz w:val="18"/>
                <w:szCs w:val="20"/>
              </w:rPr>
            </w:pPr>
            <w:r w:rsidRPr="002602CD">
              <w:rPr>
                <w:sz w:val="18"/>
                <w:szCs w:val="20"/>
              </w:rPr>
              <w:t>601</w:t>
            </w:r>
          </w:p>
        </w:tc>
        <w:tc>
          <w:tcPr>
            <w:tcW w:w="2127" w:type="dxa"/>
            <w:tcBorders>
              <w:top w:val="single" w:sz="4" w:space="0" w:color="auto"/>
              <w:left w:val="single" w:sz="4" w:space="0" w:color="auto"/>
              <w:bottom w:val="single" w:sz="4" w:space="0" w:color="auto"/>
              <w:right w:val="single" w:sz="4" w:space="0" w:color="auto"/>
            </w:tcBorders>
            <w:vAlign w:val="center"/>
          </w:tcPr>
          <w:p w:rsidR="00632F22" w:rsidRPr="002602CD" w:rsidRDefault="00E327E9" w:rsidP="00632F22">
            <w:pPr>
              <w:jc w:val="center"/>
              <w:rPr>
                <w:sz w:val="18"/>
                <w:szCs w:val="20"/>
              </w:rPr>
            </w:pPr>
            <w:r w:rsidRPr="002602CD">
              <w:rPr>
                <w:sz w:val="18"/>
                <w:szCs w:val="20"/>
              </w:rPr>
              <w:t>604766;  6151171</w:t>
            </w:r>
          </w:p>
        </w:tc>
        <w:tc>
          <w:tcPr>
            <w:tcW w:w="2126"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10</w:t>
            </w:r>
          </w:p>
        </w:tc>
        <w:tc>
          <w:tcPr>
            <w:tcW w:w="1963" w:type="dxa"/>
            <w:tcBorders>
              <w:top w:val="single" w:sz="4" w:space="0" w:color="auto"/>
              <w:left w:val="single" w:sz="4" w:space="0" w:color="auto"/>
              <w:bottom w:val="single" w:sz="4" w:space="0" w:color="auto"/>
              <w:right w:val="single" w:sz="4" w:space="0" w:color="auto"/>
            </w:tcBorders>
            <w:vAlign w:val="center"/>
          </w:tcPr>
          <w:p w:rsidR="00632F22" w:rsidRPr="002602CD" w:rsidRDefault="00F042E4" w:rsidP="00632F22">
            <w:pPr>
              <w:jc w:val="center"/>
              <w:rPr>
                <w:sz w:val="18"/>
                <w:szCs w:val="20"/>
              </w:rPr>
            </w:pPr>
            <w:r w:rsidRPr="002602CD">
              <w:rPr>
                <w:sz w:val="18"/>
                <w:szCs w:val="20"/>
              </w:rPr>
              <w:t>0,5</w:t>
            </w:r>
          </w:p>
        </w:tc>
        <w:tc>
          <w:tcPr>
            <w:tcW w:w="1728" w:type="dxa"/>
            <w:tcBorders>
              <w:top w:val="single" w:sz="4" w:space="0" w:color="auto"/>
              <w:left w:val="single" w:sz="4" w:space="0" w:color="auto"/>
              <w:bottom w:val="single" w:sz="4" w:space="0" w:color="auto"/>
              <w:right w:val="single" w:sz="4" w:space="0" w:color="auto"/>
            </w:tcBorders>
            <w:vAlign w:val="center"/>
          </w:tcPr>
          <w:p w:rsidR="00632F22" w:rsidRPr="002602CD" w:rsidRDefault="00F042E4" w:rsidP="00632F22">
            <w:pPr>
              <w:jc w:val="center"/>
              <w:rPr>
                <w:sz w:val="18"/>
                <w:szCs w:val="20"/>
              </w:rPr>
            </w:pPr>
            <w:r w:rsidRPr="002602CD">
              <w:rPr>
                <w:rFonts w:eastAsia="Lucida Sans Unicode"/>
                <w:sz w:val="20"/>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rsidR="00632F22" w:rsidRPr="002602CD" w:rsidRDefault="00F042E4" w:rsidP="00632F22">
            <w:pPr>
              <w:jc w:val="center"/>
              <w:rPr>
                <w:sz w:val="18"/>
                <w:szCs w:val="20"/>
              </w:rPr>
            </w:pPr>
            <w:r w:rsidRPr="002602CD">
              <w:rPr>
                <w:sz w:val="18"/>
                <w:szCs w:val="20"/>
              </w:rPr>
              <w:t>0</w:t>
            </w:r>
          </w:p>
        </w:tc>
        <w:tc>
          <w:tcPr>
            <w:tcW w:w="1593"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0,833</w:t>
            </w:r>
          </w:p>
        </w:tc>
        <w:tc>
          <w:tcPr>
            <w:tcW w:w="1851"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8760</w:t>
            </w:r>
          </w:p>
        </w:tc>
      </w:tr>
    </w:tbl>
    <w:p w:rsidR="00DA7AAD" w:rsidRPr="002602CD" w:rsidRDefault="00DA7AAD" w:rsidP="00DA7AAD">
      <w:pPr>
        <w:ind w:firstLine="567"/>
        <w:rPr>
          <w:sz w:val="22"/>
        </w:rPr>
      </w:pPr>
      <w:r w:rsidRPr="002602CD">
        <w:rPr>
          <w:rFonts w:eastAsia="Lucida Sans Unicode"/>
          <w:sz w:val="20"/>
          <w:szCs w:val="20"/>
          <w:vertAlign w:val="superscript"/>
        </w:rPr>
        <w:t>1)</w:t>
      </w:r>
      <w:r w:rsidRPr="002602CD">
        <w:rPr>
          <w:rFonts w:eastAsia="Lucida Sans Unicode"/>
          <w:sz w:val="20"/>
          <w:szCs w:val="20"/>
        </w:rPr>
        <w:t>netaškin</w:t>
      </w:r>
      <w:r w:rsidR="006319D0" w:rsidRPr="002602CD">
        <w:rPr>
          <w:rFonts w:eastAsia="Lucida Sans Unicode"/>
          <w:sz w:val="20"/>
          <w:szCs w:val="20"/>
        </w:rPr>
        <w:t>ių šaltinių srauto greitis nenur</w:t>
      </w:r>
      <w:r w:rsidRPr="002602CD">
        <w:rPr>
          <w:rFonts w:eastAsia="Lucida Sans Unicode"/>
          <w:sz w:val="20"/>
          <w:szCs w:val="20"/>
        </w:rPr>
        <w:t>odomas</w:t>
      </w:r>
      <w:r w:rsidR="00040C44" w:rsidRPr="002602CD">
        <w:rPr>
          <w:rFonts w:eastAsia="Lucida Sans Unicode"/>
          <w:sz w:val="20"/>
          <w:szCs w:val="20"/>
        </w:rPr>
        <w:t xml:space="preserve">. </w:t>
      </w:r>
      <w:r w:rsidR="00040C44" w:rsidRPr="002602CD">
        <w:rPr>
          <w:sz w:val="20"/>
        </w:rPr>
        <w:t xml:space="preserve">Brandinimo aikštelė yra </w:t>
      </w:r>
      <w:r w:rsidR="00040C44" w:rsidRPr="002602CD">
        <w:rPr>
          <w:sz w:val="18"/>
          <w:szCs w:val="20"/>
        </w:rPr>
        <w:t>500m</w:t>
      </w:r>
      <w:r w:rsidR="00040C44" w:rsidRPr="002602CD">
        <w:rPr>
          <w:sz w:val="18"/>
          <w:szCs w:val="20"/>
          <w:vertAlign w:val="superscript"/>
        </w:rPr>
        <w:t>2</w:t>
      </w:r>
      <w:r w:rsidR="00040C44" w:rsidRPr="002602CD">
        <w:rPr>
          <w:sz w:val="18"/>
          <w:szCs w:val="20"/>
        </w:rPr>
        <w:t xml:space="preserve"> bendro ploto vieta, kur vyks kompostavimas. </w:t>
      </w:r>
      <w:r w:rsidR="00F042E4" w:rsidRPr="002602CD">
        <w:rPr>
          <w:sz w:val="18"/>
          <w:szCs w:val="20"/>
        </w:rPr>
        <w:t>Pagal „DĖL APLINKOS ORO TARŠOS ŠALTINIŲ IR IŠ JŲ IŠMETAMŲ TERŠALŲ INVENTORIZACIJOS ATASKAITOS ĮFORMINIMO TVARKOS 2002 m. birželio 27 d. Nr. 340“ „ Jei nėra galimybės nustatyti neorganizuotų taršos šaltinių parametrus, aplinkos oro užterštumo lygiui nustatyti sąlyginai priimama: taršos šaltinių aukštis – 10 m, jų išėjimo angos skersmuo – 0,5 m, srauto greitis bei temperatūra atitinkamai 3–5 m/s ir 0 oC“;</w:t>
      </w:r>
    </w:p>
    <w:p w:rsidR="00E95A2E" w:rsidRPr="002602CD" w:rsidRDefault="00E95A2E" w:rsidP="008372FD">
      <w:pPr>
        <w:ind w:firstLine="567"/>
        <w:jc w:val="both"/>
        <w:rPr>
          <w:sz w:val="22"/>
        </w:rPr>
      </w:pPr>
    </w:p>
    <w:p w:rsidR="00921A34" w:rsidRPr="002602CD" w:rsidRDefault="00921A34" w:rsidP="008372FD">
      <w:pPr>
        <w:ind w:firstLine="567"/>
        <w:jc w:val="both"/>
        <w:rPr>
          <w:sz w:val="22"/>
        </w:rPr>
      </w:pPr>
      <w:r w:rsidRPr="002602CD">
        <w:rPr>
          <w:sz w:val="22"/>
        </w:rPr>
        <w:t>11 lentelė. Tarša į aplinkos orą</w:t>
      </w:r>
    </w:p>
    <w:p w:rsidR="00670243" w:rsidRPr="002602CD" w:rsidRDefault="00921A34" w:rsidP="00670243">
      <w:pPr>
        <w:jc w:val="both"/>
        <w:rPr>
          <w:sz w:val="20"/>
          <w:u w:val="single"/>
        </w:rPr>
      </w:pPr>
      <w:r w:rsidRPr="002602CD">
        <w:rPr>
          <w:sz w:val="22"/>
        </w:rPr>
        <w:t>Įrenginio pavadinimas</w:t>
      </w:r>
      <w:r w:rsidR="00670243" w:rsidRPr="002602CD">
        <w:rPr>
          <w:sz w:val="22"/>
        </w:rPr>
        <w:sym w:font="Symbol" w:char="F05F"/>
      </w:r>
      <w:r w:rsidR="00670243" w:rsidRPr="002602CD">
        <w:rPr>
          <w:sz w:val="22"/>
        </w:rPr>
        <w:sym w:font="Symbol" w:char="F05F"/>
      </w:r>
      <w:r w:rsidR="00670243" w:rsidRPr="002602CD">
        <w:rPr>
          <w:sz w:val="20"/>
          <w:u w:val="single"/>
        </w:rPr>
        <w:t>Kogeneracinė jėgainė__</w:t>
      </w:r>
    </w:p>
    <w:p w:rsidR="00921A34" w:rsidRPr="002602CD" w:rsidRDefault="00921A34" w:rsidP="008372FD">
      <w:pPr>
        <w:jc w:val="both"/>
        <w:rPr>
          <w:sz w:val="2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921A34" w:rsidRPr="002602CD">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0"/>
              <w:jc w:val="center"/>
              <w:rPr>
                <w:bCs/>
                <w:sz w:val="18"/>
                <w:szCs w:val="20"/>
                <w:lang w:eastAsia="en-US"/>
              </w:rPr>
            </w:pPr>
            <w:r w:rsidRPr="002602CD">
              <w:rPr>
                <w:sz w:val="18"/>
                <w:szCs w:val="20"/>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pPr>
              <w:jc w:val="center"/>
              <w:rPr>
                <w:bCs/>
                <w:sz w:val="18"/>
                <w:szCs w:val="20"/>
                <w:lang w:eastAsia="en-US"/>
              </w:rPr>
            </w:pPr>
            <w:r w:rsidRPr="002602CD">
              <w:rPr>
                <w:sz w:val="18"/>
                <w:szCs w:val="20"/>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pPr>
              <w:jc w:val="center"/>
              <w:rPr>
                <w:bCs/>
                <w:sz w:val="18"/>
                <w:szCs w:val="20"/>
                <w:lang w:eastAsia="en-US"/>
              </w:rPr>
            </w:pPr>
            <w:r w:rsidRPr="002602CD">
              <w:rPr>
                <w:sz w:val="18"/>
                <w:szCs w:val="20"/>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hanging="108"/>
              <w:jc w:val="center"/>
              <w:rPr>
                <w:bCs/>
                <w:sz w:val="18"/>
                <w:szCs w:val="20"/>
                <w:lang w:eastAsia="en-US"/>
              </w:rPr>
            </w:pPr>
            <w:r w:rsidRPr="002602CD">
              <w:rPr>
                <w:sz w:val="18"/>
                <w:szCs w:val="20"/>
              </w:rPr>
              <w:t>Numatoma (prašoma leisti) tarša</w:t>
            </w:r>
          </w:p>
        </w:tc>
      </w:tr>
      <w:tr w:rsidR="00921A34" w:rsidRPr="002602CD">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567"/>
              <w:jc w:val="center"/>
              <w:rPr>
                <w:sz w:val="18"/>
                <w:szCs w:val="20"/>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hanging="108"/>
              <w:jc w:val="center"/>
              <w:rPr>
                <w:sz w:val="18"/>
                <w:szCs w:val="20"/>
              </w:rPr>
            </w:pPr>
            <w:r w:rsidRPr="002602CD">
              <w:rPr>
                <w:sz w:val="18"/>
                <w:szCs w:val="20"/>
              </w:rPr>
              <w:t>vienkartinis</w:t>
            </w:r>
          </w:p>
          <w:p w:rsidR="00921A34" w:rsidRPr="002602CD" w:rsidRDefault="00921A34">
            <w:pPr>
              <w:ind w:hanging="108"/>
              <w:jc w:val="center"/>
              <w:rPr>
                <w:sz w:val="18"/>
                <w:szCs w:val="20"/>
              </w:rPr>
            </w:pPr>
            <w:r w:rsidRPr="002602CD">
              <w:rPr>
                <w:sz w:val="18"/>
                <w:szCs w:val="20"/>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hanging="108"/>
              <w:jc w:val="center"/>
              <w:rPr>
                <w:sz w:val="18"/>
                <w:szCs w:val="20"/>
              </w:rPr>
            </w:pPr>
            <w:r w:rsidRPr="002602CD">
              <w:rPr>
                <w:sz w:val="18"/>
                <w:szCs w:val="20"/>
              </w:rPr>
              <w:t>metinė,</w:t>
            </w:r>
          </w:p>
          <w:p w:rsidR="00921A34" w:rsidRPr="002602CD" w:rsidRDefault="00921A34">
            <w:pPr>
              <w:ind w:hanging="108"/>
              <w:jc w:val="center"/>
              <w:rPr>
                <w:sz w:val="18"/>
                <w:szCs w:val="20"/>
              </w:rPr>
            </w:pPr>
            <w:r w:rsidRPr="002602CD">
              <w:rPr>
                <w:sz w:val="18"/>
                <w:szCs w:val="20"/>
              </w:rPr>
              <w:t>t/m.</w:t>
            </w:r>
          </w:p>
        </w:tc>
      </w:tr>
      <w:tr w:rsidR="00921A34" w:rsidRPr="002602CD">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567"/>
              <w:jc w:val="center"/>
              <w:rPr>
                <w:sz w:val="18"/>
                <w:szCs w:val="20"/>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vnt.</w:t>
            </w:r>
          </w:p>
        </w:tc>
        <w:tc>
          <w:tcPr>
            <w:tcW w:w="156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maks.</w:t>
            </w:r>
          </w:p>
        </w:tc>
        <w:tc>
          <w:tcPr>
            <w:tcW w:w="3969"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567"/>
              <w:jc w:val="center"/>
              <w:rPr>
                <w:sz w:val="18"/>
                <w:szCs w:val="20"/>
              </w:rPr>
            </w:pPr>
          </w:p>
        </w:tc>
      </w:tr>
      <w:tr w:rsidR="00921A34" w:rsidRPr="002602CD">
        <w:tc>
          <w:tcPr>
            <w:tcW w:w="155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jc w:val="center"/>
              <w:rPr>
                <w:sz w:val="18"/>
                <w:szCs w:val="20"/>
              </w:rPr>
            </w:pPr>
            <w:r w:rsidRPr="002602CD">
              <w:rPr>
                <w:sz w:val="18"/>
                <w:szCs w:val="20"/>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2</w:t>
            </w:r>
          </w:p>
        </w:tc>
        <w:tc>
          <w:tcPr>
            <w:tcW w:w="313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23"/>
              <w:jc w:val="center"/>
              <w:rPr>
                <w:sz w:val="18"/>
                <w:szCs w:val="20"/>
              </w:rPr>
            </w:pPr>
            <w:r w:rsidRPr="002602CD">
              <w:rPr>
                <w:sz w:val="18"/>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pPr>
              <w:ind w:firstLine="567"/>
              <w:jc w:val="center"/>
              <w:rPr>
                <w:sz w:val="18"/>
                <w:szCs w:val="20"/>
              </w:rPr>
            </w:pPr>
            <w:r w:rsidRPr="002602CD">
              <w:rPr>
                <w:sz w:val="18"/>
                <w:szCs w:val="20"/>
              </w:rPr>
              <w:t>7</w:t>
            </w:r>
          </w:p>
        </w:tc>
      </w:tr>
      <w:tr w:rsidR="00670243" w:rsidRPr="002602CD" w:rsidTr="00640238">
        <w:tc>
          <w:tcPr>
            <w:tcW w:w="1557" w:type="dxa"/>
            <w:vMerge w:val="restart"/>
            <w:tcBorders>
              <w:top w:val="single" w:sz="4" w:space="0" w:color="auto"/>
              <w:left w:val="single" w:sz="4" w:space="0" w:color="auto"/>
              <w:right w:val="single" w:sz="4" w:space="0" w:color="auto"/>
            </w:tcBorders>
            <w:vAlign w:val="center"/>
          </w:tcPr>
          <w:p w:rsidR="00670243" w:rsidRPr="002602CD" w:rsidRDefault="00670243">
            <w:pPr>
              <w:jc w:val="center"/>
              <w:rPr>
                <w:sz w:val="18"/>
                <w:szCs w:val="20"/>
              </w:rPr>
            </w:pPr>
            <w:r w:rsidRPr="002602CD">
              <w:rPr>
                <w:sz w:val="18"/>
                <w:szCs w:val="20"/>
              </w:rPr>
              <w:t>Kogeneracinė jėgainė</w:t>
            </w:r>
          </w:p>
        </w:tc>
        <w:tc>
          <w:tcPr>
            <w:tcW w:w="1508" w:type="dxa"/>
            <w:gridSpan w:val="2"/>
            <w:vMerge w:val="restart"/>
            <w:tcBorders>
              <w:top w:val="single" w:sz="4" w:space="0" w:color="auto"/>
              <w:left w:val="single" w:sz="4" w:space="0" w:color="auto"/>
              <w:right w:val="single" w:sz="4" w:space="0" w:color="auto"/>
            </w:tcBorders>
            <w:vAlign w:val="center"/>
          </w:tcPr>
          <w:p w:rsidR="00670243" w:rsidRPr="002602CD" w:rsidRDefault="00670243">
            <w:pPr>
              <w:ind w:firstLine="23"/>
              <w:jc w:val="center"/>
              <w:rPr>
                <w:sz w:val="18"/>
                <w:szCs w:val="20"/>
              </w:rPr>
            </w:pPr>
            <w:r w:rsidRPr="002602CD">
              <w:rPr>
                <w:sz w:val="18"/>
                <w:szCs w:val="20"/>
              </w:rPr>
              <w:t>001</w:t>
            </w:r>
          </w:p>
        </w:tc>
        <w:tc>
          <w:tcPr>
            <w:tcW w:w="313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Anglies monoksidas (CO)</w:t>
            </w:r>
          </w:p>
        </w:tc>
        <w:tc>
          <w:tcPr>
            <w:tcW w:w="155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sz w:val="20"/>
                <w:szCs w:val="20"/>
              </w:rPr>
              <w:t>177</w:t>
            </w:r>
          </w:p>
        </w:tc>
        <w:tc>
          <w:tcPr>
            <w:tcW w:w="1417"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0,473</w:t>
            </w:r>
          </w:p>
        </w:tc>
        <w:tc>
          <w:tcPr>
            <w:tcW w:w="396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13,63</w:t>
            </w:r>
          </w:p>
        </w:tc>
      </w:tr>
      <w:tr w:rsidR="00670243" w:rsidRPr="002602CD" w:rsidTr="00640238">
        <w:tc>
          <w:tcPr>
            <w:tcW w:w="1557" w:type="dxa"/>
            <w:vMerge/>
            <w:tcBorders>
              <w:left w:val="single" w:sz="4" w:space="0" w:color="auto"/>
              <w:right w:val="single" w:sz="4" w:space="0" w:color="auto"/>
            </w:tcBorders>
            <w:vAlign w:val="center"/>
          </w:tcPr>
          <w:p w:rsidR="00670243" w:rsidRPr="002602CD" w:rsidRDefault="00670243">
            <w:pPr>
              <w:jc w:val="center"/>
              <w:rPr>
                <w:sz w:val="18"/>
                <w:szCs w:val="20"/>
              </w:rPr>
            </w:pPr>
          </w:p>
        </w:tc>
        <w:tc>
          <w:tcPr>
            <w:tcW w:w="1508" w:type="dxa"/>
            <w:gridSpan w:val="2"/>
            <w:vMerge/>
            <w:tcBorders>
              <w:left w:val="single" w:sz="4" w:space="0" w:color="auto"/>
              <w:right w:val="single" w:sz="4" w:space="0" w:color="auto"/>
            </w:tcBorders>
            <w:vAlign w:val="center"/>
          </w:tcPr>
          <w:p w:rsidR="00670243" w:rsidRPr="002602CD" w:rsidRDefault="00670243">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Azoto oksidai (NO</w:t>
            </w:r>
            <w:r w:rsidRPr="002602CD">
              <w:rPr>
                <w:rFonts w:eastAsia="Lucida Sans Unicode"/>
                <w:sz w:val="20"/>
                <w:szCs w:val="20"/>
                <w:vertAlign w:val="subscript"/>
              </w:rPr>
              <w:t>x</w:t>
            </w:r>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0,364</w:t>
            </w:r>
          </w:p>
        </w:tc>
        <w:tc>
          <w:tcPr>
            <w:tcW w:w="396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10,49</w:t>
            </w:r>
          </w:p>
        </w:tc>
      </w:tr>
      <w:tr w:rsidR="00670243" w:rsidRPr="002602CD" w:rsidTr="00640238">
        <w:tc>
          <w:tcPr>
            <w:tcW w:w="1557" w:type="dxa"/>
            <w:vMerge/>
            <w:tcBorders>
              <w:left w:val="single" w:sz="4" w:space="0" w:color="auto"/>
              <w:right w:val="single" w:sz="4" w:space="0" w:color="auto"/>
            </w:tcBorders>
            <w:vAlign w:val="center"/>
          </w:tcPr>
          <w:p w:rsidR="00670243" w:rsidRPr="002602CD" w:rsidRDefault="00670243">
            <w:pPr>
              <w:jc w:val="center"/>
              <w:rPr>
                <w:sz w:val="18"/>
                <w:szCs w:val="20"/>
              </w:rPr>
            </w:pPr>
          </w:p>
        </w:tc>
        <w:tc>
          <w:tcPr>
            <w:tcW w:w="1508" w:type="dxa"/>
            <w:gridSpan w:val="2"/>
            <w:vMerge/>
            <w:tcBorders>
              <w:left w:val="single" w:sz="4" w:space="0" w:color="auto"/>
              <w:right w:val="single" w:sz="4" w:space="0" w:color="auto"/>
            </w:tcBorders>
            <w:vAlign w:val="center"/>
          </w:tcPr>
          <w:p w:rsidR="00670243" w:rsidRPr="002602CD" w:rsidRDefault="00670243">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ind w:left="-37" w:right="-107"/>
              <w:jc w:val="center"/>
              <w:rPr>
                <w:sz w:val="20"/>
                <w:szCs w:val="20"/>
              </w:rPr>
            </w:pPr>
            <w:r w:rsidRPr="002602CD">
              <w:rPr>
                <w:rFonts w:eastAsia="Lucida Sans Unicode"/>
                <w:sz w:val="20"/>
                <w:szCs w:val="20"/>
              </w:rPr>
              <w:t>Siera dioksidas (SO</w:t>
            </w:r>
            <w:r w:rsidRPr="002602CD">
              <w:rPr>
                <w:rFonts w:eastAsia="Lucida Sans Unicode"/>
                <w:sz w:val="20"/>
                <w:szCs w:val="20"/>
                <w:vertAlign w:val="subscript"/>
              </w:rPr>
              <w:t>2</w:t>
            </w:r>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sz w:val="20"/>
                <w:szCs w:val="20"/>
              </w:rPr>
              <w:t>1753</w:t>
            </w:r>
          </w:p>
        </w:tc>
        <w:tc>
          <w:tcPr>
            <w:tcW w:w="1417"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0,058</w:t>
            </w:r>
          </w:p>
        </w:tc>
        <w:tc>
          <w:tcPr>
            <w:tcW w:w="396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1,68</w:t>
            </w:r>
          </w:p>
        </w:tc>
      </w:tr>
      <w:tr w:rsidR="00670243" w:rsidRPr="002602CD" w:rsidTr="00640238">
        <w:tc>
          <w:tcPr>
            <w:tcW w:w="1557" w:type="dxa"/>
            <w:vMerge/>
            <w:tcBorders>
              <w:left w:val="single" w:sz="4" w:space="0" w:color="auto"/>
              <w:bottom w:val="single" w:sz="4" w:space="0" w:color="auto"/>
              <w:right w:val="single" w:sz="4" w:space="0" w:color="auto"/>
            </w:tcBorders>
            <w:vAlign w:val="center"/>
          </w:tcPr>
          <w:p w:rsidR="00670243" w:rsidRPr="002602CD" w:rsidRDefault="00670243">
            <w:pPr>
              <w:jc w:val="center"/>
              <w:rPr>
                <w:sz w:val="18"/>
                <w:szCs w:val="20"/>
              </w:rPr>
            </w:pPr>
          </w:p>
        </w:tc>
        <w:tc>
          <w:tcPr>
            <w:tcW w:w="1508" w:type="dxa"/>
            <w:gridSpan w:val="2"/>
            <w:vMerge/>
            <w:tcBorders>
              <w:left w:val="single" w:sz="4" w:space="0" w:color="auto"/>
              <w:bottom w:val="single" w:sz="4" w:space="0" w:color="auto"/>
              <w:right w:val="single" w:sz="4" w:space="0" w:color="auto"/>
            </w:tcBorders>
            <w:vAlign w:val="center"/>
          </w:tcPr>
          <w:p w:rsidR="00670243" w:rsidRPr="002602CD" w:rsidRDefault="00670243">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ind w:left="-37" w:right="-107"/>
              <w:jc w:val="center"/>
              <w:rPr>
                <w:rFonts w:eastAsia="Lucida Sans Unicode"/>
                <w:sz w:val="20"/>
                <w:szCs w:val="20"/>
              </w:rPr>
            </w:pPr>
            <w:r w:rsidRPr="002602CD">
              <w:rPr>
                <w:rFonts w:eastAsia="Lucida Sans Unicode"/>
                <w:sz w:val="20"/>
                <w:szCs w:val="20"/>
              </w:rPr>
              <w:t>Lakieji organiniai junginiai (LOJ)</w:t>
            </w:r>
          </w:p>
        </w:tc>
        <w:tc>
          <w:tcPr>
            <w:tcW w:w="155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sz w:val="20"/>
                <w:szCs w:val="20"/>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0,109</w:t>
            </w:r>
          </w:p>
        </w:tc>
        <w:tc>
          <w:tcPr>
            <w:tcW w:w="396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snapToGrid w:val="0"/>
              <w:jc w:val="center"/>
              <w:rPr>
                <w:rFonts w:eastAsia="Lucida Sans Unicode"/>
                <w:sz w:val="20"/>
                <w:szCs w:val="20"/>
              </w:rPr>
            </w:pPr>
            <w:r w:rsidRPr="002602CD">
              <w:rPr>
                <w:rFonts w:eastAsia="Lucida Sans Unicode"/>
                <w:sz w:val="20"/>
                <w:szCs w:val="20"/>
              </w:rPr>
              <w:t>3,15</w:t>
            </w:r>
          </w:p>
        </w:tc>
      </w:tr>
      <w:tr w:rsidR="00670243" w:rsidRPr="002602CD">
        <w:tc>
          <w:tcPr>
            <w:tcW w:w="1557" w:type="dxa"/>
            <w:tcBorders>
              <w:top w:val="nil"/>
              <w:left w:val="nil"/>
              <w:bottom w:val="nil"/>
              <w:right w:val="nil"/>
            </w:tcBorders>
            <w:vAlign w:val="center"/>
          </w:tcPr>
          <w:p w:rsidR="00670243" w:rsidRPr="002602CD" w:rsidRDefault="00670243">
            <w:pPr>
              <w:ind w:firstLine="567"/>
              <w:jc w:val="center"/>
              <w:rPr>
                <w:sz w:val="18"/>
                <w:szCs w:val="20"/>
              </w:rPr>
            </w:pPr>
          </w:p>
        </w:tc>
        <w:tc>
          <w:tcPr>
            <w:tcW w:w="1147" w:type="dxa"/>
            <w:tcBorders>
              <w:top w:val="nil"/>
              <w:left w:val="nil"/>
              <w:bottom w:val="nil"/>
              <w:right w:val="nil"/>
            </w:tcBorders>
            <w:vAlign w:val="center"/>
          </w:tcPr>
          <w:p w:rsidR="00670243" w:rsidRPr="002602CD" w:rsidRDefault="00670243">
            <w:pPr>
              <w:ind w:firstLine="567"/>
              <w:jc w:val="center"/>
              <w:rPr>
                <w:sz w:val="18"/>
                <w:szCs w:val="20"/>
              </w:rPr>
            </w:pPr>
          </w:p>
        </w:tc>
        <w:tc>
          <w:tcPr>
            <w:tcW w:w="361" w:type="dxa"/>
            <w:tcBorders>
              <w:top w:val="nil"/>
              <w:left w:val="nil"/>
              <w:bottom w:val="nil"/>
              <w:right w:val="nil"/>
            </w:tcBorders>
            <w:vAlign w:val="center"/>
          </w:tcPr>
          <w:p w:rsidR="00670243" w:rsidRPr="002602CD" w:rsidRDefault="00670243">
            <w:pPr>
              <w:ind w:firstLine="567"/>
              <w:jc w:val="center"/>
              <w:rPr>
                <w:sz w:val="18"/>
                <w:szCs w:val="20"/>
              </w:rPr>
            </w:pPr>
          </w:p>
        </w:tc>
        <w:tc>
          <w:tcPr>
            <w:tcW w:w="3139" w:type="dxa"/>
            <w:tcBorders>
              <w:top w:val="nil"/>
              <w:left w:val="nil"/>
              <w:bottom w:val="nil"/>
              <w:right w:val="nil"/>
            </w:tcBorders>
            <w:vAlign w:val="center"/>
          </w:tcPr>
          <w:p w:rsidR="00670243" w:rsidRPr="002602CD" w:rsidRDefault="00670243" w:rsidP="00670243">
            <w:pPr>
              <w:ind w:firstLine="567"/>
              <w:jc w:val="center"/>
              <w:rPr>
                <w:sz w:val="20"/>
                <w:szCs w:val="20"/>
              </w:rPr>
            </w:pPr>
          </w:p>
        </w:tc>
        <w:tc>
          <w:tcPr>
            <w:tcW w:w="1559" w:type="dxa"/>
            <w:tcBorders>
              <w:top w:val="nil"/>
              <w:left w:val="nil"/>
              <w:bottom w:val="nil"/>
              <w:right w:val="nil"/>
            </w:tcBorders>
            <w:vAlign w:val="center"/>
          </w:tcPr>
          <w:p w:rsidR="00670243" w:rsidRPr="002602CD" w:rsidRDefault="00670243" w:rsidP="00670243">
            <w:pPr>
              <w:ind w:firstLine="567"/>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ind w:firstLine="567"/>
              <w:jc w:val="center"/>
              <w:rPr>
                <w:sz w:val="20"/>
                <w:szCs w:val="20"/>
              </w:rPr>
            </w:pPr>
            <w:r w:rsidRPr="002602CD">
              <w:rPr>
                <w:sz w:val="20"/>
                <w:szCs w:val="20"/>
              </w:rPr>
              <w:t>Iš viso įrenginiui:</w:t>
            </w:r>
          </w:p>
        </w:tc>
        <w:tc>
          <w:tcPr>
            <w:tcW w:w="3969" w:type="dxa"/>
            <w:tcBorders>
              <w:top w:val="single" w:sz="4" w:space="0" w:color="auto"/>
              <w:left w:val="single" w:sz="4" w:space="0" w:color="auto"/>
              <w:bottom w:val="single" w:sz="4" w:space="0" w:color="auto"/>
              <w:right w:val="single" w:sz="4" w:space="0" w:color="auto"/>
            </w:tcBorders>
            <w:vAlign w:val="center"/>
          </w:tcPr>
          <w:p w:rsidR="00670243" w:rsidRPr="002602CD" w:rsidRDefault="00670243" w:rsidP="00670243">
            <w:pPr>
              <w:jc w:val="center"/>
              <w:rPr>
                <w:sz w:val="20"/>
                <w:szCs w:val="20"/>
              </w:rPr>
            </w:pPr>
            <w:r w:rsidRPr="002602CD">
              <w:rPr>
                <w:sz w:val="20"/>
                <w:szCs w:val="20"/>
              </w:rPr>
              <w:t>28,95</w:t>
            </w:r>
          </w:p>
        </w:tc>
      </w:tr>
    </w:tbl>
    <w:p w:rsidR="00A6210A" w:rsidRPr="002602CD" w:rsidRDefault="00A6210A" w:rsidP="00A6210A">
      <w:pPr>
        <w:jc w:val="both"/>
        <w:rPr>
          <w:sz w:val="20"/>
          <w:u w:val="single"/>
        </w:rPr>
      </w:pPr>
      <w:r w:rsidRPr="002602CD">
        <w:rPr>
          <w:sz w:val="22"/>
        </w:rPr>
        <w:t xml:space="preserve">Įrenginio pavadinimas </w:t>
      </w:r>
      <w:r w:rsidRPr="002602CD">
        <w:rPr>
          <w:sz w:val="22"/>
        </w:rPr>
        <w:sym w:font="Symbol" w:char="F05F"/>
      </w:r>
      <w:r w:rsidRPr="002602CD">
        <w:rPr>
          <w:sz w:val="22"/>
        </w:rPr>
        <w:sym w:font="Symbol" w:char="F05F"/>
      </w:r>
      <w:r w:rsidRPr="002602CD">
        <w:rPr>
          <w:sz w:val="20"/>
          <w:u w:val="single"/>
        </w:rPr>
        <w:t>Biodujų deginimo žvakė__</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A6210A" w:rsidRPr="002602CD" w:rsidTr="00A6210A">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0"/>
              <w:jc w:val="center"/>
              <w:rPr>
                <w:bCs/>
                <w:sz w:val="18"/>
                <w:szCs w:val="20"/>
                <w:lang w:eastAsia="en-US"/>
              </w:rPr>
            </w:pPr>
            <w:r w:rsidRPr="002602CD">
              <w:rPr>
                <w:sz w:val="18"/>
                <w:szCs w:val="20"/>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jc w:val="center"/>
              <w:rPr>
                <w:bCs/>
                <w:sz w:val="18"/>
                <w:szCs w:val="20"/>
                <w:lang w:eastAsia="en-US"/>
              </w:rPr>
            </w:pPr>
            <w:r w:rsidRPr="002602CD">
              <w:rPr>
                <w:sz w:val="18"/>
                <w:szCs w:val="20"/>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jc w:val="center"/>
              <w:rPr>
                <w:bCs/>
                <w:sz w:val="18"/>
                <w:szCs w:val="20"/>
                <w:lang w:eastAsia="en-US"/>
              </w:rPr>
            </w:pPr>
            <w:r w:rsidRPr="002602CD">
              <w:rPr>
                <w:sz w:val="18"/>
                <w:szCs w:val="20"/>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hanging="108"/>
              <w:jc w:val="center"/>
              <w:rPr>
                <w:bCs/>
                <w:sz w:val="18"/>
                <w:szCs w:val="20"/>
                <w:lang w:eastAsia="en-US"/>
              </w:rPr>
            </w:pPr>
            <w:r w:rsidRPr="002602CD">
              <w:rPr>
                <w:sz w:val="18"/>
                <w:szCs w:val="20"/>
              </w:rPr>
              <w:t>Numatoma (prašoma leisti) tarša</w:t>
            </w:r>
          </w:p>
        </w:tc>
      </w:tr>
      <w:tr w:rsidR="00A6210A" w:rsidRPr="002602CD" w:rsidTr="00A6210A">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567"/>
              <w:jc w:val="center"/>
              <w:rPr>
                <w:sz w:val="18"/>
                <w:szCs w:val="20"/>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hanging="108"/>
              <w:jc w:val="center"/>
              <w:rPr>
                <w:sz w:val="18"/>
                <w:szCs w:val="20"/>
              </w:rPr>
            </w:pPr>
            <w:r w:rsidRPr="002602CD">
              <w:rPr>
                <w:sz w:val="18"/>
                <w:szCs w:val="20"/>
              </w:rPr>
              <w:t>vienkartinis</w:t>
            </w:r>
          </w:p>
          <w:p w:rsidR="00A6210A" w:rsidRPr="002602CD" w:rsidRDefault="00A6210A" w:rsidP="00A6210A">
            <w:pPr>
              <w:ind w:hanging="108"/>
              <w:jc w:val="center"/>
              <w:rPr>
                <w:sz w:val="18"/>
                <w:szCs w:val="20"/>
              </w:rPr>
            </w:pPr>
            <w:r w:rsidRPr="002602CD">
              <w:rPr>
                <w:sz w:val="18"/>
                <w:szCs w:val="20"/>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hanging="108"/>
              <w:jc w:val="center"/>
              <w:rPr>
                <w:sz w:val="18"/>
                <w:szCs w:val="20"/>
              </w:rPr>
            </w:pPr>
            <w:r w:rsidRPr="002602CD">
              <w:rPr>
                <w:sz w:val="18"/>
                <w:szCs w:val="20"/>
              </w:rPr>
              <w:t>metinė,</w:t>
            </w:r>
          </w:p>
          <w:p w:rsidR="00A6210A" w:rsidRPr="002602CD" w:rsidRDefault="00A6210A" w:rsidP="00A6210A">
            <w:pPr>
              <w:ind w:hanging="108"/>
              <w:jc w:val="center"/>
              <w:rPr>
                <w:sz w:val="18"/>
                <w:szCs w:val="20"/>
              </w:rPr>
            </w:pPr>
            <w:r w:rsidRPr="002602CD">
              <w:rPr>
                <w:sz w:val="18"/>
                <w:szCs w:val="20"/>
              </w:rPr>
              <w:t>t/m.</w:t>
            </w:r>
          </w:p>
        </w:tc>
      </w:tr>
      <w:tr w:rsidR="00A6210A" w:rsidRPr="002602CD" w:rsidTr="00A6210A">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567"/>
              <w:jc w:val="center"/>
              <w:rPr>
                <w:sz w:val="18"/>
                <w:szCs w:val="20"/>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vnt.</w:t>
            </w:r>
          </w:p>
        </w:tc>
        <w:tc>
          <w:tcPr>
            <w:tcW w:w="1560"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maks.</w:t>
            </w:r>
          </w:p>
        </w:tc>
        <w:tc>
          <w:tcPr>
            <w:tcW w:w="3969" w:type="dxa"/>
            <w:vMerge/>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567"/>
              <w:jc w:val="center"/>
              <w:rPr>
                <w:sz w:val="18"/>
                <w:szCs w:val="20"/>
              </w:rPr>
            </w:pPr>
          </w:p>
        </w:tc>
      </w:tr>
      <w:tr w:rsidR="00A6210A" w:rsidRPr="002602CD" w:rsidTr="00A6210A">
        <w:tc>
          <w:tcPr>
            <w:tcW w:w="1557"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jc w:val="center"/>
              <w:rPr>
                <w:sz w:val="18"/>
                <w:szCs w:val="20"/>
              </w:rPr>
            </w:pPr>
            <w:r w:rsidRPr="002602CD">
              <w:rPr>
                <w:sz w:val="18"/>
                <w:szCs w:val="20"/>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2</w:t>
            </w:r>
          </w:p>
        </w:tc>
        <w:tc>
          <w:tcPr>
            <w:tcW w:w="313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567"/>
              <w:jc w:val="center"/>
              <w:rPr>
                <w:sz w:val="18"/>
                <w:szCs w:val="20"/>
              </w:rPr>
            </w:pPr>
            <w:r w:rsidRPr="002602CD">
              <w:rPr>
                <w:sz w:val="18"/>
                <w:szCs w:val="20"/>
              </w:rPr>
              <w:t>7</w:t>
            </w:r>
          </w:p>
        </w:tc>
      </w:tr>
      <w:tr w:rsidR="00A6210A" w:rsidRPr="002602CD" w:rsidTr="00A6210A">
        <w:tc>
          <w:tcPr>
            <w:tcW w:w="1557" w:type="dxa"/>
            <w:vMerge w:val="restart"/>
            <w:tcBorders>
              <w:top w:val="single" w:sz="4" w:space="0" w:color="auto"/>
              <w:left w:val="single" w:sz="4" w:space="0" w:color="auto"/>
              <w:right w:val="single" w:sz="4" w:space="0" w:color="auto"/>
            </w:tcBorders>
            <w:vAlign w:val="center"/>
          </w:tcPr>
          <w:p w:rsidR="00A6210A" w:rsidRPr="002602CD" w:rsidRDefault="00A6210A" w:rsidP="00A6210A">
            <w:pPr>
              <w:jc w:val="center"/>
              <w:rPr>
                <w:sz w:val="18"/>
                <w:szCs w:val="20"/>
              </w:rPr>
            </w:pPr>
            <w:r w:rsidRPr="002602CD">
              <w:rPr>
                <w:sz w:val="18"/>
                <w:szCs w:val="20"/>
              </w:rPr>
              <w:t>Biodujų deginimo žvakė</w:t>
            </w:r>
          </w:p>
        </w:tc>
        <w:tc>
          <w:tcPr>
            <w:tcW w:w="1508" w:type="dxa"/>
            <w:gridSpan w:val="2"/>
            <w:vMerge w:val="restart"/>
            <w:tcBorders>
              <w:top w:val="single" w:sz="4" w:space="0" w:color="auto"/>
              <w:left w:val="single" w:sz="4" w:space="0" w:color="auto"/>
              <w:right w:val="single" w:sz="4" w:space="0" w:color="auto"/>
            </w:tcBorders>
            <w:vAlign w:val="center"/>
          </w:tcPr>
          <w:p w:rsidR="00A6210A" w:rsidRPr="002602CD" w:rsidRDefault="00A6210A" w:rsidP="00A6210A">
            <w:pPr>
              <w:ind w:firstLine="23"/>
              <w:jc w:val="center"/>
              <w:rPr>
                <w:sz w:val="18"/>
                <w:szCs w:val="20"/>
              </w:rPr>
            </w:pPr>
            <w:r w:rsidRPr="002602CD">
              <w:rPr>
                <w:sz w:val="18"/>
                <w:szCs w:val="20"/>
              </w:rPr>
              <w:t>002</w:t>
            </w:r>
          </w:p>
        </w:tc>
        <w:tc>
          <w:tcPr>
            <w:tcW w:w="313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20"/>
                <w:szCs w:val="20"/>
              </w:rPr>
            </w:pPr>
            <w:r w:rsidRPr="002602CD">
              <w:rPr>
                <w:rFonts w:eastAsia="Lucida Sans Unicode"/>
                <w:sz w:val="20"/>
                <w:szCs w:val="20"/>
              </w:rPr>
              <w:t>Anglies monoksidas (CO)</w:t>
            </w:r>
          </w:p>
        </w:tc>
        <w:tc>
          <w:tcPr>
            <w:tcW w:w="155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20"/>
                <w:szCs w:val="20"/>
              </w:rPr>
            </w:pPr>
            <w:r w:rsidRPr="002602CD">
              <w:rPr>
                <w:sz w:val="20"/>
                <w:szCs w:val="20"/>
              </w:rPr>
              <w:t>177</w:t>
            </w:r>
          </w:p>
        </w:tc>
        <w:tc>
          <w:tcPr>
            <w:tcW w:w="1417"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snapToGrid w:val="0"/>
              <w:jc w:val="center"/>
              <w:rPr>
                <w:rFonts w:eastAsia="Lucida Sans Unicode"/>
                <w:sz w:val="20"/>
                <w:szCs w:val="20"/>
              </w:rPr>
            </w:pPr>
            <w:r w:rsidRPr="002602CD">
              <w:rPr>
                <w:rFonts w:eastAsia="Lucida Sans Unicode"/>
                <w:sz w:val="20"/>
                <w:szCs w:val="20"/>
              </w:rPr>
              <w:t>0,047</w:t>
            </w:r>
          </w:p>
        </w:tc>
        <w:tc>
          <w:tcPr>
            <w:tcW w:w="396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snapToGrid w:val="0"/>
              <w:jc w:val="center"/>
              <w:rPr>
                <w:rFonts w:eastAsia="Lucida Sans Unicode"/>
                <w:sz w:val="20"/>
                <w:szCs w:val="20"/>
              </w:rPr>
            </w:pPr>
            <w:r w:rsidRPr="002602CD">
              <w:rPr>
                <w:rFonts w:eastAsia="Lucida Sans Unicode"/>
                <w:sz w:val="20"/>
                <w:szCs w:val="20"/>
              </w:rPr>
              <w:t>0</w:t>
            </w:r>
            <w:r w:rsidRPr="002602CD">
              <w:rPr>
                <w:rFonts w:eastAsia="Lucida Sans Unicode"/>
                <w:sz w:val="20"/>
                <w:szCs w:val="20"/>
                <w:vertAlign w:val="superscript"/>
              </w:rPr>
              <w:t>1)</w:t>
            </w:r>
          </w:p>
        </w:tc>
      </w:tr>
      <w:tr w:rsidR="00A6210A" w:rsidRPr="002602CD" w:rsidTr="00A6210A">
        <w:tc>
          <w:tcPr>
            <w:tcW w:w="1557" w:type="dxa"/>
            <w:vMerge/>
            <w:tcBorders>
              <w:left w:val="single" w:sz="4" w:space="0" w:color="auto"/>
              <w:right w:val="single" w:sz="4" w:space="0" w:color="auto"/>
            </w:tcBorders>
            <w:vAlign w:val="center"/>
          </w:tcPr>
          <w:p w:rsidR="00A6210A" w:rsidRPr="002602CD" w:rsidRDefault="00A6210A" w:rsidP="00A6210A">
            <w:pPr>
              <w:jc w:val="center"/>
              <w:rPr>
                <w:sz w:val="18"/>
                <w:szCs w:val="20"/>
              </w:rPr>
            </w:pPr>
          </w:p>
        </w:tc>
        <w:tc>
          <w:tcPr>
            <w:tcW w:w="1508" w:type="dxa"/>
            <w:gridSpan w:val="2"/>
            <w:vMerge/>
            <w:tcBorders>
              <w:left w:val="single" w:sz="4" w:space="0" w:color="auto"/>
              <w:right w:val="single" w:sz="4" w:space="0" w:color="auto"/>
            </w:tcBorders>
            <w:vAlign w:val="center"/>
          </w:tcPr>
          <w:p w:rsidR="00A6210A" w:rsidRPr="002602CD" w:rsidRDefault="00A6210A" w:rsidP="00A6210A">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20"/>
                <w:szCs w:val="20"/>
              </w:rPr>
            </w:pPr>
            <w:r w:rsidRPr="002602CD">
              <w:rPr>
                <w:rFonts w:eastAsia="Lucida Sans Unicode"/>
                <w:sz w:val="20"/>
                <w:szCs w:val="20"/>
              </w:rPr>
              <w:t>Azoto oksidai (NO</w:t>
            </w:r>
            <w:r w:rsidRPr="002602CD">
              <w:rPr>
                <w:rFonts w:eastAsia="Lucida Sans Unicode"/>
                <w:sz w:val="20"/>
                <w:szCs w:val="20"/>
                <w:vertAlign w:val="subscript"/>
              </w:rPr>
              <w:t>x</w:t>
            </w:r>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20"/>
                <w:szCs w:val="20"/>
              </w:rPr>
            </w:pPr>
            <w:r w:rsidRPr="002602CD">
              <w:rPr>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snapToGrid w:val="0"/>
              <w:jc w:val="center"/>
              <w:rPr>
                <w:rFonts w:eastAsia="Lucida Sans Unicode"/>
                <w:sz w:val="20"/>
                <w:szCs w:val="20"/>
              </w:rPr>
            </w:pPr>
            <w:r w:rsidRPr="002602CD">
              <w:rPr>
                <w:rFonts w:eastAsia="Lucida Sans Unicode"/>
                <w:sz w:val="20"/>
                <w:szCs w:val="20"/>
              </w:rPr>
              <w:t>0,094</w:t>
            </w:r>
          </w:p>
        </w:tc>
        <w:tc>
          <w:tcPr>
            <w:tcW w:w="396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snapToGrid w:val="0"/>
              <w:jc w:val="center"/>
              <w:rPr>
                <w:rFonts w:eastAsia="Lucida Sans Unicode"/>
                <w:sz w:val="20"/>
                <w:szCs w:val="20"/>
              </w:rPr>
            </w:pPr>
            <w:r w:rsidRPr="002602CD">
              <w:rPr>
                <w:rFonts w:eastAsia="Lucida Sans Unicode"/>
                <w:sz w:val="20"/>
                <w:szCs w:val="20"/>
              </w:rPr>
              <w:t>0</w:t>
            </w:r>
            <w:r w:rsidRPr="002602CD">
              <w:rPr>
                <w:rFonts w:eastAsia="Lucida Sans Unicode"/>
                <w:sz w:val="20"/>
                <w:szCs w:val="20"/>
                <w:vertAlign w:val="superscript"/>
              </w:rPr>
              <w:t>1)</w:t>
            </w:r>
          </w:p>
        </w:tc>
      </w:tr>
      <w:tr w:rsidR="00A6210A" w:rsidRPr="002602CD" w:rsidTr="00A6210A">
        <w:trPr>
          <w:trHeight w:val="204"/>
        </w:trPr>
        <w:tc>
          <w:tcPr>
            <w:tcW w:w="1557" w:type="dxa"/>
            <w:vMerge/>
            <w:tcBorders>
              <w:left w:val="single" w:sz="4" w:space="0" w:color="auto"/>
              <w:right w:val="single" w:sz="4" w:space="0" w:color="auto"/>
            </w:tcBorders>
            <w:vAlign w:val="center"/>
          </w:tcPr>
          <w:p w:rsidR="00A6210A" w:rsidRPr="002602CD" w:rsidRDefault="00A6210A" w:rsidP="00A6210A">
            <w:pPr>
              <w:jc w:val="center"/>
              <w:rPr>
                <w:sz w:val="18"/>
                <w:szCs w:val="20"/>
              </w:rPr>
            </w:pPr>
          </w:p>
        </w:tc>
        <w:tc>
          <w:tcPr>
            <w:tcW w:w="1508" w:type="dxa"/>
            <w:gridSpan w:val="2"/>
            <w:vMerge/>
            <w:tcBorders>
              <w:left w:val="single" w:sz="4" w:space="0" w:color="auto"/>
              <w:right w:val="single" w:sz="4" w:space="0" w:color="auto"/>
            </w:tcBorders>
            <w:vAlign w:val="center"/>
          </w:tcPr>
          <w:p w:rsidR="00A6210A" w:rsidRPr="002602CD" w:rsidRDefault="00A6210A" w:rsidP="00A6210A">
            <w:pPr>
              <w:ind w:firstLine="23"/>
              <w:jc w:val="center"/>
              <w:rPr>
                <w:sz w:val="18"/>
                <w:szCs w:val="20"/>
              </w:rPr>
            </w:pPr>
          </w:p>
        </w:tc>
        <w:tc>
          <w:tcPr>
            <w:tcW w:w="3139" w:type="dxa"/>
            <w:tcBorders>
              <w:top w:val="single" w:sz="4" w:space="0" w:color="auto"/>
              <w:left w:val="single" w:sz="4" w:space="0" w:color="auto"/>
              <w:right w:val="single" w:sz="4" w:space="0" w:color="auto"/>
            </w:tcBorders>
            <w:vAlign w:val="center"/>
          </w:tcPr>
          <w:p w:rsidR="00A6210A" w:rsidRPr="002602CD" w:rsidRDefault="00A6210A" w:rsidP="00A6210A">
            <w:pPr>
              <w:snapToGrid w:val="0"/>
              <w:ind w:left="-37" w:right="-107"/>
              <w:jc w:val="center"/>
              <w:rPr>
                <w:sz w:val="20"/>
                <w:szCs w:val="20"/>
              </w:rPr>
            </w:pPr>
            <w:r w:rsidRPr="002602CD">
              <w:rPr>
                <w:rFonts w:eastAsia="Lucida Sans Unicode"/>
                <w:sz w:val="20"/>
                <w:szCs w:val="20"/>
              </w:rPr>
              <w:t>Siera dioksidas (SO</w:t>
            </w:r>
            <w:r w:rsidRPr="002602CD">
              <w:rPr>
                <w:rFonts w:eastAsia="Lucida Sans Unicode"/>
                <w:sz w:val="20"/>
                <w:szCs w:val="20"/>
                <w:vertAlign w:val="subscript"/>
              </w:rPr>
              <w:t>2</w:t>
            </w:r>
            <w:r w:rsidRPr="002602CD">
              <w:rPr>
                <w:rFonts w:eastAsia="Lucida Sans Unicode"/>
                <w:sz w:val="20"/>
                <w:szCs w:val="20"/>
              </w:rPr>
              <w:t>)</w:t>
            </w:r>
          </w:p>
        </w:tc>
        <w:tc>
          <w:tcPr>
            <w:tcW w:w="1559" w:type="dxa"/>
            <w:tcBorders>
              <w:top w:val="single" w:sz="4" w:space="0" w:color="auto"/>
              <w:left w:val="single" w:sz="4" w:space="0" w:color="auto"/>
              <w:right w:val="single" w:sz="4" w:space="0" w:color="auto"/>
            </w:tcBorders>
            <w:vAlign w:val="center"/>
          </w:tcPr>
          <w:p w:rsidR="00A6210A" w:rsidRPr="002602CD" w:rsidRDefault="00A6210A" w:rsidP="00A6210A">
            <w:pPr>
              <w:ind w:firstLine="23"/>
              <w:jc w:val="center"/>
              <w:rPr>
                <w:sz w:val="20"/>
                <w:szCs w:val="20"/>
              </w:rPr>
            </w:pPr>
            <w:r w:rsidRPr="002602CD">
              <w:rPr>
                <w:sz w:val="20"/>
                <w:szCs w:val="20"/>
              </w:rPr>
              <w:t>1753</w:t>
            </w:r>
          </w:p>
        </w:tc>
        <w:tc>
          <w:tcPr>
            <w:tcW w:w="1417" w:type="dxa"/>
            <w:tcBorders>
              <w:top w:val="single" w:sz="4" w:space="0" w:color="auto"/>
              <w:left w:val="single" w:sz="4" w:space="0" w:color="auto"/>
              <w:right w:val="single" w:sz="4" w:space="0" w:color="auto"/>
            </w:tcBorders>
            <w:vAlign w:val="center"/>
          </w:tcPr>
          <w:p w:rsidR="00A6210A" w:rsidRPr="002602CD" w:rsidRDefault="00A6210A" w:rsidP="00A6210A">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right w:val="single" w:sz="4" w:space="0" w:color="auto"/>
            </w:tcBorders>
            <w:vAlign w:val="center"/>
          </w:tcPr>
          <w:p w:rsidR="00A6210A" w:rsidRPr="002602CD" w:rsidRDefault="00A6210A" w:rsidP="00A6210A">
            <w:pPr>
              <w:snapToGrid w:val="0"/>
              <w:jc w:val="center"/>
              <w:rPr>
                <w:rFonts w:eastAsia="Lucida Sans Unicode"/>
                <w:sz w:val="20"/>
                <w:szCs w:val="20"/>
              </w:rPr>
            </w:pPr>
            <w:r w:rsidRPr="002602CD">
              <w:rPr>
                <w:rFonts w:eastAsia="Lucida Sans Unicode"/>
                <w:sz w:val="20"/>
                <w:szCs w:val="20"/>
              </w:rPr>
              <w:t>0,377</w:t>
            </w:r>
          </w:p>
        </w:tc>
        <w:tc>
          <w:tcPr>
            <w:tcW w:w="3969" w:type="dxa"/>
            <w:tcBorders>
              <w:top w:val="single" w:sz="4" w:space="0" w:color="auto"/>
              <w:left w:val="single" w:sz="4" w:space="0" w:color="auto"/>
              <w:right w:val="single" w:sz="4" w:space="0" w:color="auto"/>
            </w:tcBorders>
            <w:vAlign w:val="center"/>
          </w:tcPr>
          <w:p w:rsidR="00A6210A" w:rsidRPr="002602CD" w:rsidRDefault="00A6210A" w:rsidP="00A6210A">
            <w:pPr>
              <w:snapToGrid w:val="0"/>
              <w:jc w:val="center"/>
              <w:rPr>
                <w:rFonts w:eastAsia="Lucida Sans Unicode"/>
                <w:sz w:val="20"/>
                <w:szCs w:val="20"/>
              </w:rPr>
            </w:pPr>
            <w:r w:rsidRPr="002602CD">
              <w:rPr>
                <w:rFonts w:eastAsia="Lucida Sans Unicode"/>
                <w:sz w:val="20"/>
                <w:szCs w:val="20"/>
              </w:rPr>
              <w:t>0</w:t>
            </w:r>
            <w:r w:rsidRPr="002602CD">
              <w:rPr>
                <w:rFonts w:eastAsia="Lucida Sans Unicode"/>
                <w:sz w:val="20"/>
                <w:szCs w:val="20"/>
                <w:vertAlign w:val="superscript"/>
              </w:rPr>
              <w:t>1)</w:t>
            </w:r>
          </w:p>
        </w:tc>
      </w:tr>
      <w:tr w:rsidR="00A6210A" w:rsidRPr="002602CD" w:rsidTr="00A6210A">
        <w:tc>
          <w:tcPr>
            <w:tcW w:w="1557" w:type="dxa"/>
            <w:tcBorders>
              <w:top w:val="nil"/>
              <w:left w:val="nil"/>
              <w:bottom w:val="nil"/>
              <w:right w:val="nil"/>
            </w:tcBorders>
            <w:vAlign w:val="center"/>
          </w:tcPr>
          <w:p w:rsidR="00A6210A" w:rsidRPr="002602CD" w:rsidRDefault="00A6210A" w:rsidP="00A6210A">
            <w:pPr>
              <w:ind w:firstLine="567"/>
              <w:jc w:val="center"/>
              <w:rPr>
                <w:sz w:val="18"/>
                <w:szCs w:val="20"/>
              </w:rPr>
            </w:pPr>
          </w:p>
        </w:tc>
        <w:tc>
          <w:tcPr>
            <w:tcW w:w="1147" w:type="dxa"/>
            <w:tcBorders>
              <w:top w:val="nil"/>
              <w:left w:val="nil"/>
              <w:bottom w:val="nil"/>
              <w:right w:val="nil"/>
            </w:tcBorders>
            <w:vAlign w:val="center"/>
          </w:tcPr>
          <w:p w:rsidR="00A6210A" w:rsidRPr="002602CD" w:rsidRDefault="00A6210A" w:rsidP="00A6210A">
            <w:pPr>
              <w:ind w:firstLine="567"/>
              <w:jc w:val="center"/>
              <w:rPr>
                <w:sz w:val="18"/>
                <w:szCs w:val="20"/>
              </w:rPr>
            </w:pPr>
          </w:p>
        </w:tc>
        <w:tc>
          <w:tcPr>
            <w:tcW w:w="361" w:type="dxa"/>
            <w:tcBorders>
              <w:top w:val="nil"/>
              <w:left w:val="nil"/>
              <w:bottom w:val="nil"/>
              <w:right w:val="nil"/>
            </w:tcBorders>
            <w:vAlign w:val="center"/>
          </w:tcPr>
          <w:p w:rsidR="00A6210A" w:rsidRPr="002602CD" w:rsidRDefault="00A6210A" w:rsidP="00A6210A">
            <w:pPr>
              <w:ind w:firstLine="567"/>
              <w:jc w:val="center"/>
              <w:rPr>
                <w:sz w:val="18"/>
                <w:szCs w:val="20"/>
              </w:rPr>
            </w:pPr>
          </w:p>
        </w:tc>
        <w:tc>
          <w:tcPr>
            <w:tcW w:w="3139" w:type="dxa"/>
            <w:tcBorders>
              <w:top w:val="nil"/>
              <w:left w:val="nil"/>
              <w:bottom w:val="nil"/>
              <w:right w:val="nil"/>
            </w:tcBorders>
            <w:vAlign w:val="center"/>
          </w:tcPr>
          <w:p w:rsidR="00A6210A" w:rsidRPr="002602CD" w:rsidRDefault="00A6210A" w:rsidP="00A6210A">
            <w:pPr>
              <w:ind w:firstLine="567"/>
              <w:jc w:val="center"/>
              <w:rPr>
                <w:sz w:val="20"/>
                <w:szCs w:val="20"/>
              </w:rPr>
            </w:pPr>
          </w:p>
        </w:tc>
        <w:tc>
          <w:tcPr>
            <w:tcW w:w="1559" w:type="dxa"/>
            <w:tcBorders>
              <w:top w:val="nil"/>
              <w:left w:val="nil"/>
              <w:bottom w:val="nil"/>
              <w:right w:val="nil"/>
            </w:tcBorders>
            <w:vAlign w:val="center"/>
          </w:tcPr>
          <w:p w:rsidR="00A6210A" w:rsidRPr="002602CD" w:rsidRDefault="00A6210A" w:rsidP="00A6210A">
            <w:pPr>
              <w:ind w:firstLine="567"/>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ind w:firstLine="567"/>
              <w:jc w:val="center"/>
              <w:rPr>
                <w:sz w:val="20"/>
                <w:szCs w:val="20"/>
              </w:rPr>
            </w:pPr>
            <w:r w:rsidRPr="002602CD">
              <w:rPr>
                <w:sz w:val="20"/>
                <w:szCs w:val="20"/>
              </w:rPr>
              <w:t>Iš viso įrenginiui:</w:t>
            </w:r>
          </w:p>
        </w:tc>
        <w:tc>
          <w:tcPr>
            <w:tcW w:w="3969" w:type="dxa"/>
            <w:tcBorders>
              <w:top w:val="single" w:sz="4" w:space="0" w:color="auto"/>
              <w:left w:val="single" w:sz="4" w:space="0" w:color="auto"/>
              <w:bottom w:val="single" w:sz="4" w:space="0" w:color="auto"/>
              <w:right w:val="single" w:sz="4" w:space="0" w:color="auto"/>
            </w:tcBorders>
            <w:vAlign w:val="center"/>
          </w:tcPr>
          <w:p w:rsidR="00A6210A" w:rsidRPr="002602CD" w:rsidRDefault="00A6210A" w:rsidP="00A6210A">
            <w:pPr>
              <w:jc w:val="center"/>
              <w:rPr>
                <w:sz w:val="20"/>
                <w:szCs w:val="20"/>
              </w:rPr>
            </w:pPr>
            <w:r w:rsidRPr="002602CD">
              <w:rPr>
                <w:sz w:val="20"/>
                <w:szCs w:val="20"/>
              </w:rPr>
              <w:t>0</w:t>
            </w:r>
            <w:r w:rsidRPr="002602CD">
              <w:rPr>
                <w:rFonts w:eastAsia="Lucida Sans Unicode"/>
                <w:sz w:val="20"/>
                <w:szCs w:val="20"/>
                <w:vertAlign w:val="superscript"/>
              </w:rPr>
              <w:t>1)</w:t>
            </w:r>
          </w:p>
        </w:tc>
      </w:tr>
    </w:tbl>
    <w:p w:rsidR="00A6210A" w:rsidRPr="002602CD" w:rsidRDefault="00A6210A" w:rsidP="00A6210A">
      <w:pPr>
        <w:ind w:firstLine="567"/>
        <w:rPr>
          <w:sz w:val="22"/>
        </w:rPr>
      </w:pPr>
      <w:r w:rsidRPr="002602CD">
        <w:rPr>
          <w:rFonts w:eastAsia="Lucida Sans Unicode"/>
          <w:sz w:val="20"/>
          <w:szCs w:val="20"/>
          <w:vertAlign w:val="superscript"/>
        </w:rPr>
        <w:t>1)</w:t>
      </w:r>
      <w:r w:rsidR="00FD65DA" w:rsidRPr="002602CD">
        <w:rPr>
          <w:rFonts w:eastAsia="Lucida Sans Unicode"/>
          <w:sz w:val="20"/>
          <w:szCs w:val="20"/>
        </w:rPr>
        <w:t xml:space="preserve">Objekto dabo metu po jo pridavimo užsakovui žvakė bus </w:t>
      </w:r>
      <w:r w:rsidRPr="002602CD">
        <w:rPr>
          <w:rFonts w:eastAsia="Lucida Sans Unicode"/>
          <w:sz w:val="20"/>
          <w:szCs w:val="20"/>
        </w:rPr>
        <w:t>avarinis biodujų deginimo šaltinis. Normaliu darbo režimu išmetamų teršalų nebus</w:t>
      </w:r>
      <w:r w:rsidR="00FD65DA" w:rsidRPr="002602CD">
        <w:rPr>
          <w:rFonts w:eastAsia="Lucida Sans Unicode"/>
          <w:sz w:val="20"/>
          <w:szCs w:val="20"/>
        </w:rPr>
        <w:t xml:space="preserve">. </w:t>
      </w:r>
    </w:p>
    <w:p w:rsidR="00A6210A" w:rsidRPr="002602CD" w:rsidRDefault="00A6210A" w:rsidP="00640238">
      <w:pPr>
        <w:jc w:val="both"/>
        <w:rPr>
          <w:sz w:val="22"/>
        </w:rPr>
      </w:pPr>
    </w:p>
    <w:p w:rsidR="00640238" w:rsidRPr="002602CD" w:rsidRDefault="00640238" w:rsidP="00640238">
      <w:pPr>
        <w:jc w:val="both"/>
        <w:rPr>
          <w:sz w:val="20"/>
          <w:u w:val="single"/>
        </w:rPr>
      </w:pPr>
      <w:r w:rsidRPr="002602CD">
        <w:rPr>
          <w:sz w:val="22"/>
        </w:rPr>
        <w:lastRenderedPageBreak/>
        <w:t>Įrenginio pavadinimas</w:t>
      </w:r>
      <w:r w:rsidRPr="002602CD">
        <w:rPr>
          <w:sz w:val="22"/>
        </w:rPr>
        <w:sym w:font="Symbol" w:char="F05F"/>
      </w:r>
      <w:r w:rsidRPr="002602CD">
        <w:rPr>
          <w:sz w:val="22"/>
        </w:rPr>
        <w:sym w:font="Symbol" w:char="F05F"/>
      </w:r>
      <w:r w:rsidRPr="002602CD">
        <w:rPr>
          <w:sz w:val="20"/>
          <w:u w:val="single"/>
        </w:rPr>
        <w:t>Biofiltras__</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640238" w:rsidRPr="002602CD" w:rsidTr="00640238">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0"/>
              <w:jc w:val="center"/>
              <w:rPr>
                <w:bCs/>
                <w:sz w:val="18"/>
                <w:szCs w:val="20"/>
                <w:lang w:eastAsia="en-US"/>
              </w:rPr>
            </w:pPr>
            <w:r w:rsidRPr="002602CD">
              <w:rPr>
                <w:sz w:val="18"/>
                <w:szCs w:val="20"/>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jc w:val="center"/>
              <w:rPr>
                <w:bCs/>
                <w:sz w:val="18"/>
                <w:szCs w:val="20"/>
                <w:lang w:eastAsia="en-US"/>
              </w:rPr>
            </w:pPr>
            <w:r w:rsidRPr="002602CD">
              <w:rPr>
                <w:sz w:val="18"/>
                <w:szCs w:val="20"/>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jc w:val="center"/>
              <w:rPr>
                <w:bCs/>
                <w:sz w:val="18"/>
                <w:szCs w:val="20"/>
                <w:lang w:eastAsia="en-US"/>
              </w:rPr>
            </w:pPr>
            <w:r w:rsidRPr="002602CD">
              <w:rPr>
                <w:sz w:val="18"/>
                <w:szCs w:val="20"/>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hanging="108"/>
              <w:jc w:val="center"/>
              <w:rPr>
                <w:bCs/>
                <w:sz w:val="18"/>
                <w:szCs w:val="20"/>
                <w:lang w:eastAsia="en-US"/>
              </w:rPr>
            </w:pPr>
            <w:r w:rsidRPr="002602CD">
              <w:rPr>
                <w:sz w:val="18"/>
                <w:szCs w:val="20"/>
              </w:rPr>
              <w:t>Numatoma (prašoma leisti) tarša</w:t>
            </w:r>
          </w:p>
        </w:tc>
      </w:tr>
      <w:tr w:rsidR="00640238" w:rsidRPr="002602CD" w:rsidTr="00640238">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567"/>
              <w:jc w:val="center"/>
              <w:rPr>
                <w:sz w:val="18"/>
                <w:szCs w:val="20"/>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hanging="108"/>
              <w:jc w:val="center"/>
              <w:rPr>
                <w:sz w:val="18"/>
                <w:szCs w:val="20"/>
              </w:rPr>
            </w:pPr>
            <w:r w:rsidRPr="002602CD">
              <w:rPr>
                <w:sz w:val="18"/>
                <w:szCs w:val="20"/>
              </w:rPr>
              <w:t>vienkartinis</w:t>
            </w:r>
          </w:p>
          <w:p w:rsidR="00640238" w:rsidRPr="002602CD" w:rsidRDefault="00640238" w:rsidP="00640238">
            <w:pPr>
              <w:ind w:hanging="108"/>
              <w:jc w:val="center"/>
              <w:rPr>
                <w:sz w:val="18"/>
                <w:szCs w:val="20"/>
              </w:rPr>
            </w:pPr>
            <w:r w:rsidRPr="002602CD">
              <w:rPr>
                <w:sz w:val="18"/>
                <w:szCs w:val="20"/>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hanging="108"/>
              <w:jc w:val="center"/>
              <w:rPr>
                <w:sz w:val="18"/>
                <w:szCs w:val="20"/>
              </w:rPr>
            </w:pPr>
            <w:r w:rsidRPr="002602CD">
              <w:rPr>
                <w:sz w:val="18"/>
                <w:szCs w:val="20"/>
              </w:rPr>
              <w:t>metinė,</w:t>
            </w:r>
          </w:p>
          <w:p w:rsidR="00640238" w:rsidRPr="002602CD" w:rsidRDefault="00640238" w:rsidP="00640238">
            <w:pPr>
              <w:ind w:hanging="108"/>
              <w:jc w:val="center"/>
              <w:rPr>
                <w:sz w:val="18"/>
                <w:szCs w:val="20"/>
              </w:rPr>
            </w:pPr>
            <w:r w:rsidRPr="002602CD">
              <w:rPr>
                <w:sz w:val="18"/>
                <w:szCs w:val="20"/>
              </w:rPr>
              <w:t>t/m.</w:t>
            </w:r>
          </w:p>
        </w:tc>
      </w:tr>
      <w:tr w:rsidR="00640238" w:rsidRPr="002602CD" w:rsidTr="00640238">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567"/>
              <w:jc w:val="center"/>
              <w:rPr>
                <w:sz w:val="18"/>
                <w:szCs w:val="20"/>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vnt.</w:t>
            </w:r>
          </w:p>
        </w:tc>
        <w:tc>
          <w:tcPr>
            <w:tcW w:w="1560"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maks.</w:t>
            </w:r>
          </w:p>
        </w:tc>
        <w:tc>
          <w:tcPr>
            <w:tcW w:w="3969" w:type="dxa"/>
            <w:vMerge/>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567"/>
              <w:jc w:val="center"/>
              <w:rPr>
                <w:sz w:val="18"/>
                <w:szCs w:val="20"/>
              </w:rPr>
            </w:pPr>
          </w:p>
        </w:tc>
      </w:tr>
      <w:tr w:rsidR="00640238" w:rsidRPr="002602CD" w:rsidTr="00640238">
        <w:tc>
          <w:tcPr>
            <w:tcW w:w="1557"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jc w:val="center"/>
              <w:rPr>
                <w:sz w:val="18"/>
                <w:szCs w:val="20"/>
              </w:rPr>
            </w:pPr>
            <w:r w:rsidRPr="002602CD">
              <w:rPr>
                <w:sz w:val="18"/>
                <w:szCs w:val="20"/>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2</w:t>
            </w:r>
          </w:p>
        </w:tc>
        <w:tc>
          <w:tcPr>
            <w:tcW w:w="313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567"/>
              <w:jc w:val="center"/>
              <w:rPr>
                <w:sz w:val="18"/>
                <w:szCs w:val="20"/>
              </w:rPr>
            </w:pPr>
            <w:r w:rsidRPr="002602CD">
              <w:rPr>
                <w:sz w:val="18"/>
                <w:szCs w:val="20"/>
              </w:rPr>
              <w:t>7</w:t>
            </w:r>
          </w:p>
        </w:tc>
      </w:tr>
      <w:tr w:rsidR="00640238" w:rsidRPr="002602CD" w:rsidTr="00640238">
        <w:tc>
          <w:tcPr>
            <w:tcW w:w="1557" w:type="dxa"/>
            <w:vMerge w:val="restart"/>
            <w:tcBorders>
              <w:top w:val="single" w:sz="4" w:space="0" w:color="auto"/>
              <w:left w:val="single" w:sz="4" w:space="0" w:color="auto"/>
              <w:right w:val="single" w:sz="4" w:space="0" w:color="auto"/>
            </w:tcBorders>
            <w:vAlign w:val="center"/>
          </w:tcPr>
          <w:p w:rsidR="00640238" w:rsidRPr="002602CD" w:rsidRDefault="00640238" w:rsidP="00640238">
            <w:pPr>
              <w:jc w:val="center"/>
              <w:rPr>
                <w:sz w:val="18"/>
                <w:szCs w:val="20"/>
              </w:rPr>
            </w:pPr>
            <w:r w:rsidRPr="002602CD">
              <w:rPr>
                <w:sz w:val="18"/>
                <w:szCs w:val="20"/>
              </w:rPr>
              <w:t>Biofiltras</w:t>
            </w:r>
          </w:p>
        </w:tc>
        <w:tc>
          <w:tcPr>
            <w:tcW w:w="1508" w:type="dxa"/>
            <w:gridSpan w:val="2"/>
            <w:vMerge w:val="restart"/>
            <w:tcBorders>
              <w:top w:val="single" w:sz="4" w:space="0" w:color="auto"/>
              <w:left w:val="single" w:sz="4" w:space="0" w:color="auto"/>
              <w:right w:val="single" w:sz="4" w:space="0" w:color="auto"/>
            </w:tcBorders>
            <w:vAlign w:val="center"/>
          </w:tcPr>
          <w:p w:rsidR="00640238" w:rsidRPr="002602CD" w:rsidRDefault="00640238" w:rsidP="00640238">
            <w:pPr>
              <w:ind w:firstLine="23"/>
              <w:jc w:val="center"/>
              <w:rPr>
                <w:sz w:val="18"/>
                <w:szCs w:val="20"/>
              </w:rPr>
            </w:pPr>
            <w:r w:rsidRPr="002602CD">
              <w:rPr>
                <w:sz w:val="18"/>
                <w:szCs w:val="20"/>
              </w:rPr>
              <w:t>003</w:t>
            </w:r>
          </w:p>
        </w:tc>
        <w:tc>
          <w:tcPr>
            <w:tcW w:w="313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snapToGrid w:val="0"/>
              <w:ind w:left="-37" w:right="-107"/>
              <w:jc w:val="center"/>
              <w:rPr>
                <w:rFonts w:eastAsia="Lucida Sans Unicode"/>
                <w:sz w:val="20"/>
                <w:szCs w:val="20"/>
              </w:rPr>
            </w:pPr>
            <w:r w:rsidRPr="002602CD">
              <w:rPr>
                <w:rFonts w:eastAsia="Lucida Sans Unicode"/>
                <w:sz w:val="20"/>
                <w:szCs w:val="20"/>
              </w:rPr>
              <w:t>Lakieji organiniai junginiai (LOJ)</w:t>
            </w:r>
          </w:p>
        </w:tc>
        <w:tc>
          <w:tcPr>
            <w:tcW w:w="155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20"/>
                <w:szCs w:val="20"/>
              </w:rPr>
            </w:pPr>
            <w:r w:rsidRPr="002602CD">
              <w:rPr>
                <w:sz w:val="20"/>
                <w:szCs w:val="20"/>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40238" w:rsidRPr="002602CD" w:rsidRDefault="006654AA" w:rsidP="00640238">
            <w:pPr>
              <w:snapToGrid w:val="0"/>
              <w:jc w:val="center"/>
              <w:rPr>
                <w:rFonts w:eastAsia="Lucida Sans Unicode"/>
                <w:sz w:val="20"/>
                <w:szCs w:val="20"/>
              </w:rPr>
            </w:pPr>
            <w:r w:rsidRPr="002602CD">
              <w:rPr>
                <w:rFonts w:eastAsia="Lucida Sans Unicode"/>
                <w:sz w:val="20"/>
                <w:szCs w:val="20"/>
              </w:rPr>
              <w:t>0,16</w:t>
            </w:r>
          </w:p>
        </w:tc>
        <w:tc>
          <w:tcPr>
            <w:tcW w:w="3969" w:type="dxa"/>
            <w:tcBorders>
              <w:top w:val="single" w:sz="4" w:space="0" w:color="auto"/>
              <w:left w:val="single" w:sz="4" w:space="0" w:color="auto"/>
              <w:bottom w:val="single" w:sz="4" w:space="0" w:color="auto"/>
              <w:right w:val="single" w:sz="4" w:space="0" w:color="auto"/>
            </w:tcBorders>
            <w:vAlign w:val="center"/>
          </w:tcPr>
          <w:p w:rsidR="00640238" w:rsidRPr="002602CD" w:rsidRDefault="006654AA" w:rsidP="00640238">
            <w:pPr>
              <w:snapToGrid w:val="0"/>
              <w:jc w:val="center"/>
              <w:rPr>
                <w:rFonts w:eastAsia="Lucida Sans Unicode"/>
                <w:sz w:val="20"/>
                <w:szCs w:val="20"/>
              </w:rPr>
            </w:pPr>
            <w:r w:rsidRPr="002602CD">
              <w:rPr>
                <w:rFonts w:eastAsia="Lucida Sans Unicode"/>
                <w:sz w:val="20"/>
                <w:szCs w:val="20"/>
              </w:rPr>
              <w:t>5,037</w:t>
            </w:r>
          </w:p>
        </w:tc>
      </w:tr>
      <w:tr w:rsidR="00640238" w:rsidRPr="002602CD" w:rsidTr="00640238">
        <w:tc>
          <w:tcPr>
            <w:tcW w:w="1557" w:type="dxa"/>
            <w:vMerge/>
            <w:tcBorders>
              <w:left w:val="single" w:sz="4" w:space="0" w:color="auto"/>
              <w:right w:val="single" w:sz="4" w:space="0" w:color="auto"/>
            </w:tcBorders>
            <w:vAlign w:val="center"/>
          </w:tcPr>
          <w:p w:rsidR="00640238" w:rsidRPr="002602CD" w:rsidRDefault="00640238" w:rsidP="00640238">
            <w:pPr>
              <w:jc w:val="center"/>
              <w:rPr>
                <w:sz w:val="18"/>
                <w:szCs w:val="20"/>
              </w:rPr>
            </w:pPr>
          </w:p>
        </w:tc>
        <w:tc>
          <w:tcPr>
            <w:tcW w:w="1508" w:type="dxa"/>
            <w:gridSpan w:val="2"/>
            <w:vMerge/>
            <w:tcBorders>
              <w:left w:val="single" w:sz="4" w:space="0" w:color="auto"/>
              <w:right w:val="single" w:sz="4" w:space="0" w:color="auto"/>
            </w:tcBorders>
            <w:vAlign w:val="center"/>
          </w:tcPr>
          <w:p w:rsidR="00640238" w:rsidRPr="002602CD" w:rsidRDefault="00640238" w:rsidP="00640238">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20"/>
                <w:szCs w:val="20"/>
              </w:rPr>
            </w:pPr>
            <w:r w:rsidRPr="002602CD">
              <w:rPr>
                <w:rFonts w:eastAsia="Lucida Sans Unicode"/>
                <w:sz w:val="20"/>
                <w:szCs w:val="20"/>
              </w:rPr>
              <w:t>Amoniakas (NH</w:t>
            </w:r>
            <w:r w:rsidRPr="002602CD">
              <w:rPr>
                <w:rFonts w:eastAsia="Lucida Sans Unicode"/>
                <w:sz w:val="20"/>
                <w:szCs w:val="20"/>
                <w:vertAlign w:val="subscript"/>
              </w:rPr>
              <w:t>3</w:t>
            </w:r>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20"/>
                <w:szCs w:val="20"/>
              </w:rPr>
            </w:pPr>
            <w:r w:rsidRPr="002602CD">
              <w:rPr>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654AA">
            <w:pPr>
              <w:snapToGrid w:val="0"/>
              <w:jc w:val="center"/>
              <w:rPr>
                <w:rFonts w:eastAsia="Lucida Sans Unicode"/>
                <w:sz w:val="20"/>
                <w:szCs w:val="20"/>
              </w:rPr>
            </w:pPr>
            <w:r w:rsidRPr="002602CD">
              <w:rPr>
                <w:rFonts w:eastAsia="Lucida Sans Unicode"/>
                <w:sz w:val="20"/>
                <w:szCs w:val="20"/>
              </w:rPr>
              <w:t>0,</w:t>
            </w:r>
            <w:r w:rsidR="006654AA" w:rsidRPr="002602CD">
              <w:rPr>
                <w:rFonts w:eastAsia="Lucida Sans Unicode"/>
                <w:sz w:val="20"/>
                <w:szCs w:val="20"/>
              </w:rPr>
              <w:t>005</w:t>
            </w:r>
          </w:p>
        </w:tc>
        <w:tc>
          <w:tcPr>
            <w:tcW w:w="3969" w:type="dxa"/>
            <w:tcBorders>
              <w:top w:val="single" w:sz="4" w:space="0" w:color="auto"/>
              <w:left w:val="single" w:sz="4" w:space="0" w:color="auto"/>
              <w:bottom w:val="single" w:sz="4" w:space="0" w:color="auto"/>
              <w:right w:val="single" w:sz="4" w:space="0" w:color="auto"/>
            </w:tcBorders>
            <w:vAlign w:val="center"/>
          </w:tcPr>
          <w:p w:rsidR="00640238" w:rsidRPr="002602CD" w:rsidRDefault="006654AA" w:rsidP="00640238">
            <w:pPr>
              <w:snapToGrid w:val="0"/>
              <w:jc w:val="center"/>
              <w:rPr>
                <w:rFonts w:eastAsia="Lucida Sans Unicode"/>
                <w:sz w:val="20"/>
                <w:szCs w:val="20"/>
              </w:rPr>
            </w:pPr>
            <w:r w:rsidRPr="002602CD">
              <w:rPr>
                <w:rFonts w:eastAsia="Lucida Sans Unicode"/>
                <w:sz w:val="20"/>
                <w:szCs w:val="20"/>
              </w:rPr>
              <w:t>0,155</w:t>
            </w:r>
          </w:p>
        </w:tc>
      </w:tr>
      <w:tr w:rsidR="00681397" w:rsidRPr="002602CD" w:rsidTr="00640238">
        <w:tc>
          <w:tcPr>
            <w:tcW w:w="1557" w:type="dxa"/>
            <w:vMerge w:val="restart"/>
            <w:tcBorders>
              <w:left w:val="single" w:sz="4" w:space="0" w:color="auto"/>
              <w:right w:val="single" w:sz="4" w:space="0" w:color="auto"/>
            </w:tcBorders>
            <w:vAlign w:val="center"/>
          </w:tcPr>
          <w:p w:rsidR="00681397" w:rsidRPr="002602CD" w:rsidRDefault="00681397" w:rsidP="00681397">
            <w:pPr>
              <w:jc w:val="center"/>
              <w:rPr>
                <w:sz w:val="18"/>
                <w:szCs w:val="20"/>
              </w:rPr>
            </w:pPr>
            <w:r w:rsidRPr="002602CD">
              <w:rPr>
                <w:sz w:val="18"/>
                <w:szCs w:val="20"/>
              </w:rPr>
              <w:t>Biofiltras</w:t>
            </w:r>
          </w:p>
        </w:tc>
        <w:tc>
          <w:tcPr>
            <w:tcW w:w="1508" w:type="dxa"/>
            <w:gridSpan w:val="2"/>
            <w:vMerge w:val="restart"/>
            <w:tcBorders>
              <w:left w:val="single" w:sz="4" w:space="0" w:color="auto"/>
              <w:right w:val="single" w:sz="4" w:space="0" w:color="auto"/>
            </w:tcBorders>
            <w:vAlign w:val="center"/>
          </w:tcPr>
          <w:p w:rsidR="00681397" w:rsidRPr="002602CD" w:rsidRDefault="00681397" w:rsidP="00681397">
            <w:pPr>
              <w:ind w:firstLine="23"/>
              <w:jc w:val="center"/>
              <w:rPr>
                <w:sz w:val="18"/>
                <w:szCs w:val="20"/>
              </w:rPr>
            </w:pPr>
            <w:r w:rsidRPr="002602CD">
              <w:rPr>
                <w:sz w:val="18"/>
                <w:szCs w:val="20"/>
              </w:rPr>
              <w:t>004</w:t>
            </w:r>
          </w:p>
        </w:tc>
        <w:tc>
          <w:tcPr>
            <w:tcW w:w="3139"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snapToGrid w:val="0"/>
              <w:ind w:left="-37" w:right="-107"/>
              <w:jc w:val="center"/>
              <w:rPr>
                <w:rFonts w:eastAsia="Lucida Sans Unicode"/>
                <w:sz w:val="20"/>
                <w:szCs w:val="20"/>
              </w:rPr>
            </w:pPr>
            <w:r w:rsidRPr="002602CD">
              <w:rPr>
                <w:rFonts w:eastAsia="Lucida Sans Unicode"/>
                <w:sz w:val="20"/>
                <w:szCs w:val="20"/>
              </w:rPr>
              <w:t>Lakieji organiniai junginiai (LOJ)</w:t>
            </w:r>
          </w:p>
        </w:tc>
        <w:tc>
          <w:tcPr>
            <w:tcW w:w="1559"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ind w:firstLine="23"/>
              <w:jc w:val="center"/>
              <w:rPr>
                <w:sz w:val="20"/>
                <w:szCs w:val="20"/>
              </w:rPr>
            </w:pPr>
            <w:r w:rsidRPr="002602CD">
              <w:rPr>
                <w:sz w:val="20"/>
                <w:szCs w:val="20"/>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snapToGrid w:val="0"/>
              <w:jc w:val="center"/>
              <w:rPr>
                <w:rFonts w:eastAsia="Lucida Sans Unicode"/>
                <w:sz w:val="20"/>
                <w:szCs w:val="20"/>
              </w:rPr>
            </w:pPr>
            <w:r w:rsidRPr="002602CD">
              <w:rPr>
                <w:rFonts w:eastAsia="Lucida Sans Unicode"/>
                <w:sz w:val="20"/>
                <w:szCs w:val="20"/>
              </w:rPr>
              <w:t>0,16</w:t>
            </w:r>
          </w:p>
        </w:tc>
        <w:tc>
          <w:tcPr>
            <w:tcW w:w="3969"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snapToGrid w:val="0"/>
              <w:jc w:val="center"/>
              <w:rPr>
                <w:rFonts w:eastAsia="Lucida Sans Unicode"/>
                <w:sz w:val="20"/>
                <w:szCs w:val="20"/>
              </w:rPr>
            </w:pPr>
            <w:r w:rsidRPr="002602CD">
              <w:rPr>
                <w:rFonts w:eastAsia="Lucida Sans Unicode"/>
                <w:sz w:val="20"/>
                <w:szCs w:val="20"/>
              </w:rPr>
              <w:t>5,037</w:t>
            </w:r>
          </w:p>
        </w:tc>
      </w:tr>
      <w:tr w:rsidR="00681397" w:rsidRPr="002602CD" w:rsidTr="00640238">
        <w:tc>
          <w:tcPr>
            <w:tcW w:w="1557" w:type="dxa"/>
            <w:vMerge/>
            <w:tcBorders>
              <w:left w:val="single" w:sz="4" w:space="0" w:color="auto"/>
              <w:bottom w:val="single" w:sz="4" w:space="0" w:color="auto"/>
              <w:right w:val="single" w:sz="4" w:space="0" w:color="auto"/>
            </w:tcBorders>
            <w:vAlign w:val="center"/>
          </w:tcPr>
          <w:p w:rsidR="00681397" w:rsidRPr="002602CD" w:rsidRDefault="00681397" w:rsidP="00681397">
            <w:pPr>
              <w:jc w:val="center"/>
              <w:rPr>
                <w:sz w:val="18"/>
                <w:szCs w:val="20"/>
              </w:rPr>
            </w:pPr>
          </w:p>
        </w:tc>
        <w:tc>
          <w:tcPr>
            <w:tcW w:w="1508" w:type="dxa"/>
            <w:gridSpan w:val="2"/>
            <w:vMerge/>
            <w:tcBorders>
              <w:left w:val="single" w:sz="4" w:space="0" w:color="auto"/>
              <w:bottom w:val="single" w:sz="4" w:space="0" w:color="auto"/>
              <w:right w:val="single" w:sz="4" w:space="0" w:color="auto"/>
            </w:tcBorders>
            <w:vAlign w:val="center"/>
          </w:tcPr>
          <w:p w:rsidR="00681397" w:rsidRPr="002602CD" w:rsidRDefault="00681397" w:rsidP="00681397">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ind w:firstLine="23"/>
              <w:jc w:val="center"/>
              <w:rPr>
                <w:sz w:val="20"/>
                <w:szCs w:val="20"/>
              </w:rPr>
            </w:pPr>
            <w:r w:rsidRPr="002602CD">
              <w:rPr>
                <w:rFonts w:eastAsia="Lucida Sans Unicode"/>
                <w:sz w:val="20"/>
                <w:szCs w:val="20"/>
              </w:rPr>
              <w:t>Amoniakas (NH</w:t>
            </w:r>
            <w:r w:rsidRPr="002602CD">
              <w:rPr>
                <w:rFonts w:eastAsia="Lucida Sans Unicode"/>
                <w:sz w:val="20"/>
                <w:szCs w:val="20"/>
                <w:vertAlign w:val="subscript"/>
              </w:rPr>
              <w:t>3</w:t>
            </w:r>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ind w:firstLine="23"/>
              <w:jc w:val="center"/>
              <w:rPr>
                <w:sz w:val="20"/>
                <w:szCs w:val="20"/>
              </w:rPr>
            </w:pPr>
            <w:r w:rsidRPr="002602CD">
              <w:rPr>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snapToGrid w:val="0"/>
              <w:jc w:val="center"/>
              <w:rPr>
                <w:rFonts w:eastAsia="Lucida Sans Unicode"/>
                <w:sz w:val="20"/>
                <w:szCs w:val="20"/>
              </w:rPr>
            </w:pPr>
            <w:r w:rsidRPr="002602CD">
              <w:rPr>
                <w:rFonts w:eastAsia="Lucida Sans Unicode"/>
                <w:sz w:val="20"/>
                <w:szCs w:val="20"/>
              </w:rPr>
              <w:t>0,005</w:t>
            </w:r>
          </w:p>
        </w:tc>
        <w:tc>
          <w:tcPr>
            <w:tcW w:w="3969" w:type="dxa"/>
            <w:tcBorders>
              <w:top w:val="single" w:sz="4" w:space="0" w:color="auto"/>
              <w:left w:val="single" w:sz="4" w:space="0" w:color="auto"/>
              <w:bottom w:val="single" w:sz="4" w:space="0" w:color="auto"/>
              <w:right w:val="single" w:sz="4" w:space="0" w:color="auto"/>
            </w:tcBorders>
            <w:vAlign w:val="center"/>
          </w:tcPr>
          <w:p w:rsidR="00681397" w:rsidRPr="002602CD" w:rsidRDefault="00681397" w:rsidP="00681397">
            <w:pPr>
              <w:snapToGrid w:val="0"/>
              <w:jc w:val="center"/>
              <w:rPr>
                <w:rFonts w:eastAsia="Lucida Sans Unicode"/>
                <w:sz w:val="20"/>
                <w:szCs w:val="20"/>
              </w:rPr>
            </w:pPr>
            <w:r w:rsidRPr="002602CD">
              <w:rPr>
                <w:rFonts w:eastAsia="Lucida Sans Unicode"/>
                <w:sz w:val="20"/>
                <w:szCs w:val="20"/>
              </w:rPr>
              <w:t>0,155</w:t>
            </w:r>
          </w:p>
        </w:tc>
      </w:tr>
      <w:tr w:rsidR="00640238" w:rsidRPr="002602CD" w:rsidTr="00640238">
        <w:tc>
          <w:tcPr>
            <w:tcW w:w="1557" w:type="dxa"/>
            <w:tcBorders>
              <w:top w:val="nil"/>
              <w:left w:val="nil"/>
              <w:bottom w:val="nil"/>
              <w:right w:val="nil"/>
            </w:tcBorders>
            <w:vAlign w:val="center"/>
          </w:tcPr>
          <w:p w:rsidR="00640238" w:rsidRPr="002602CD" w:rsidRDefault="00640238" w:rsidP="00640238">
            <w:pPr>
              <w:ind w:firstLine="567"/>
              <w:jc w:val="center"/>
              <w:rPr>
                <w:sz w:val="18"/>
                <w:szCs w:val="20"/>
              </w:rPr>
            </w:pPr>
          </w:p>
        </w:tc>
        <w:tc>
          <w:tcPr>
            <w:tcW w:w="1147" w:type="dxa"/>
            <w:tcBorders>
              <w:top w:val="nil"/>
              <w:left w:val="nil"/>
              <w:bottom w:val="nil"/>
              <w:right w:val="nil"/>
            </w:tcBorders>
            <w:vAlign w:val="center"/>
          </w:tcPr>
          <w:p w:rsidR="00640238" w:rsidRPr="002602CD" w:rsidRDefault="00640238" w:rsidP="00640238">
            <w:pPr>
              <w:ind w:firstLine="567"/>
              <w:jc w:val="center"/>
              <w:rPr>
                <w:sz w:val="18"/>
                <w:szCs w:val="20"/>
              </w:rPr>
            </w:pPr>
          </w:p>
        </w:tc>
        <w:tc>
          <w:tcPr>
            <w:tcW w:w="361" w:type="dxa"/>
            <w:tcBorders>
              <w:top w:val="nil"/>
              <w:left w:val="nil"/>
              <w:bottom w:val="nil"/>
              <w:right w:val="nil"/>
            </w:tcBorders>
            <w:vAlign w:val="center"/>
          </w:tcPr>
          <w:p w:rsidR="00640238" w:rsidRPr="002602CD" w:rsidRDefault="00640238" w:rsidP="00640238">
            <w:pPr>
              <w:ind w:firstLine="567"/>
              <w:jc w:val="center"/>
              <w:rPr>
                <w:sz w:val="18"/>
                <w:szCs w:val="20"/>
              </w:rPr>
            </w:pPr>
          </w:p>
        </w:tc>
        <w:tc>
          <w:tcPr>
            <w:tcW w:w="3139" w:type="dxa"/>
            <w:tcBorders>
              <w:top w:val="nil"/>
              <w:left w:val="nil"/>
              <w:bottom w:val="nil"/>
              <w:right w:val="nil"/>
            </w:tcBorders>
            <w:vAlign w:val="center"/>
          </w:tcPr>
          <w:p w:rsidR="00640238" w:rsidRPr="002602CD" w:rsidRDefault="00640238" w:rsidP="00640238">
            <w:pPr>
              <w:ind w:firstLine="567"/>
              <w:jc w:val="center"/>
              <w:rPr>
                <w:sz w:val="20"/>
                <w:szCs w:val="20"/>
              </w:rPr>
            </w:pPr>
          </w:p>
        </w:tc>
        <w:tc>
          <w:tcPr>
            <w:tcW w:w="1559" w:type="dxa"/>
            <w:tcBorders>
              <w:top w:val="nil"/>
              <w:left w:val="nil"/>
              <w:bottom w:val="nil"/>
              <w:right w:val="nil"/>
            </w:tcBorders>
            <w:vAlign w:val="center"/>
          </w:tcPr>
          <w:p w:rsidR="00640238" w:rsidRPr="002602CD" w:rsidRDefault="00640238" w:rsidP="00640238">
            <w:pPr>
              <w:ind w:firstLine="567"/>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0238" w:rsidRPr="002602CD" w:rsidRDefault="00640238" w:rsidP="00640238">
            <w:pPr>
              <w:ind w:firstLine="567"/>
              <w:jc w:val="center"/>
              <w:rPr>
                <w:sz w:val="20"/>
                <w:szCs w:val="20"/>
              </w:rPr>
            </w:pPr>
            <w:r w:rsidRPr="002602CD">
              <w:rPr>
                <w:sz w:val="20"/>
                <w:szCs w:val="20"/>
              </w:rPr>
              <w:t>Iš viso įrenginiui:</w:t>
            </w:r>
          </w:p>
        </w:tc>
        <w:tc>
          <w:tcPr>
            <w:tcW w:w="3969" w:type="dxa"/>
            <w:tcBorders>
              <w:top w:val="single" w:sz="4" w:space="0" w:color="auto"/>
              <w:left w:val="single" w:sz="4" w:space="0" w:color="auto"/>
              <w:bottom w:val="single" w:sz="4" w:space="0" w:color="auto"/>
              <w:right w:val="single" w:sz="4" w:space="0" w:color="auto"/>
            </w:tcBorders>
            <w:vAlign w:val="center"/>
          </w:tcPr>
          <w:p w:rsidR="00640238" w:rsidRPr="002602CD" w:rsidRDefault="006654AA" w:rsidP="00640238">
            <w:pPr>
              <w:jc w:val="center"/>
              <w:rPr>
                <w:sz w:val="20"/>
                <w:szCs w:val="20"/>
              </w:rPr>
            </w:pPr>
            <w:r w:rsidRPr="002602CD">
              <w:rPr>
                <w:sz w:val="20"/>
                <w:szCs w:val="20"/>
              </w:rPr>
              <w:t>10,38</w:t>
            </w:r>
          </w:p>
        </w:tc>
      </w:tr>
    </w:tbl>
    <w:p w:rsidR="00E478EE" w:rsidRPr="002602CD" w:rsidRDefault="00E478EE" w:rsidP="00E478EE">
      <w:pPr>
        <w:jc w:val="both"/>
        <w:rPr>
          <w:sz w:val="22"/>
        </w:rPr>
      </w:pPr>
    </w:p>
    <w:p w:rsidR="00E478EE" w:rsidRPr="002602CD" w:rsidRDefault="00E478EE" w:rsidP="00E478EE">
      <w:pPr>
        <w:jc w:val="both"/>
        <w:rPr>
          <w:sz w:val="20"/>
          <w:u w:val="single"/>
        </w:rPr>
      </w:pPr>
      <w:r w:rsidRPr="002602CD">
        <w:rPr>
          <w:sz w:val="22"/>
        </w:rPr>
        <w:t>Įrenginio pavadinimas</w:t>
      </w:r>
      <w:r w:rsidRPr="002602CD">
        <w:rPr>
          <w:sz w:val="22"/>
        </w:rPr>
        <w:sym w:font="Symbol" w:char="F05F"/>
      </w:r>
      <w:r w:rsidRPr="002602CD">
        <w:rPr>
          <w:sz w:val="22"/>
        </w:rPr>
        <w:sym w:font="Symbol" w:char="F05F"/>
      </w:r>
      <w:r w:rsidRPr="002602CD">
        <w:rPr>
          <w:sz w:val="20"/>
          <w:u w:val="single"/>
        </w:rPr>
        <w:t>Rezervinis katilas__</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6"/>
        <w:gridCol w:w="361"/>
        <w:gridCol w:w="3137"/>
        <w:gridCol w:w="1558"/>
        <w:gridCol w:w="1416"/>
        <w:gridCol w:w="1569"/>
        <w:gridCol w:w="3965"/>
      </w:tblGrid>
      <w:tr w:rsidR="00E478EE" w:rsidRPr="002602CD" w:rsidTr="004F7D6C">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0"/>
              <w:jc w:val="center"/>
              <w:rPr>
                <w:bCs/>
                <w:sz w:val="18"/>
                <w:szCs w:val="20"/>
                <w:lang w:eastAsia="en-US"/>
              </w:rPr>
            </w:pPr>
            <w:r w:rsidRPr="002602CD">
              <w:rPr>
                <w:sz w:val="18"/>
                <w:szCs w:val="20"/>
              </w:rPr>
              <w:t>Cecho ar kt. pavadinimas arba Nr.</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jc w:val="center"/>
              <w:rPr>
                <w:bCs/>
                <w:sz w:val="18"/>
                <w:szCs w:val="20"/>
                <w:lang w:eastAsia="en-US"/>
              </w:rPr>
            </w:pPr>
            <w:r w:rsidRPr="002602CD">
              <w:rPr>
                <w:sz w:val="18"/>
                <w:szCs w:val="20"/>
              </w:rPr>
              <w:t>Taršos šaltiniai</w:t>
            </w:r>
          </w:p>
        </w:tc>
        <w:tc>
          <w:tcPr>
            <w:tcW w:w="4695" w:type="dxa"/>
            <w:gridSpan w:val="2"/>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jc w:val="center"/>
              <w:rPr>
                <w:bCs/>
                <w:sz w:val="18"/>
                <w:szCs w:val="20"/>
                <w:lang w:eastAsia="en-US"/>
              </w:rPr>
            </w:pPr>
            <w:r w:rsidRPr="002602CD">
              <w:rPr>
                <w:sz w:val="18"/>
                <w:szCs w:val="20"/>
              </w:rPr>
              <w:t>Teršalai</w:t>
            </w:r>
          </w:p>
        </w:tc>
        <w:tc>
          <w:tcPr>
            <w:tcW w:w="6950" w:type="dxa"/>
            <w:gridSpan w:val="3"/>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hanging="108"/>
              <w:jc w:val="center"/>
              <w:rPr>
                <w:bCs/>
                <w:sz w:val="18"/>
                <w:szCs w:val="20"/>
                <w:lang w:eastAsia="en-US"/>
              </w:rPr>
            </w:pPr>
            <w:r w:rsidRPr="002602CD">
              <w:rPr>
                <w:sz w:val="18"/>
                <w:szCs w:val="20"/>
              </w:rPr>
              <w:t>Numatoma (prašoma leisti) tarša</w:t>
            </w:r>
          </w:p>
        </w:tc>
      </w:tr>
      <w:tr w:rsidR="00E478EE" w:rsidRPr="002602CD" w:rsidTr="004F7D6C">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567"/>
              <w:jc w:val="center"/>
              <w:rPr>
                <w:sz w:val="18"/>
                <w:szCs w:val="20"/>
              </w:rPr>
            </w:pPr>
          </w:p>
        </w:tc>
        <w:tc>
          <w:tcPr>
            <w:tcW w:w="1507" w:type="dxa"/>
            <w:gridSpan w:val="2"/>
            <w:vMerge w:val="restart"/>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Nr.</w:t>
            </w:r>
          </w:p>
        </w:tc>
        <w:tc>
          <w:tcPr>
            <w:tcW w:w="3137" w:type="dxa"/>
            <w:vMerge w:val="restart"/>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pavadinimas</w:t>
            </w:r>
          </w:p>
        </w:tc>
        <w:tc>
          <w:tcPr>
            <w:tcW w:w="1558" w:type="dxa"/>
            <w:vMerge w:val="restart"/>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kodas</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hanging="108"/>
              <w:jc w:val="center"/>
              <w:rPr>
                <w:sz w:val="18"/>
                <w:szCs w:val="20"/>
              </w:rPr>
            </w:pPr>
            <w:r w:rsidRPr="002602CD">
              <w:rPr>
                <w:sz w:val="18"/>
                <w:szCs w:val="20"/>
              </w:rPr>
              <w:t>vienkartinis</w:t>
            </w:r>
          </w:p>
          <w:p w:rsidR="00E478EE" w:rsidRPr="002602CD" w:rsidRDefault="00E478EE" w:rsidP="007F0342">
            <w:pPr>
              <w:ind w:hanging="108"/>
              <w:jc w:val="center"/>
              <w:rPr>
                <w:sz w:val="18"/>
                <w:szCs w:val="20"/>
              </w:rPr>
            </w:pPr>
            <w:r w:rsidRPr="002602CD">
              <w:rPr>
                <w:sz w:val="18"/>
                <w:szCs w:val="20"/>
              </w:rPr>
              <w:t>dydis</w:t>
            </w:r>
          </w:p>
        </w:tc>
        <w:tc>
          <w:tcPr>
            <w:tcW w:w="3965" w:type="dxa"/>
            <w:vMerge w:val="restart"/>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hanging="108"/>
              <w:jc w:val="center"/>
              <w:rPr>
                <w:sz w:val="18"/>
                <w:szCs w:val="20"/>
              </w:rPr>
            </w:pPr>
            <w:r w:rsidRPr="002602CD">
              <w:rPr>
                <w:sz w:val="18"/>
                <w:szCs w:val="20"/>
              </w:rPr>
              <w:t>metinė,</w:t>
            </w:r>
          </w:p>
          <w:p w:rsidR="00E478EE" w:rsidRPr="002602CD" w:rsidRDefault="00E478EE" w:rsidP="007F0342">
            <w:pPr>
              <w:ind w:hanging="108"/>
              <w:jc w:val="center"/>
              <w:rPr>
                <w:sz w:val="18"/>
                <w:szCs w:val="20"/>
              </w:rPr>
            </w:pPr>
            <w:r w:rsidRPr="002602CD">
              <w:rPr>
                <w:sz w:val="18"/>
                <w:szCs w:val="20"/>
              </w:rPr>
              <w:t>t/m.</w:t>
            </w:r>
          </w:p>
        </w:tc>
      </w:tr>
      <w:tr w:rsidR="00E478EE" w:rsidRPr="002602CD" w:rsidTr="004F7D6C">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567"/>
              <w:jc w:val="center"/>
              <w:rPr>
                <w:sz w:val="18"/>
                <w:szCs w:val="20"/>
              </w:rPr>
            </w:pPr>
          </w:p>
        </w:tc>
        <w:tc>
          <w:tcPr>
            <w:tcW w:w="1507" w:type="dxa"/>
            <w:gridSpan w:val="2"/>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p>
        </w:tc>
        <w:tc>
          <w:tcPr>
            <w:tcW w:w="3137" w:type="dxa"/>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p>
        </w:tc>
        <w:tc>
          <w:tcPr>
            <w:tcW w:w="1558" w:type="dxa"/>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p>
        </w:tc>
        <w:tc>
          <w:tcPr>
            <w:tcW w:w="1416"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vnt.</w:t>
            </w:r>
          </w:p>
        </w:tc>
        <w:tc>
          <w:tcPr>
            <w:tcW w:w="1569"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maks.</w:t>
            </w:r>
          </w:p>
        </w:tc>
        <w:tc>
          <w:tcPr>
            <w:tcW w:w="3965" w:type="dxa"/>
            <w:vMerge/>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567"/>
              <w:jc w:val="center"/>
              <w:rPr>
                <w:sz w:val="18"/>
                <w:szCs w:val="20"/>
              </w:rPr>
            </w:pPr>
          </w:p>
        </w:tc>
      </w:tr>
      <w:tr w:rsidR="00E478EE" w:rsidRPr="002602CD" w:rsidTr="004F7D6C">
        <w:trPr>
          <w:trHeight w:val="240"/>
        </w:trPr>
        <w:tc>
          <w:tcPr>
            <w:tcW w:w="1557"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jc w:val="center"/>
              <w:rPr>
                <w:sz w:val="18"/>
                <w:szCs w:val="20"/>
              </w:rPr>
            </w:pPr>
            <w:r w:rsidRPr="002602CD">
              <w:rPr>
                <w:sz w:val="18"/>
                <w:szCs w:val="20"/>
              </w:rPr>
              <w:t>1</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2</w:t>
            </w:r>
          </w:p>
        </w:tc>
        <w:tc>
          <w:tcPr>
            <w:tcW w:w="3137"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3</w:t>
            </w:r>
          </w:p>
        </w:tc>
        <w:tc>
          <w:tcPr>
            <w:tcW w:w="1558"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4</w:t>
            </w:r>
          </w:p>
        </w:tc>
        <w:tc>
          <w:tcPr>
            <w:tcW w:w="1416"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5</w:t>
            </w:r>
          </w:p>
        </w:tc>
        <w:tc>
          <w:tcPr>
            <w:tcW w:w="1569"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23"/>
              <w:jc w:val="center"/>
              <w:rPr>
                <w:sz w:val="18"/>
                <w:szCs w:val="20"/>
              </w:rPr>
            </w:pPr>
            <w:r w:rsidRPr="002602CD">
              <w:rPr>
                <w:sz w:val="18"/>
                <w:szCs w:val="20"/>
              </w:rPr>
              <w:t>6</w:t>
            </w:r>
          </w:p>
        </w:tc>
        <w:tc>
          <w:tcPr>
            <w:tcW w:w="3965" w:type="dxa"/>
            <w:tcBorders>
              <w:top w:val="single" w:sz="4" w:space="0" w:color="auto"/>
              <w:left w:val="single" w:sz="4" w:space="0" w:color="auto"/>
              <w:bottom w:val="single" w:sz="4" w:space="0" w:color="auto"/>
              <w:right w:val="single" w:sz="4" w:space="0" w:color="auto"/>
            </w:tcBorders>
            <w:vAlign w:val="center"/>
          </w:tcPr>
          <w:p w:rsidR="00E478EE" w:rsidRPr="002602CD" w:rsidRDefault="00E478EE" w:rsidP="007F0342">
            <w:pPr>
              <w:ind w:firstLine="567"/>
              <w:jc w:val="center"/>
              <w:rPr>
                <w:sz w:val="18"/>
                <w:szCs w:val="20"/>
              </w:rPr>
            </w:pPr>
            <w:r w:rsidRPr="002602CD">
              <w:rPr>
                <w:sz w:val="18"/>
                <w:szCs w:val="20"/>
              </w:rPr>
              <w:t>7</w:t>
            </w:r>
          </w:p>
        </w:tc>
      </w:tr>
      <w:tr w:rsidR="004F7D6C" w:rsidRPr="002602CD" w:rsidTr="004F7D6C">
        <w:trPr>
          <w:trHeight w:val="105"/>
        </w:trPr>
        <w:tc>
          <w:tcPr>
            <w:tcW w:w="1557" w:type="dxa"/>
            <w:vMerge w:val="restart"/>
            <w:tcBorders>
              <w:top w:val="single" w:sz="4" w:space="0" w:color="auto"/>
              <w:left w:val="single" w:sz="4" w:space="0" w:color="auto"/>
              <w:right w:val="single" w:sz="4" w:space="0" w:color="auto"/>
            </w:tcBorders>
            <w:vAlign w:val="center"/>
          </w:tcPr>
          <w:p w:rsidR="004F7D6C" w:rsidRPr="002602CD" w:rsidRDefault="004F7D6C" w:rsidP="007F0342">
            <w:pPr>
              <w:jc w:val="center"/>
              <w:rPr>
                <w:sz w:val="18"/>
                <w:szCs w:val="20"/>
              </w:rPr>
            </w:pPr>
            <w:r w:rsidRPr="002602CD">
              <w:rPr>
                <w:sz w:val="18"/>
                <w:szCs w:val="20"/>
              </w:rPr>
              <w:t>Rezervinis katilas</w:t>
            </w:r>
          </w:p>
          <w:p w:rsidR="004F7D6C" w:rsidRPr="002602CD" w:rsidRDefault="004F7D6C" w:rsidP="007F0342">
            <w:pPr>
              <w:jc w:val="center"/>
              <w:rPr>
                <w:sz w:val="18"/>
                <w:szCs w:val="20"/>
              </w:rPr>
            </w:pPr>
            <w:r w:rsidRPr="002602CD">
              <w:rPr>
                <w:sz w:val="18"/>
                <w:szCs w:val="20"/>
              </w:rPr>
              <w:t>760kW šiluminės galios</w:t>
            </w:r>
          </w:p>
        </w:tc>
        <w:tc>
          <w:tcPr>
            <w:tcW w:w="1507" w:type="dxa"/>
            <w:gridSpan w:val="2"/>
            <w:vMerge w:val="restart"/>
            <w:tcBorders>
              <w:top w:val="single" w:sz="4" w:space="0" w:color="auto"/>
              <w:left w:val="single" w:sz="4" w:space="0" w:color="auto"/>
              <w:right w:val="single" w:sz="4" w:space="0" w:color="auto"/>
            </w:tcBorders>
            <w:vAlign w:val="center"/>
          </w:tcPr>
          <w:p w:rsidR="004F7D6C" w:rsidRPr="002602CD" w:rsidRDefault="004F7D6C" w:rsidP="007F0342">
            <w:pPr>
              <w:ind w:firstLine="23"/>
              <w:jc w:val="center"/>
              <w:rPr>
                <w:sz w:val="18"/>
                <w:szCs w:val="20"/>
              </w:rPr>
            </w:pPr>
            <w:r w:rsidRPr="002602CD">
              <w:rPr>
                <w:sz w:val="18"/>
                <w:szCs w:val="20"/>
              </w:rPr>
              <w:t>005</w:t>
            </w:r>
          </w:p>
        </w:tc>
        <w:tc>
          <w:tcPr>
            <w:tcW w:w="3137" w:type="dxa"/>
            <w:vMerge w:val="restart"/>
            <w:tcBorders>
              <w:top w:val="single" w:sz="4" w:space="0" w:color="auto"/>
              <w:left w:val="single" w:sz="4" w:space="0" w:color="auto"/>
              <w:right w:val="single" w:sz="4" w:space="0" w:color="auto"/>
            </w:tcBorders>
            <w:vAlign w:val="center"/>
          </w:tcPr>
          <w:p w:rsidR="004F7D6C" w:rsidRPr="002602CD" w:rsidRDefault="004F7D6C" w:rsidP="007F0342">
            <w:pPr>
              <w:ind w:firstLine="23"/>
              <w:jc w:val="center"/>
              <w:rPr>
                <w:sz w:val="20"/>
                <w:szCs w:val="20"/>
              </w:rPr>
            </w:pPr>
            <w:r w:rsidRPr="002602CD">
              <w:rPr>
                <w:rFonts w:eastAsia="Lucida Sans Unicode"/>
                <w:sz w:val="20"/>
                <w:szCs w:val="20"/>
              </w:rPr>
              <w:t>Anglies monoksidas (CO)</w:t>
            </w:r>
          </w:p>
        </w:tc>
        <w:tc>
          <w:tcPr>
            <w:tcW w:w="1558" w:type="dxa"/>
            <w:vMerge w:val="restart"/>
            <w:tcBorders>
              <w:top w:val="single" w:sz="4" w:space="0" w:color="auto"/>
              <w:left w:val="single" w:sz="4" w:space="0" w:color="auto"/>
              <w:right w:val="single" w:sz="4" w:space="0" w:color="auto"/>
            </w:tcBorders>
            <w:vAlign w:val="center"/>
          </w:tcPr>
          <w:p w:rsidR="004F7D6C" w:rsidRPr="002602CD" w:rsidRDefault="004F7D6C" w:rsidP="007F0342">
            <w:pPr>
              <w:ind w:firstLine="23"/>
              <w:jc w:val="center"/>
              <w:rPr>
                <w:sz w:val="20"/>
                <w:szCs w:val="20"/>
              </w:rPr>
            </w:pPr>
            <w:r w:rsidRPr="002602CD">
              <w:rPr>
                <w:sz w:val="20"/>
                <w:szCs w:val="20"/>
              </w:rPr>
              <w:t>177</w:t>
            </w:r>
          </w:p>
        </w:tc>
        <w:tc>
          <w:tcPr>
            <w:tcW w:w="1416" w:type="dxa"/>
            <w:vMerge w:val="restart"/>
            <w:tcBorders>
              <w:top w:val="single" w:sz="4" w:space="0" w:color="auto"/>
              <w:left w:val="single" w:sz="4" w:space="0" w:color="auto"/>
              <w:right w:val="single" w:sz="4" w:space="0" w:color="auto"/>
            </w:tcBorders>
            <w:vAlign w:val="center"/>
          </w:tcPr>
          <w:p w:rsidR="004F7D6C" w:rsidRPr="002602CD" w:rsidRDefault="004F7D6C" w:rsidP="007F0342">
            <w:pPr>
              <w:ind w:firstLine="23"/>
              <w:jc w:val="center"/>
              <w:rPr>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bottom w:val="single" w:sz="4" w:space="0" w:color="auto"/>
              <w:right w:val="single" w:sz="4" w:space="0" w:color="auto"/>
            </w:tcBorders>
            <w:vAlign w:val="center"/>
          </w:tcPr>
          <w:p w:rsidR="004F7D6C" w:rsidRPr="002602CD" w:rsidRDefault="004F7D6C" w:rsidP="007F0342">
            <w:pPr>
              <w:snapToGrid w:val="0"/>
              <w:jc w:val="center"/>
              <w:rPr>
                <w:rFonts w:eastAsia="Lucida Sans Unicode"/>
                <w:sz w:val="20"/>
                <w:szCs w:val="20"/>
              </w:rPr>
            </w:pPr>
            <w:r w:rsidRPr="002602CD">
              <w:rPr>
                <w:rFonts w:eastAsia="Lucida Sans Unicode"/>
                <w:sz w:val="20"/>
                <w:szCs w:val="20"/>
              </w:rPr>
              <w:t>Nenormuojama</w:t>
            </w:r>
            <w:r w:rsidRPr="002602CD">
              <w:rPr>
                <w:rFonts w:eastAsia="Lucida Sans Unicode"/>
                <w:sz w:val="20"/>
                <w:szCs w:val="20"/>
                <w:vertAlign w:val="superscript"/>
              </w:rPr>
              <w:t>2)</w:t>
            </w:r>
          </w:p>
        </w:tc>
        <w:tc>
          <w:tcPr>
            <w:tcW w:w="3965" w:type="dxa"/>
            <w:vMerge w:val="restart"/>
            <w:tcBorders>
              <w:top w:val="single" w:sz="4" w:space="0" w:color="auto"/>
              <w:left w:val="single" w:sz="4" w:space="0" w:color="auto"/>
              <w:right w:val="single" w:sz="4" w:space="0" w:color="auto"/>
            </w:tcBorders>
            <w:vAlign w:val="center"/>
          </w:tcPr>
          <w:p w:rsidR="004F7D6C" w:rsidRPr="002602CD" w:rsidRDefault="004F7D6C" w:rsidP="007F0342">
            <w:pPr>
              <w:snapToGrid w:val="0"/>
              <w:jc w:val="center"/>
              <w:rPr>
                <w:rFonts w:eastAsia="Lucida Sans Unicode"/>
                <w:sz w:val="20"/>
                <w:szCs w:val="20"/>
              </w:rPr>
            </w:pPr>
            <w:r w:rsidRPr="002602CD">
              <w:rPr>
                <w:rFonts w:eastAsia="Lucida Sans Unicode"/>
                <w:sz w:val="20"/>
                <w:szCs w:val="20"/>
              </w:rPr>
              <w:t>0</w:t>
            </w:r>
            <w:r w:rsidRPr="002602CD">
              <w:rPr>
                <w:rFonts w:eastAsia="Lucida Sans Unicode"/>
                <w:sz w:val="20"/>
                <w:szCs w:val="20"/>
                <w:vertAlign w:val="superscript"/>
              </w:rPr>
              <w:t>1)</w:t>
            </w:r>
          </w:p>
        </w:tc>
      </w:tr>
      <w:tr w:rsidR="004F7D6C" w:rsidRPr="002602CD" w:rsidTr="004F7D6C">
        <w:trPr>
          <w:trHeight w:val="120"/>
        </w:trPr>
        <w:tc>
          <w:tcPr>
            <w:tcW w:w="1557" w:type="dxa"/>
            <w:vMerge/>
            <w:tcBorders>
              <w:left w:val="single" w:sz="4" w:space="0" w:color="auto"/>
              <w:right w:val="single" w:sz="4" w:space="0" w:color="auto"/>
            </w:tcBorders>
            <w:vAlign w:val="center"/>
          </w:tcPr>
          <w:p w:rsidR="004F7D6C" w:rsidRPr="002602CD" w:rsidRDefault="004F7D6C" w:rsidP="004F7D6C">
            <w:pPr>
              <w:jc w:val="center"/>
              <w:rPr>
                <w:sz w:val="18"/>
                <w:szCs w:val="20"/>
              </w:rPr>
            </w:pPr>
          </w:p>
        </w:tc>
        <w:tc>
          <w:tcPr>
            <w:tcW w:w="1507" w:type="dxa"/>
            <w:gridSpan w:val="2"/>
            <w:vMerge/>
            <w:tcBorders>
              <w:left w:val="single" w:sz="4" w:space="0" w:color="auto"/>
              <w:right w:val="single" w:sz="4" w:space="0" w:color="auto"/>
            </w:tcBorders>
            <w:vAlign w:val="center"/>
          </w:tcPr>
          <w:p w:rsidR="004F7D6C" w:rsidRPr="002602CD" w:rsidRDefault="004F7D6C" w:rsidP="004F7D6C">
            <w:pPr>
              <w:ind w:firstLine="23"/>
              <w:jc w:val="center"/>
              <w:rPr>
                <w:sz w:val="18"/>
                <w:szCs w:val="20"/>
              </w:rPr>
            </w:pPr>
          </w:p>
        </w:tc>
        <w:tc>
          <w:tcPr>
            <w:tcW w:w="3137" w:type="dxa"/>
            <w:vMerge/>
            <w:tcBorders>
              <w:left w:val="single" w:sz="4" w:space="0" w:color="auto"/>
              <w:bottom w:val="single" w:sz="4" w:space="0" w:color="auto"/>
              <w:right w:val="single" w:sz="4" w:space="0" w:color="auto"/>
            </w:tcBorders>
            <w:vAlign w:val="center"/>
          </w:tcPr>
          <w:p w:rsidR="004F7D6C" w:rsidRPr="002602CD" w:rsidRDefault="004F7D6C" w:rsidP="004F7D6C">
            <w:pPr>
              <w:ind w:firstLine="23"/>
              <w:jc w:val="center"/>
              <w:rPr>
                <w:rFonts w:eastAsia="Lucida Sans Unicode"/>
                <w:sz w:val="20"/>
                <w:szCs w:val="20"/>
              </w:rPr>
            </w:pPr>
          </w:p>
        </w:tc>
        <w:tc>
          <w:tcPr>
            <w:tcW w:w="1558" w:type="dxa"/>
            <w:vMerge/>
            <w:tcBorders>
              <w:left w:val="single" w:sz="4" w:space="0" w:color="auto"/>
              <w:bottom w:val="single" w:sz="4" w:space="0" w:color="auto"/>
              <w:right w:val="single" w:sz="4" w:space="0" w:color="auto"/>
            </w:tcBorders>
            <w:vAlign w:val="center"/>
          </w:tcPr>
          <w:p w:rsidR="004F7D6C" w:rsidRPr="002602CD" w:rsidRDefault="004F7D6C" w:rsidP="004F7D6C">
            <w:pPr>
              <w:ind w:firstLine="23"/>
              <w:jc w:val="center"/>
              <w:rPr>
                <w:sz w:val="20"/>
                <w:szCs w:val="20"/>
              </w:rPr>
            </w:pPr>
          </w:p>
        </w:tc>
        <w:tc>
          <w:tcPr>
            <w:tcW w:w="1416" w:type="dxa"/>
            <w:vMerge/>
            <w:tcBorders>
              <w:left w:val="single" w:sz="4" w:space="0" w:color="auto"/>
              <w:bottom w:val="single" w:sz="4" w:space="0" w:color="auto"/>
              <w:right w:val="single" w:sz="4" w:space="0" w:color="auto"/>
            </w:tcBorders>
            <w:vAlign w:val="center"/>
          </w:tcPr>
          <w:p w:rsidR="004F7D6C" w:rsidRPr="002602CD" w:rsidRDefault="004F7D6C" w:rsidP="004F7D6C">
            <w:pPr>
              <w:ind w:firstLine="23"/>
              <w:jc w:val="center"/>
              <w:rPr>
                <w:rFonts w:eastAsia="Lucida Sans Unicode"/>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4F7D6C" w:rsidRPr="002602CD" w:rsidRDefault="004F7D6C" w:rsidP="004F7D6C">
            <w:pPr>
              <w:snapToGrid w:val="0"/>
              <w:jc w:val="center"/>
              <w:rPr>
                <w:rFonts w:eastAsia="Lucida Sans Unicode"/>
                <w:sz w:val="20"/>
                <w:szCs w:val="20"/>
              </w:rPr>
            </w:pPr>
            <w:r w:rsidRPr="002602CD">
              <w:rPr>
                <w:rFonts w:eastAsia="Lucida Sans Unicode"/>
                <w:sz w:val="20"/>
                <w:szCs w:val="20"/>
              </w:rPr>
              <w:t>Nenormuojama</w:t>
            </w:r>
            <w:r w:rsidRPr="002602CD">
              <w:rPr>
                <w:rFonts w:eastAsia="Lucida Sans Unicode"/>
                <w:sz w:val="20"/>
                <w:szCs w:val="20"/>
                <w:vertAlign w:val="superscript"/>
              </w:rPr>
              <w:t>3)</w:t>
            </w:r>
          </w:p>
        </w:tc>
        <w:tc>
          <w:tcPr>
            <w:tcW w:w="3965" w:type="dxa"/>
            <w:vMerge/>
            <w:tcBorders>
              <w:left w:val="single" w:sz="4" w:space="0" w:color="auto"/>
              <w:bottom w:val="single" w:sz="4" w:space="0" w:color="auto"/>
              <w:right w:val="single" w:sz="4" w:space="0" w:color="auto"/>
            </w:tcBorders>
            <w:vAlign w:val="center"/>
          </w:tcPr>
          <w:p w:rsidR="004F7D6C" w:rsidRPr="002602CD" w:rsidRDefault="004F7D6C" w:rsidP="004F7D6C">
            <w:pPr>
              <w:snapToGrid w:val="0"/>
              <w:jc w:val="center"/>
              <w:rPr>
                <w:rFonts w:eastAsia="Lucida Sans Unicode"/>
                <w:sz w:val="20"/>
                <w:szCs w:val="20"/>
              </w:rPr>
            </w:pPr>
          </w:p>
        </w:tc>
      </w:tr>
      <w:tr w:rsidR="004F7D6C" w:rsidRPr="002602CD" w:rsidTr="004F7D6C">
        <w:trPr>
          <w:trHeight w:val="135"/>
        </w:trPr>
        <w:tc>
          <w:tcPr>
            <w:tcW w:w="1557" w:type="dxa"/>
            <w:vMerge/>
            <w:tcBorders>
              <w:left w:val="single" w:sz="4" w:space="0" w:color="auto"/>
              <w:right w:val="single" w:sz="4" w:space="0" w:color="auto"/>
            </w:tcBorders>
            <w:vAlign w:val="center"/>
          </w:tcPr>
          <w:p w:rsidR="004F7D6C" w:rsidRPr="002602CD" w:rsidRDefault="004F7D6C" w:rsidP="004F7D6C">
            <w:pPr>
              <w:jc w:val="center"/>
              <w:rPr>
                <w:sz w:val="18"/>
                <w:szCs w:val="20"/>
              </w:rPr>
            </w:pPr>
          </w:p>
        </w:tc>
        <w:tc>
          <w:tcPr>
            <w:tcW w:w="1507" w:type="dxa"/>
            <w:gridSpan w:val="2"/>
            <w:vMerge/>
            <w:tcBorders>
              <w:left w:val="single" w:sz="4" w:space="0" w:color="auto"/>
              <w:right w:val="single" w:sz="4" w:space="0" w:color="auto"/>
            </w:tcBorders>
            <w:vAlign w:val="center"/>
          </w:tcPr>
          <w:p w:rsidR="004F7D6C" w:rsidRPr="002602CD" w:rsidRDefault="004F7D6C" w:rsidP="004F7D6C">
            <w:pPr>
              <w:ind w:firstLine="23"/>
              <w:jc w:val="center"/>
              <w:rPr>
                <w:sz w:val="18"/>
                <w:szCs w:val="20"/>
              </w:rPr>
            </w:pPr>
          </w:p>
        </w:tc>
        <w:tc>
          <w:tcPr>
            <w:tcW w:w="3137" w:type="dxa"/>
            <w:vMerge w:val="restart"/>
            <w:tcBorders>
              <w:top w:val="single" w:sz="4" w:space="0" w:color="auto"/>
              <w:left w:val="single" w:sz="4" w:space="0" w:color="auto"/>
              <w:right w:val="single" w:sz="4" w:space="0" w:color="auto"/>
            </w:tcBorders>
            <w:vAlign w:val="center"/>
          </w:tcPr>
          <w:p w:rsidR="004F7D6C" w:rsidRPr="002602CD" w:rsidRDefault="004F7D6C" w:rsidP="004F7D6C">
            <w:pPr>
              <w:ind w:firstLine="23"/>
              <w:jc w:val="center"/>
              <w:rPr>
                <w:sz w:val="20"/>
                <w:szCs w:val="20"/>
              </w:rPr>
            </w:pPr>
            <w:r w:rsidRPr="002602CD">
              <w:rPr>
                <w:rFonts w:eastAsia="Lucida Sans Unicode"/>
                <w:sz w:val="20"/>
                <w:szCs w:val="20"/>
              </w:rPr>
              <w:t>Azoto oksidai (NO</w:t>
            </w:r>
            <w:r w:rsidRPr="002602CD">
              <w:rPr>
                <w:rFonts w:eastAsia="Lucida Sans Unicode"/>
                <w:sz w:val="20"/>
                <w:szCs w:val="20"/>
                <w:vertAlign w:val="subscript"/>
              </w:rPr>
              <w:t>x</w:t>
            </w:r>
            <w:r w:rsidRPr="002602CD">
              <w:rPr>
                <w:rFonts w:eastAsia="Lucida Sans Unicode"/>
                <w:sz w:val="20"/>
                <w:szCs w:val="20"/>
              </w:rPr>
              <w:t>)</w:t>
            </w:r>
          </w:p>
        </w:tc>
        <w:tc>
          <w:tcPr>
            <w:tcW w:w="1558" w:type="dxa"/>
            <w:vMerge w:val="restart"/>
            <w:tcBorders>
              <w:top w:val="single" w:sz="4" w:space="0" w:color="auto"/>
              <w:left w:val="single" w:sz="4" w:space="0" w:color="auto"/>
              <w:right w:val="single" w:sz="4" w:space="0" w:color="auto"/>
            </w:tcBorders>
            <w:vAlign w:val="center"/>
          </w:tcPr>
          <w:p w:rsidR="004F7D6C" w:rsidRPr="002602CD" w:rsidRDefault="004F7D6C" w:rsidP="004F7D6C">
            <w:pPr>
              <w:ind w:firstLine="23"/>
              <w:jc w:val="center"/>
              <w:rPr>
                <w:sz w:val="20"/>
                <w:szCs w:val="20"/>
              </w:rPr>
            </w:pPr>
            <w:r w:rsidRPr="002602CD">
              <w:rPr>
                <w:sz w:val="20"/>
                <w:szCs w:val="20"/>
              </w:rPr>
              <w:t>250</w:t>
            </w:r>
          </w:p>
        </w:tc>
        <w:tc>
          <w:tcPr>
            <w:tcW w:w="1416" w:type="dxa"/>
            <w:vMerge w:val="restart"/>
            <w:tcBorders>
              <w:top w:val="single" w:sz="4" w:space="0" w:color="auto"/>
              <w:left w:val="single" w:sz="4" w:space="0" w:color="auto"/>
              <w:right w:val="single" w:sz="4" w:space="0" w:color="auto"/>
            </w:tcBorders>
            <w:vAlign w:val="center"/>
          </w:tcPr>
          <w:p w:rsidR="004F7D6C" w:rsidRPr="002602CD" w:rsidRDefault="004F7D6C" w:rsidP="004F7D6C">
            <w:pPr>
              <w:ind w:firstLine="23"/>
              <w:jc w:val="center"/>
              <w:rPr>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bottom w:val="single" w:sz="4" w:space="0" w:color="auto"/>
              <w:right w:val="single" w:sz="4" w:space="0" w:color="auto"/>
            </w:tcBorders>
            <w:vAlign w:val="center"/>
          </w:tcPr>
          <w:p w:rsidR="004F7D6C" w:rsidRPr="002602CD" w:rsidRDefault="004F7D6C" w:rsidP="004F7D6C">
            <w:pPr>
              <w:snapToGrid w:val="0"/>
              <w:jc w:val="center"/>
              <w:rPr>
                <w:rFonts w:eastAsia="Lucida Sans Unicode"/>
                <w:sz w:val="20"/>
                <w:szCs w:val="20"/>
              </w:rPr>
            </w:pPr>
            <w:r w:rsidRPr="002602CD">
              <w:rPr>
                <w:rFonts w:eastAsia="Lucida Sans Unicode"/>
                <w:sz w:val="20"/>
                <w:szCs w:val="20"/>
              </w:rPr>
              <w:t xml:space="preserve">350 </w:t>
            </w:r>
            <w:r w:rsidRPr="002602CD">
              <w:rPr>
                <w:rFonts w:eastAsia="Lucida Sans Unicode"/>
                <w:sz w:val="20"/>
                <w:szCs w:val="20"/>
                <w:vertAlign w:val="superscript"/>
              </w:rPr>
              <w:t>2)</w:t>
            </w:r>
          </w:p>
        </w:tc>
        <w:tc>
          <w:tcPr>
            <w:tcW w:w="3965" w:type="dxa"/>
            <w:vMerge w:val="restart"/>
            <w:tcBorders>
              <w:top w:val="single" w:sz="4" w:space="0" w:color="auto"/>
              <w:left w:val="single" w:sz="4" w:space="0" w:color="auto"/>
              <w:right w:val="single" w:sz="4" w:space="0" w:color="auto"/>
            </w:tcBorders>
            <w:vAlign w:val="center"/>
          </w:tcPr>
          <w:p w:rsidR="004F7D6C" w:rsidRPr="002602CD" w:rsidRDefault="004F7D6C" w:rsidP="004F7D6C">
            <w:pPr>
              <w:snapToGrid w:val="0"/>
              <w:jc w:val="center"/>
              <w:rPr>
                <w:rFonts w:eastAsia="Lucida Sans Unicode"/>
                <w:sz w:val="20"/>
                <w:szCs w:val="20"/>
              </w:rPr>
            </w:pPr>
            <w:r w:rsidRPr="002602CD">
              <w:rPr>
                <w:rFonts w:eastAsia="Lucida Sans Unicode"/>
                <w:sz w:val="20"/>
                <w:szCs w:val="20"/>
              </w:rPr>
              <w:t>0</w:t>
            </w:r>
            <w:r w:rsidRPr="002602CD">
              <w:rPr>
                <w:rFonts w:eastAsia="Lucida Sans Unicode"/>
                <w:sz w:val="20"/>
                <w:szCs w:val="20"/>
                <w:vertAlign w:val="superscript"/>
              </w:rPr>
              <w:t>1)</w:t>
            </w:r>
          </w:p>
        </w:tc>
      </w:tr>
      <w:tr w:rsidR="004F7D6C" w:rsidRPr="002602CD" w:rsidTr="004F7D6C">
        <w:trPr>
          <w:trHeight w:val="90"/>
        </w:trPr>
        <w:tc>
          <w:tcPr>
            <w:tcW w:w="1557" w:type="dxa"/>
            <w:vMerge/>
            <w:tcBorders>
              <w:left w:val="single" w:sz="4" w:space="0" w:color="auto"/>
              <w:right w:val="single" w:sz="4" w:space="0" w:color="auto"/>
            </w:tcBorders>
            <w:vAlign w:val="center"/>
          </w:tcPr>
          <w:p w:rsidR="004F7D6C" w:rsidRPr="002602CD" w:rsidRDefault="004F7D6C" w:rsidP="004F7D6C">
            <w:pPr>
              <w:jc w:val="center"/>
              <w:rPr>
                <w:sz w:val="18"/>
                <w:szCs w:val="20"/>
              </w:rPr>
            </w:pPr>
          </w:p>
        </w:tc>
        <w:tc>
          <w:tcPr>
            <w:tcW w:w="1507" w:type="dxa"/>
            <w:gridSpan w:val="2"/>
            <w:vMerge/>
            <w:tcBorders>
              <w:left w:val="single" w:sz="4" w:space="0" w:color="auto"/>
              <w:right w:val="single" w:sz="4" w:space="0" w:color="auto"/>
            </w:tcBorders>
            <w:vAlign w:val="center"/>
          </w:tcPr>
          <w:p w:rsidR="004F7D6C" w:rsidRPr="002602CD" w:rsidRDefault="004F7D6C" w:rsidP="004F7D6C">
            <w:pPr>
              <w:ind w:firstLine="23"/>
              <w:jc w:val="center"/>
              <w:rPr>
                <w:sz w:val="18"/>
                <w:szCs w:val="20"/>
              </w:rPr>
            </w:pPr>
          </w:p>
        </w:tc>
        <w:tc>
          <w:tcPr>
            <w:tcW w:w="3137" w:type="dxa"/>
            <w:vMerge/>
            <w:tcBorders>
              <w:left w:val="single" w:sz="4" w:space="0" w:color="auto"/>
              <w:bottom w:val="single" w:sz="4" w:space="0" w:color="auto"/>
              <w:right w:val="single" w:sz="4" w:space="0" w:color="auto"/>
            </w:tcBorders>
            <w:vAlign w:val="center"/>
          </w:tcPr>
          <w:p w:rsidR="004F7D6C" w:rsidRPr="002602CD" w:rsidRDefault="004F7D6C" w:rsidP="004F7D6C">
            <w:pPr>
              <w:ind w:firstLine="23"/>
              <w:jc w:val="center"/>
              <w:rPr>
                <w:rFonts w:eastAsia="Lucida Sans Unicode"/>
                <w:sz w:val="20"/>
                <w:szCs w:val="20"/>
              </w:rPr>
            </w:pPr>
          </w:p>
        </w:tc>
        <w:tc>
          <w:tcPr>
            <w:tcW w:w="1558" w:type="dxa"/>
            <w:vMerge/>
            <w:tcBorders>
              <w:left w:val="single" w:sz="4" w:space="0" w:color="auto"/>
              <w:bottom w:val="single" w:sz="4" w:space="0" w:color="auto"/>
              <w:right w:val="single" w:sz="4" w:space="0" w:color="auto"/>
            </w:tcBorders>
            <w:vAlign w:val="center"/>
          </w:tcPr>
          <w:p w:rsidR="004F7D6C" w:rsidRPr="002602CD" w:rsidRDefault="004F7D6C" w:rsidP="004F7D6C">
            <w:pPr>
              <w:ind w:firstLine="23"/>
              <w:jc w:val="center"/>
              <w:rPr>
                <w:sz w:val="20"/>
                <w:szCs w:val="20"/>
              </w:rPr>
            </w:pPr>
          </w:p>
        </w:tc>
        <w:tc>
          <w:tcPr>
            <w:tcW w:w="1416" w:type="dxa"/>
            <w:vMerge/>
            <w:tcBorders>
              <w:left w:val="single" w:sz="4" w:space="0" w:color="auto"/>
              <w:bottom w:val="single" w:sz="4" w:space="0" w:color="auto"/>
              <w:right w:val="single" w:sz="4" w:space="0" w:color="auto"/>
            </w:tcBorders>
            <w:vAlign w:val="center"/>
          </w:tcPr>
          <w:p w:rsidR="004F7D6C" w:rsidRPr="002602CD" w:rsidRDefault="004F7D6C" w:rsidP="004F7D6C">
            <w:pPr>
              <w:ind w:firstLine="23"/>
              <w:jc w:val="center"/>
              <w:rPr>
                <w:rFonts w:eastAsia="Lucida Sans Unicode"/>
                <w:sz w:val="20"/>
                <w:szCs w:val="20"/>
              </w:rPr>
            </w:pPr>
          </w:p>
        </w:tc>
        <w:tc>
          <w:tcPr>
            <w:tcW w:w="1569" w:type="dxa"/>
            <w:tcBorders>
              <w:top w:val="single" w:sz="4" w:space="0" w:color="auto"/>
              <w:left w:val="single" w:sz="4" w:space="0" w:color="auto"/>
              <w:bottom w:val="single" w:sz="4" w:space="0" w:color="auto"/>
              <w:right w:val="single" w:sz="4" w:space="0" w:color="auto"/>
            </w:tcBorders>
            <w:vAlign w:val="center"/>
          </w:tcPr>
          <w:p w:rsidR="004F7D6C" w:rsidRPr="002602CD" w:rsidRDefault="004F7D6C" w:rsidP="004F7D6C">
            <w:pPr>
              <w:snapToGrid w:val="0"/>
              <w:jc w:val="center"/>
              <w:rPr>
                <w:rFonts w:eastAsia="Lucida Sans Unicode"/>
                <w:sz w:val="20"/>
                <w:szCs w:val="20"/>
              </w:rPr>
            </w:pPr>
            <w:r w:rsidRPr="002602CD">
              <w:rPr>
                <w:rFonts w:eastAsia="Lucida Sans Unicode"/>
                <w:sz w:val="20"/>
                <w:szCs w:val="20"/>
              </w:rPr>
              <w:t>700</w:t>
            </w:r>
            <w:r w:rsidRPr="002602CD">
              <w:rPr>
                <w:rFonts w:eastAsia="Lucida Sans Unicode"/>
                <w:sz w:val="20"/>
                <w:szCs w:val="20"/>
                <w:vertAlign w:val="superscript"/>
              </w:rPr>
              <w:t>3)</w:t>
            </w:r>
          </w:p>
        </w:tc>
        <w:tc>
          <w:tcPr>
            <w:tcW w:w="3965" w:type="dxa"/>
            <w:vMerge/>
            <w:tcBorders>
              <w:left w:val="single" w:sz="4" w:space="0" w:color="auto"/>
              <w:bottom w:val="single" w:sz="4" w:space="0" w:color="auto"/>
              <w:right w:val="single" w:sz="4" w:space="0" w:color="auto"/>
            </w:tcBorders>
            <w:vAlign w:val="center"/>
          </w:tcPr>
          <w:p w:rsidR="004F7D6C" w:rsidRPr="002602CD" w:rsidRDefault="004F7D6C" w:rsidP="004F7D6C">
            <w:pPr>
              <w:snapToGrid w:val="0"/>
              <w:jc w:val="center"/>
              <w:rPr>
                <w:rFonts w:eastAsia="Lucida Sans Unicode"/>
                <w:sz w:val="20"/>
                <w:szCs w:val="20"/>
              </w:rPr>
            </w:pPr>
          </w:p>
        </w:tc>
      </w:tr>
      <w:tr w:rsidR="004F7D6C" w:rsidRPr="002602CD" w:rsidTr="004F7D6C">
        <w:trPr>
          <w:trHeight w:val="120"/>
        </w:trPr>
        <w:tc>
          <w:tcPr>
            <w:tcW w:w="1557" w:type="dxa"/>
            <w:vMerge/>
            <w:tcBorders>
              <w:left w:val="single" w:sz="4" w:space="0" w:color="auto"/>
              <w:right w:val="single" w:sz="4" w:space="0" w:color="auto"/>
            </w:tcBorders>
            <w:vAlign w:val="center"/>
          </w:tcPr>
          <w:p w:rsidR="004F7D6C" w:rsidRPr="002602CD" w:rsidRDefault="004F7D6C" w:rsidP="004F7D6C">
            <w:pPr>
              <w:jc w:val="center"/>
              <w:rPr>
                <w:sz w:val="18"/>
                <w:szCs w:val="20"/>
              </w:rPr>
            </w:pPr>
          </w:p>
        </w:tc>
        <w:tc>
          <w:tcPr>
            <w:tcW w:w="1507" w:type="dxa"/>
            <w:gridSpan w:val="2"/>
            <w:vMerge/>
            <w:tcBorders>
              <w:left w:val="single" w:sz="4" w:space="0" w:color="auto"/>
              <w:right w:val="single" w:sz="4" w:space="0" w:color="auto"/>
            </w:tcBorders>
            <w:vAlign w:val="center"/>
          </w:tcPr>
          <w:p w:rsidR="004F7D6C" w:rsidRPr="002602CD" w:rsidRDefault="004F7D6C" w:rsidP="004F7D6C">
            <w:pPr>
              <w:ind w:firstLine="23"/>
              <w:jc w:val="center"/>
              <w:rPr>
                <w:sz w:val="18"/>
                <w:szCs w:val="20"/>
              </w:rPr>
            </w:pPr>
          </w:p>
        </w:tc>
        <w:tc>
          <w:tcPr>
            <w:tcW w:w="3137" w:type="dxa"/>
            <w:vMerge w:val="restart"/>
            <w:tcBorders>
              <w:top w:val="single" w:sz="4" w:space="0" w:color="auto"/>
              <w:left w:val="single" w:sz="4" w:space="0" w:color="auto"/>
              <w:right w:val="single" w:sz="4" w:space="0" w:color="auto"/>
            </w:tcBorders>
            <w:vAlign w:val="center"/>
          </w:tcPr>
          <w:p w:rsidR="004F7D6C" w:rsidRPr="002602CD" w:rsidRDefault="004F7D6C" w:rsidP="004F7D6C">
            <w:pPr>
              <w:snapToGrid w:val="0"/>
              <w:ind w:left="-37" w:right="-107"/>
              <w:jc w:val="center"/>
              <w:rPr>
                <w:sz w:val="20"/>
                <w:szCs w:val="20"/>
              </w:rPr>
            </w:pPr>
            <w:r w:rsidRPr="002602CD">
              <w:rPr>
                <w:rFonts w:eastAsia="Lucida Sans Unicode"/>
                <w:sz w:val="20"/>
                <w:szCs w:val="20"/>
              </w:rPr>
              <w:t>Siera dioksidas (SO</w:t>
            </w:r>
            <w:r w:rsidRPr="002602CD">
              <w:rPr>
                <w:rFonts w:eastAsia="Lucida Sans Unicode"/>
                <w:sz w:val="20"/>
                <w:szCs w:val="20"/>
                <w:vertAlign w:val="subscript"/>
              </w:rPr>
              <w:t>2</w:t>
            </w:r>
            <w:r w:rsidRPr="002602CD">
              <w:rPr>
                <w:rFonts w:eastAsia="Lucida Sans Unicode"/>
                <w:sz w:val="20"/>
                <w:szCs w:val="20"/>
              </w:rPr>
              <w:t>)</w:t>
            </w:r>
          </w:p>
        </w:tc>
        <w:tc>
          <w:tcPr>
            <w:tcW w:w="1558" w:type="dxa"/>
            <w:vMerge w:val="restart"/>
            <w:tcBorders>
              <w:top w:val="single" w:sz="4" w:space="0" w:color="auto"/>
              <w:left w:val="single" w:sz="4" w:space="0" w:color="auto"/>
              <w:right w:val="single" w:sz="4" w:space="0" w:color="auto"/>
            </w:tcBorders>
            <w:vAlign w:val="center"/>
          </w:tcPr>
          <w:p w:rsidR="004F7D6C" w:rsidRPr="002602CD" w:rsidRDefault="004F7D6C" w:rsidP="004F7D6C">
            <w:pPr>
              <w:ind w:firstLine="23"/>
              <w:jc w:val="center"/>
              <w:rPr>
                <w:sz w:val="20"/>
                <w:szCs w:val="20"/>
              </w:rPr>
            </w:pPr>
            <w:r w:rsidRPr="002602CD">
              <w:rPr>
                <w:sz w:val="20"/>
                <w:szCs w:val="20"/>
              </w:rPr>
              <w:t>1753</w:t>
            </w:r>
          </w:p>
        </w:tc>
        <w:tc>
          <w:tcPr>
            <w:tcW w:w="1416" w:type="dxa"/>
            <w:vMerge w:val="restart"/>
            <w:tcBorders>
              <w:top w:val="single" w:sz="4" w:space="0" w:color="auto"/>
              <w:left w:val="single" w:sz="4" w:space="0" w:color="auto"/>
              <w:right w:val="single" w:sz="4" w:space="0" w:color="auto"/>
            </w:tcBorders>
            <w:vAlign w:val="center"/>
          </w:tcPr>
          <w:p w:rsidR="004F7D6C" w:rsidRPr="002602CD" w:rsidRDefault="004F7D6C" w:rsidP="004F7D6C">
            <w:pPr>
              <w:ind w:firstLine="23"/>
              <w:jc w:val="center"/>
              <w:rPr>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4F7D6C" w:rsidRPr="002602CD" w:rsidRDefault="004F7D6C" w:rsidP="004F7D6C">
            <w:pPr>
              <w:snapToGrid w:val="0"/>
              <w:jc w:val="center"/>
              <w:rPr>
                <w:rFonts w:eastAsia="Lucida Sans Unicode"/>
                <w:sz w:val="20"/>
                <w:szCs w:val="20"/>
              </w:rPr>
            </w:pPr>
            <w:r w:rsidRPr="002602CD">
              <w:rPr>
                <w:rFonts w:eastAsia="Lucida Sans Unicode"/>
                <w:sz w:val="20"/>
                <w:szCs w:val="20"/>
              </w:rPr>
              <w:t>Nenormuojama</w:t>
            </w:r>
            <w:r w:rsidRPr="002602CD">
              <w:rPr>
                <w:rFonts w:eastAsia="Lucida Sans Unicode"/>
                <w:sz w:val="20"/>
                <w:szCs w:val="20"/>
                <w:vertAlign w:val="superscript"/>
              </w:rPr>
              <w:t>2)</w:t>
            </w:r>
          </w:p>
        </w:tc>
        <w:tc>
          <w:tcPr>
            <w:tcW w:w="3965" w:type="dxa"/>
            <w:vMerge w:val="restart"/>
            <w:tcBorders>
              <w:top w:val="single" w:sz="4" w:space="0" w:color="auto"/>
              <w:left w:val="single" w:sz="4" w:space="0" w:color="auto"/>
              <w:right w:val="single" w:sz="4" w:space="0" w:color="auto"/>
            </w:tcBorders>
            <w:vAlign w:val="center"/>
          </w:tcPr>
          <w:p w:rsidR="004F7D6C" w:rsidRPr="002602CD" w:rsidRDefault="004F7D6C" w:rsidP="004F7D6C">
            <w:pPr>
              <w:snapToGrid w:val="0"/>
              <w:jc w:val="center"/>
              <w:rPr>
                <w:rFonts w:eastAsia="Lucida Sans Unicode"/>
                <w:sz w:val="20"/>
                <w:szCs w:val="20"/>
              </w:rPr>
            </w:pPr>
            <w:r w:rsidRPr="002602CD">
              <w:rPr>
                <w:rFonts w:eastAsia="Lucida Sans Unicode"/>
                <w:sz w:val="20"/>
                <w:szCs w:val="20"/>
              </w:rPr>
              <w:t>0</w:t>
            </w:r>
            <w:r w:rsidRPr="002602CD">
              <w:rPr>
                <w:rFonts w:eastAsia="Lucida Sans Unicode"/>
                <w:sz w:val="20"/>
                <w:szCs w:val="20"/>
                <w:vertAlign w:val="superscript"/>
              </w:rPr>
              <w:t>1)</w:t>
            </w:r>
          </w:p>
        </w:tc>
      </w:tr>
      <w:tr w:rsidR="004F7D6C" w:rsidRPr="002602CD" w:rsidTr="004F7D6C">
        <w:trPr>
          <w:trHeight w:val="95"/>
        </w:trPr>
        <w:tc>
          <w:tcPr>
            <w:tcW w:w="1557" w:type="dxa"/>
            <w:vMerge/>
            <w:tcBorders>
              <w:left w:val="single" w:sz="4" w:space="0" w:color="auto"/>
              <w:right w:val="single" w:sz="4" w:space="0" w:color="auto"/>
            </w:tcBorders>
            <w:vAlign w:val="center"/>
          </w:tcPr>
          <w:p w:rsidR="004F7D6C" w:rsidRPr="002602CD" w:rsidRDefault="004F7D6C" w:rsidP="004F7D6C">
            <w:pPr>
              <w:jc w:val="center"/>
              <w:rPr>
                <w:sz w:val="18"/>
                <w:szCs w:val="20"/>
              </w:rPr>
            </w:pPr>
          </w:p>
        </w:tc>
        <w:tc>
          <w:tcPr>
            <w:tcW w:w="1507" w:type="dxa"/>
            <w:gridSpan w:val="2"/>
            <w:vMerge/>
            <w:tcBorders>
              <w:left w:val="single" w:sz="4" w:space="0" w:color="auto"/>
              <w:right w:val="single" w:sz="4" w:space="0" w:color="auto"/>
            </w:tcBorders>
            <w:vAlign w:val="center"/>
          </w:tcPr>
          <w:p w:rsidR="004F7D6C" w:rsidRPr="002602CD" w:rsidRDefault="004F7D6C" w:rsidP="004F7D6C">
            <w:pPr>
              <w:ind w:firstLine="23"/>
              <w:jc w:val="center"/>
              <w:rPr>
                <w:sz w:val="18"/>
                <w:szCs w:val="20"/>
              </w:rPr>
            </w:pPr>
          </w:p>
        </w:tc>
        <w:tc>
          <w:tcPr>
            <w:tcW w:w="3137" w:type="dxa"/>
            <w:vMerge/>
            <w:tcBorders>
              <w:left w:val="single" w:sz="4" w:space="0" w:color="auto"/>
              <w:right w:val="single" w:sz="4" w:space="0" w:color="auto"/>
            </w:tcBorders>
            <w:vAlign w:val="center"/>
          </w:tcPr>
          <w:p w:rsidR="004F7D6C" w:rsidRPr="002602CD" w:rsidRDefault="004F7D6C" w:rsidP="004F7D6C">
            <w:pPr>
              <w:snapToGrid w:val="0"/>
              <w:ind w:left="-37" w:right="-107"/>
              <w:jc w:val="center"/>
              <w:rPr>
                <w:rFonts w:eastAsia="Lucida Sans Unicode"/>
                <w:sz w:val="20"/>
                <w:szCs w:val="20"/>
              </w:rPr>
            </w:pPr>
          </w:p>
        </w:tc>
        <w:tc>
          <w:tcPr>
            <w:tcW w:w="1558" w:type="dxa"/>
            <w:vMerge/>
            <w:tcBorders>
              <w:left w:val="single" w:sz="4" w:space="0" w:color="auto"/>
              <w:right w:val="single" w:sz="4" w:space="0" w:color="auto"/>
            </w:tcBorders>
            <w:vAlign w:val="center"/>
          </w:tcPr>
          <w:p w:rsidR="004F7D6C" w:rsidRPr="002602CD" w:rsidRDefault="004F7D6C" w:rsidP="004F7D6C">
            <w:pPr>
              <w:ind w:firstLine="23"/>
              <w:jc w:val="center"/>
              <w:rPr>
                <w:sz w:val="20"/>
                <w:szCs w:val="20"/>
              </w:rPr>
            </w:pPr>
          </w:p>
        </w:tc>
        <w:tc>
          <w:tcPr>
            <w:tcW w:w="1416" w:type="dxa"/>
            <w:vMerge/>
            <w:tcBorders>
              <w:left w:val="single" w:sz="4" w:space="0" w:color="auto"/>
              <w:right w:val="single" w:sz="4" w:space="0" w:color="auto"/>
            </w:tcBorders>
            <w:vAlign w:val="center"/>
          </w:tcPr>
          <w:p w:rsidR="004F7D6C" w:rsidRPr="002602CD" w:rsidRDefault="004F7D6C" w:rsidP="004F7D6C">
            <w:pPr>
              <w:ind w:firstLine="23"/>
              <w:jc w:val="center"/>
              <w:rPr>
                <w:rFonts w:eastAsia="Lucida Sans Unicode"/>
                <w:sz w:val="20"/>
                <w:szCs w:val="20"/>
              </w:rPr>
            </w:pPr>
          </w:p>
        </w:tc>
        <w:tc>
          <w:tcPr>
            <w:tcW w:w="1569" w:type="dxa"/>
            <w:tcBorders>
              <w:top w:val="single" w:sz="4" w:space="0" w:color="auto"/>
              <w:left w:val="single" w:sz="4" w:space="0" w:color="auto"/>
              <w:right w:val="single" w:sz="4" w:space="0" w:color="auto"/>
            </w:tcBorders>
            <w:vAlign w:val="center"/>
          </w:tcPr>
          <w:p w:rsidR="004F7D6C" w:rsidRPr="002602CD" w:rsidRDefault="004F7D6C" w:rsidP="004F7D6C">
            <w:pPr>
              <w:snapToGrid w:val="0"/>
              <w:jc w:val="center"/>
              <w:rPr>
                <w:rFonts w:eastAsia="Lucida Sans Unicode"/>
                <w:sz w:val="20"/>
                <w:szCs w:val="20"/>
              </w:rPr>
            </w:pPr>
            <w:r w:rsidRPr="002602CD">
              <w:rPr>
                <w:rFonts w:eastAsia="Lucida Sans Unicode"/>
                <w:sz w:val="20"/>
                <w:szCs w:val="20"/>
              </w:rPr>
              <w:t xml:space="preserve">1700 </w:t>
            </w:r>
            <w:r w:rsidRPr="002602CD">
              <w:rPr>
                <w:rFonts w:eastAsia="Lucida Sans Unicode"/>
                <w:sz w:val="20"/>
                <w:szCs w:val="20"/>
                <w:vertAlign w:val="superscript"/>
              </w:rPr>
              <w:t>3)</w:t>
            </w:r>
          </w:p>
        </w:tc>
        <w:tc>
          <w:tcPr>
            <w:tcW w:w="3965" w:type="dxa"/>
            <w:vMerge/>
            <w:tcBorders>
              <w:left w:val="single" w:sz="4" w:space="0" w:color="auto"/>
              <w:right w:val="single" w:sz="4" w:space="0" w:color="auto"/>
            </w:tcBorders>
            <w:vAlign w:val="center"/>
          </w:tcPr>
          <w:p w:rsidR="004F7D6C" w:rsidRPr="002602CD" w:rsidRDefault="004F7D6C" w:rsidP="004F7D6C">
            <w:pPr>
              <w:snapToGrid w:val="0"/>
              <w:jc w:val="center"/>
              <w:rPr>
                <w:rFonts w:eastAsia="Lucida Sans Unicode"/>
                <w:sz w:val="20"/>
                <w:szCs w:val="20"/>
              </w:rPr>
            </w:pPr>
          </w:p>
        </w:tc>
      </w:tr>
      <w:tr w:rsidR="004F7D6C" w:rsidRPr="002602CD" w:rsidTr="004F7D6C">
        <w:trPr>
          <w:trHeight w:val="95"/>
        </w:trPr>
        <w:tc>
          <w:tcPr>
            <w:tcW w:w="1557" w:type="dxa"/>
            <w:vMerge/>
            <w:tcBorders>
              <w:left w:val="single" w:sz="4" w:space="0" w:color="auto"/>
              <w:right w:val="single" w:sz="4" w:space="0" w:color="auto"/>
            </w:tcBorders>
            <w:vAlign w:val="center"/>
          </w:tcPr>
          <w:p w:rsidR="004F7D6C" w:rsidRPr="002602CD" w:rsidRDefault="004F7D6C" w:rsidP="004F7D6C">
            <w:pPr>
              <w:jc w:val="center"/>
              <w:rPr>
                <w:sz w:val="18"/>
                <w:szCs w:val="20"/>
              </w:rPr>
            </w:pPr>
          </w:p>
        </w:tc>
        <w:tc>
          <w:tcPr>
            <w:tcW w:w="1507" w:type="dxa"/>
            <w:gridSpan w:val="2"/>
            <w:vMerge/>
            <w:tcBorders>
              <w:left w:val="single" w:sz="4" w:space="0" w:color="auto"/>
              <w:right w:val="single" w:sz="4" w:space="0" w:color="auto"/>
            </w:tcBorders>
            <w:vAlign w:val="center"/>
          </w:tcPr>
          <w:p w:rsidR="004F7D6C" w:rsidRPr="002602CD" w:rsidRDefault="004F7D6C" w:rsidP="004F7D6C">
            <w:pPr>
              <w:ind w:firstLine="23"/>
              <w:jc w:val="center"/>
              <w:rPr>
                <w:sz w:val="18"/>
                <w:szCs w:val="20"/>
              </w:rPr>
            </w:pPr>
          </w:p>
        </w:tc>
        <w:tc>
          <w:tcPr>
            <w:tcW w:w="3137" w:type="dxa"/>
            <w:tcBorders>
              <w:left w:val="single" w:sz="4" w:space="0" w:color="auto"/>
              <w:right w:val="single" w:sz="4" w:space="0" w:color="auto"/>
            </w:tcBorders>
            <w:vAlign w:val="center"/>
          </w:tcPr>
          <w:p w:rsidR="004F7D6C" w:rsidRPr="002602CD" w:rsidRDefault="004F7D6C" w:rsidP="004F7D6C">
            <w:pPr>
              <w:snapToGrid w:val="0"/>
              <w:ind w:left="-37" w:right="-107"/>
              <w:jc w:val="center"/>
              <w:rPr>
                <w:rFonts w:eastAsia="Lucida Sans Unicode"/>
                <w:sz w:val="20"/>
                <w:szCs w:val="20"/>
              </w:rPr>
            </w:pPr>
            <w:r w:rsidRPr="002602CD">
              <w:rPr>
                <w:rFonts w:eastAsia="Lucida Sans Unicode"/>
                <w:sz w:val="20"/>
                <w:szCs w:val="20"/>
              </w:rPr>
              <w:t>Kietosios dalelės</w:t>
            </w:r>
          </w:p>
        </w:tc>
        <w:tc>
          <w:tcPr>
            <w:tcW w:w="1558" w:type="dxa"/>
            <w:tcBorders>
              <w:left w:val="single" w:sz="4" w:space="0" w:color="auto"/>
              <w:right w:val="single" w:sz="4" w:space="0" w:color="auto"/>
            </w:tcBorders>
            <w:vAlign w:val="center"/>
          </w:tcPr>
          <w:p w:rsidR="004F7D6C" w:rsidRPr="002602CD" w:rsidRDefault="006E7927" w:rsidP="004F7D6C">
            <w:pPr>
              <w:ind w:firstLine="23"/>
              <w:jc w:val="center"/>
              <w:rPr>
                <w:sz w:val="20"/>
                <w:szCs w:val="20"/>
              </w:rPr>
            </w:pPr>
            <w:r w:rsidRPr="002602CD">
              <w:rPr>
                <w:sz w:val="20"/>
                <w:szCs w:val="20"/>
              </w:rPr>
              <w:t>6493</w:t>
            </w:r>
          </w:p>
        </w:tc>
        <w:tc>
          <w:tcPr>
            <w:tcW w:w="1416" w:type="dxa"/>
            <w:tcBorders>
              <w:left w:val="single" w:sz="4" w:space="0" w:color="auto"/>
              <w:right w:val="single" w:sz="4" w:space="0" w:color="auto"/>
            </w:tcBorders>
            <w:vAlign w:val="center"/>
          </w:tcPr>
          <w:p w:rsidR="004F7D6C" w:rsidRPr="002602CD" w:rsidRDefault="006E7927" w:rsidP="004F7D6C">
            <w:pPr>
              <w:ind w:firstLine="23"/>
              <w:jc w:val="center"/>
              <w:rPr>
                <w:rFonts w:eastAsia="Lucida Sans Unicode"/>
                <w:sz w:val="20"/>
                <w:szCs w:val="20"/>
              </w:rPr>
            </w:pPr>
            <w:r w:rsidRPr="002602CD">
              <w:rPr>
                <w:rFonts w:eastAsia="Lucida Sans Unicode"/>
                <w:sz w:val="20"/>
                <w:szCs w:val="20"/>
              </w:rPr>
              <w:t>mg/Nm</w:t>
            </w:r>
            <w:r w:rsidRPr="002602CD">
              <w:rPr>
                <w:rFonts w:eastAsia="Lucida Sans Unicode"/>
                <w:sz w:val="20"/>
                <w:szCs w:val="20"/>
                <w:vertAlign w:val="superscript"/>
              </w:rPr>
              <w:t>3</w:t>
            </w:r>
          </w:p>
        </w:tc>
        <w:tc>
          <w:tcPr>
            <w:tcW w:w="1569" w:type="dxa"/>
            <w:tcBorders>
              <w:top w:val="single" w:sz="4" w:space="0" w:color="auto"/>
              <w:left w:val="single" w:sz="4" w:space="0" w:color="auto"/>
              <w:right w:val="single" w:sz="4" w:space="0" w:color="auto"/>
            </w:tcBorders>
            <w:vAlign w:val="center"/>
          </w:tcPr>
          <w:p w:rsidR="004F7D6C" w:rsidRPr="002602CD" w:rsidRDefault="006E7927" w:rsidP="004F7D6C">
            <w:pPr>
              <w:snapToGrid w:val="0"/>
              <w:jc w:val="center"/>
              <w:rPr>
                <w:rFonts w:eastAsia="Lucida Sans Unicode"/>
                <w:sz w:val="20"/>
                <w:szCs w:val="20"/>
              </w:rPr>
            </w:pPr>
            <w:r w:rsidRPr="002602CD">
              <w:rPr>
                <w:rFonts w:eastAsia="Lucida Sans Unicode"/>
                <w:sz w:val="20"/>
                <w:szCs w:val="20"/>
              </w:rPr>
              <w:t xml:space="preserve">250 </w:t>
            </w:r>
            <w:r w:rsidRPr="002602CD">
              <w:rPr>
                <w:rFonts w:eastAsia="Lucida Sans Unicode"/>
                <w:sz w:val="20"/>
                <w:szCs w:val="20"/>
                <w:vertAlign w:val="superscript"/>
              </w:rPr>
              <w:t>3)</w:t>
            </w:r>
          </w:p>
        </w:tc>
        <w:tc>
          <w:tcPr>
            <w:tcW w:w="3965" w:type="dxa"/>
            <w:tcBorders>
              <w:left w:val="single" w:sz="4" w:space="0" w:color="auto"/>
              <w:right w:val="single" w:sz="4" w:space="0" w:color="auto"/>
            </w:tcBorders>
            <w:vAlign w:val="center"/>
          </w:tcPr>
          <w:p w:rsidR="004F7D6C" w:rsidRPr="002602CD" w:rsidRDefault="004F7D6C" w:rsidP="004F7D6C">
            <w:pPr>
              <w:snapToGrid w:val="0"/>
              <w:jc w:val="center"/>
              <w:rPr>
                <w:rFonts w:eastAsia="Lucida Sans Unicode"/>
                <w:sz w:val="20"/>
                <w:szCs w:val="20"/>
              </w:rPr>
            </w:pPr>
          </w:p>
        </w:tc>
      </w:tr>
      <w:tr w:rsidR="004F7D6C" w:rsidRPr="002602CD" w:rsidTr="004F7D6C">
        <w:tc>
          <w:tcPr>
            <w:tcW w:w="1557" w:type="dxa"/>
            <w:tcBorders>
              <w:top w:val="nil"/>
              <w:left w:val="nil"/>
              <w:bottom w:val="nil"/>
              <w:right w:val="nil"/>
            </w:tcBorders>
            <w:vAlign w:val="center"/>
          </w:tcPr>
          <w:p w:rsidR="004F7D6C" w:rsidRPr="002602CD" w:rsidRDefault="004F7D6C" w:rsidP="004F7D6C">
            <w:pPr>
              <w:ind w:firstLine="567"/>
              <w:jc w:val="center"/>
              <w:rPr>
                <w:sz w:val="18"/>
                <w:szCs w:val="20"/>
              </w:rPr>
            </w:pPr>
          </w:p>
        </w:tc>
        <w:tc>
          <w:tcPr>
            <w:tcW w:w="1146" w:type="dxa"/>
            <w:tcBorders>
              <w:top w:val="nil"/>
              <w:left w:val="nil"/>
              <w:bottom w:val="nil"/>
              <w:right w:val="nil"/>
            </w:tcBorders>
            <w:vAlign w:val="center"/>
          </w:tcPr>
          <w:p w:rsidR="004F7D6C" w:rsidRPr="002602CD" w:rsidRDefault="004F7D6C" w:rsidP="004F7D6C">
            <w:pPr>
              <w:ind w:firstLine="567"/>
              <w:jc w:val="center"/>
              <w:rPr>
                <w:sz w:val="18"/>
                <w:szCs w:val="20"/>
              </w:rPr>
            </w:pPr>
          </w:p>
        </w:tc>
        <w:tc>
          <w:tcPr>
            <w:tcW w:w="361" w:type="dxa"/>
            <w:tcBorders>
              <w:top w:val="nil"/>
              <w:left w:val="nil"/>
              <w:bottom w:val="nil"/>
              <w:right w:val="nil"/>
            </w:tcBorders>
            <w:vAlign w:val="center"/>
          </w:tcPr>
          <w:p w:rsidR="004F7D6C" w:rsidRPr="002602CD" w:rsidRDefault="004F7D6C" w:rsidP="004F7D6C">
            <w:pPr>
              <w:ind w:firstLine="567"/>
              <w:jc w:val="center"/>
              <w:rPr>
                <w:sz w:val="18"/>
                <w:szCs w:val="20"/>
              </w:rPr>
            </w:pPr>
          </w:p>
        </w:tc>
        <w:tc>
          <w:tcPr>
            <w:tcW w:w="3137" w:type="dxa"/>
            <w:tcBorders>
              <w:top w:val="nil"/>
              <w:left w:val="nil"/>
              <w:bottom w:val="nil"/>
              <w:right w:val="nil"/>
            </w:tcBorders>
            <w:vAlign w:val="center"/>
          </w:tcPr>
          <w:p w:rsidR="004F7D6C" w:rsidRPr="002602CD" w:rsidRDefault="004F7D6C" w:rsidP="004F7D6C">
            <w:pPr>
              <w:ind w:firstLine="567"/>
              <w:jc w:val="center"/>
              <w:rPr>
                <w:sz w:val="20"/>
                <w:szCs w:val="20"/>
              </w:rPr>
            </w:pPr>
          </w:p>
        </w:tc>
        <w:tc>
          <w:tcPr>
            <w:tcW w:w="1558" w:type="dxa"/>
            <w:tcBorders>
              <w:top w:val="nil"/>
              <w:left w:val="nil"/>
              <w:bottom w:val="nil"/>
              <w:right w:val="nil"/>
            </w:tcBorders>
            <w:vAlign w:val="center"/>
          </w:tcPr>
          <w:p w:rsidR="004F7D6C" w:rsidRPr="002602CD" w:rsidRDefault="004F7D6C" w:rsidP="004F7D6C">
            <w:pPr>
              <w:ind w:firstLine="567"/>
              <w:jc w:val="center"/>
              <w:rPr>
                <w:sz w:val="20"/>
                <w:szCs w:val="20"/>
              </w:rPr>
            </w:pP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4F7D6C" w:rsidRPr="002602CD" w:rsidRDefault="004F7D6C" w:rsidP="004F7D6C">
            <w:pPr>
              <w:ind w:firstLine="567"/>
              <w:jc w:val="center"/>
              <w:rPr>
                <w:sz w:val="20"/>
                <w:szCs w:val="20"/>
              </w:rPr>
            </w:pPr>
            <w:r w:rsidRPr="002602CD">
              <w:rPr>
                <w:sz w:val="20"/>
                <w:szCs w:val="20"/>
              </w:rPr>
              <w:t>Iš viso įrenginiui:</w:t>
            </w:r>
          </w:p>
        </w:tc>
        <w:tc>
          <w:tcPr>
            <w:tcW w:w="3965" w:type="dxa"/>
            <w:tcBorders>
              <w:top w:val="single" w:sz="4" w:space="0" w:color="auto"/>
              <w:left w:val="single" w:sz="4" w:space="0" w:color="auto"/>
              <w:bottom w:val="single" w:sz="4" w:space="0" w:color="auto"/>
              <w:right w:val="single" w:sz="4" w:space="0" w:color="auto"/>
            </w:tcBorders>
            <w:vAlign w:val="center"/>
          </w:tcPr>
          <w:p w:rsidR="004F7D6C" w:rsidRPr="002602CD" w:rsidRDefault="004F7D6C" w:rsidP="004F7D6C">
            <w:pPr>
              <w:jc w:val="center"/>
              <w:rPr>
                <w:sz w:val="20"/>
                <w:szCs w:val="20"/>
              </w:rPr>
            </w:pPr>
            <w:r w:rsidRPr="002602CD">
              <w:rPr>
                <w:sz w:val="20"/>
                <w:szCs w:val="20"/>
              </w:rPr>
              <w:t>0</w:t>
            </w:r>
            <w:r w:rsidRPr="002602CD">
              <w:rPr>
                <w:rFonts w:eastAsia="Lucida Sans Unicode"/>
                <w:sz w:val="20"/>
                <w:szCs w:val="20"/>
                <w:vertAlign w:val="superscript"/>
              </w:rPr>
              <w:t>1)</w:t>
            </w:r>
          </w:p>
        </w:tc>
      </w:tr>
    </w:tbl>
    <w:p w:rsidR="00E478EE" w:rsidRPr="002602CD" w:rsidRDefault="00E478EE" w:rsidP="00E478EE">
      <w:pPr>
        <w:ind w:firstLine="567"/>
        <w:rPr>
          <w:rFonts w:eastAsia="Lucida Sans Unicode"/>
          <w:sz w:val="20"/>
          <w:szCs w:val="20"/>
        </w:rPr>
      </w:pPr>
      <w:r w:rsidRPr="002602CD">
        <w:rPr>
          <w:rFonts w:eastAsia="Lucida Sans Unicode"/>
          <w:sz w:val="20"/>
          <w:szCs w:val="20"/>
          <w:vertAlign w:val="superscript"/>
        </w:rPr>
        <w:t>1)</w:t>
      </w:r>
      <w:r w:rsidRPr="002602CD">
        <w:rPr>
          <w:rFonts w:eastAsia="Lucida Sans Unicode"/>
          <w:sz w:val="20"/>
          <w:szCs w:val="20"/>
        </w:rPr>
        <w:t>rezervinis šaltinis</w:t>
      </w:r>
    </w:p>
    <w:p w:rsidR="006E7927" w:rsidRPr="002602CD" w:rsidRDefault="006E7927" w:rsidP="006E7927">
      <w:pPr>
        <w:ind w:firstLine="567"/>
        <w:rPr>
          <w:rFonts w:eastAsia="Lucida Sans Unicode"/>
          <w:sz w:val="20"/>
          <w:szCs w:val="20"/>
        </w:rPr>
      </w:pPr>
      <w:r w:rsidRPr="002602CD">
        <w:rPr>
          <w:rFonts w:eastAsia="Lucida Sans Unicode"/>
          <w:sz w:val="20"/>
          <w:szCs w:val="20"/>
          <w:vertAlign w:val="superscript"/>
        </w:rPr>
        <w:t>2)</w:t>
      </w:r>
      <w:r w:rsidRPr="002602CD">
        <w:rPr>
          <w:rFonts w:eastAsia="Lucida Sans Unicode"/>
          <w:sz w:val="20"/>
          <w:szCs w:val="20"/>
        </w:rPr>
        <w:t>deginant biodujas</w:t>
      </w:r>
    </w:p>
    <w:p w:rsidR="007B593F" w:rsidRPr="002602CD" w:rsidRDefault="006E7927" w:rsidP="00E478EE">
      <w:pPr>
        <w:ind w:firstLine="567"/>
        <w:rPr>
          <w:rFonts w:eastAsia="Lucida Sans Unicode"/>
          <w:sz w:val="20"/>
          <w:szCs w:val="20"/>
        </w:rPr>
      </w:pPr>
      <w:r w:rsidRPr="002602CD">
        <w:rPr>
          <w:rFonts w:eastAsia="Lucida Sans Unicode"/>
          <w:sz w:val="20"/>
          <w:szCs w:val="20"/>
          <w:vertAlign w:val="superscript"/>
        </w:rPr>
        <w:t>3)</w:t>
      </w:r>
      <w:r w:rsidRPr="002602CD">
        <w:rPr>
          <w:rFonts w:eastAsia="Lucida Sans Unicode"/>
          <w:sz w:val="20"/>
          <w:szCs w:val="20"/>
        </w:rPr>
        <w:t>deginant skystą kurą</w:t>
      </w:r>
    </w:p>
    <w:p w:rsidR="007B593F" w:rsidRPr="002602CD" w:rsidRDefault="007B593F" w:rsidP="007B593F">
      <w:pPr>
        <w:jc w:val="both"/>
        <w:rPr>
          <w:sz w:val="20"/>
          <w:u w:val="single"/>
        </w:rPr>
      </w:pPr>
      <w:r w:rsidRPr="002602CD">
        <w:rPr>
          <w:sz w:val="22"/>
        </w:rPr>
        <w:t>Įrenginio pavadinimas</w:t>
      </w:r>
      <w:r w:rsidRPr="002602CD">
        <w:rPr>
          <w:sz w:val="22"/>
        </w:rPr>
        <w:sym w:font="Symbol" w:char="F05F"/>
      </w:r>
      <w:r w:rsidRPr="002602CD">
        <w:rPr>
          <w:sz w:val="22"/>
        </w:rPr>
        <w:sym w:font="Symbol" w:char="F05F"/>
      </w:r>
      <w:r w:rsidR="000144B9" w:rsidRPr="002602CD">
        <w:rPr>
          <w:sz w:val="18"/>
          <w:szCs w:val="20"/>
        </w:rPr>
        <w:t xml:space="preserve"> </w:t>
      </w:r>
      <w:r w:rsidR="000144B9" w:rsidRPr="002602CD">
        <w:rPr>
          <w:sz w:val="18"/>
          <w:szCs w:val="20"/>
          <w:u w:val="single"/>
        </w:rPr>
        <w:t>Oro šalinimo kamera</w:t>
      </w:r>
      <w:r w:rsidR="000144B9" w:rsidRPr="002602CD">
        <w:rPr>
          <w:sz w:val="20"/>
          <w:u w:val="single"/>
        </w:rPr>
        <w:t xml:space="preserve"> </w:t>
      </w:r>
      <w:r w:rsidRPr="002602CD">
        <w:rPr>
          <w:sz w:val="20"/>
          <w:u w:val="single"/>
        </w:rPr>
        <w:t>__</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7B593F" w:rsidRPr="002602CD" w:rsidTr="007B593F">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0"/>
              <w:jc w:val="center"/>
              <w:rPr>
                <w:bCs/>
                <w:sz w:val="18"/>
                <w:szCs w:val="20"/>
                <w:lang w:eastAsia="en-US"/>
              </w:rPr>
            </w:pPr>
            <w:r w:rsidRPr="002602CD">
              <w:rPr>
                <w:sz w:val="18"/>
                <w:szCs w:val="20"/>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jc w:val="center"/>
              <w:rPr>
                <w:bCs/>
                <w:sz w:val="18"/>
                <w:szCs w:val="20"/>
                <w:lang w:eastAsia="en-US"/>
              </w:rPr>
            </w:pPr>
            <w:r w:rsidRPr="002602CD">
              <w:rPr>
                <w:sz w:val="18"/>
                <w:szCs w:val="20"/>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jc w:val="center"/>
              <w:rPr>
                <w:bCs/>
                <w:sz w:val="18"/>
                <w:szCs w:val="20"/>
                <w:lang w:eastAsia="en-US"/>
              </w:rPr>
            </w:pPr>
            <w:r w:rsidRPr="002602CD">
              <w:rPr>
                <w:sz w:val="18"/>
                <w:szCs w:val="20"/>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hanging="108"/>
              <w:jc w:val="center"/>
              <w:rPr>
                <w:bCs/>
                <w:sz w:val="18"/>
                <w:szCs w:val="20"/>
                <w:lang w:eastAsia="en-US"/>
              </w:rPr>
            </w:pPr>
            <w:r w:rsidRPr="002602CD">
              <w:rPr>
                <w:sz w:val="18"/>
                <w:szCs w:val="20"/>
              </w:rPr>
              <w:t>Numatoma (prašoma leisti) tarša</w:t>
            </w:r>
          </w:p>
        </w:tc>
      </w:tr>
      <w:tr w:rsidR="007B593F" w:rsidRPr="002602CD" w:rsidTr="007B593F">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567"/>
              <w:jc w:val="center"/>
              <w:rPr>
                <w:sz w:val="18"/>
                <w:szCs w:val="20"/>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hanging="108"/>
              <w:jc w:val="center"/>
              <w:rPr>
                <w:sz w:val="18"/>
                <w:szCs w:val="20"/>
              </w:rPr>
            </w:pPr>
            <w:r w:rsidRPr="002602CD">
              <w:rPr>
                <w:sz w:val="18"/>
                <w:szCs w:val="20"/>
              </w:rPr>
              <w:t>vienkartinis</w:t>
            </w:r>
          </w:p>
          <w:p w:rsidR="007B593F" w:rsidRPr="002602CD" w:rsidRDefault="007B593F" w:rsidP="007B593F">
            <w:pPr>
              <w:ind w:hanging="108"/>
              <w:jc w:val="center"/>
              <w:rPr>
                <w:sz w:val="18"/>
                <w:szCs w:val="20"/>
              </w:rPr>
            </w:pPr>
            <w:r w:rsidRPr="002602CD">
              <w:rPr>
                <w:sz w:val="18"/>
                <w:szCs w:val="20"/>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hanging="108"/>
              <w:jc w:val="center"/>
              <w:rPr>
                <w:sz w:val="18"/>
                <w:szCs w:val="20"/>
              </w:rPr>
            </w:pPr>
            <w:r w:rsidRPr="002602CD">
              <w:rPr>
                <w:sz w:val="18"/>
                <w:szCs w:val="20"/>
              </w:rPr>
              <w:t>metinė,</w:t>
            </w:r>
          </w:p>
          <w:p w:rsidR="007B593F" w:rsidRPr="002602CD" w:rsidRDefault="007B593F" w:rsidP="007B593F">
            <w:pPr>
              <w:ind w:hanging="108"/>
              <w:jc w:val="center"/>
              <w:rPr>
                <w:sz w:val="18"/>
                <w:szCs w:val="20"/>
              </w:rPr>
            </w:pPr>
            <w:r w:rsidRPr="002602CD">
              <w:rPr>
                <w:sz w:val="18"/>
                <w:szCs w:val="20"/>
              </w:rPr>
              <w:t>t/m.</w:t>
            </w:r>
          </w:p>
        </w:tc>
      </w:tr>
      <w:tr w:rsidR="007B593F" w:rsidRPr="002602CD" w:rsidTr="007B593F">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567"/>
              <w:jc w:val="center"/>
              <w:rPr>
                <w:sz w:val="18"/>
                <w:szCs w:val="20"/>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vnt.</w:t>
            </w:r>
          </w:p>
        </w:tc>
        <w:tc>
          <w:tcPr>
            <w:tcW w:w="1560"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maks.</w:t>
            </w:r>
          </w:p>
        </w:tc>
        <w:tc>
          <w:tcPr>
            <w:tcW w:w="3969" w:type="dxa"/>
            <w:vMerge/>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567"/>
              <w:jc w:val="center"/>
              <w:rPr>
                <w:sz w:val="18"/>
                <w:szCs w:val="20"/>
              </w:rPr>
            </w:pPr>
          </w:p>
        </w:tc>
      </w:tr>
      <w:tr w:rsidR="007B593F" w:rsidRPr="002602CD" w:rsidTr="007B593F">
        <w:tc>
          <w:tcPr>
            <w:tcW w:w="1557"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jc w:val="center"/>
              <w:rPr>
                <w:sz w:val="18"/>
                <w:szCs w:val="20"/>
              </w:rPr>
            </w:pPr>
            <w:r w:rsidRPr="002602CD">
              <w:rPr>
                <w:sz w:val="18"/>
                <w:szCs w:val="20"/>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2</w:t>
            </w:r>
          </w:p>
        </w:tc>
        <w:tc>
          <w:tcPr>
            <w:tcW w:w="3139"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567"/>
              <w:jc w:val="center"/>
              <w:rPr>
                <w:sz w:val="18"/>
                <w:szCs w:val="20"/>
              </w:rPr>
            </w:pPr>
            <w:r w:rsidRPr="002602CD">
              <w:rPr>
                <w:sz w:val="18"/>
                <w:szCs w:val="20"/>
              </w:rPr>
              <w:t>7</w:t>
            </w:r>
          </w:p>
        </w:tc>
      </w:tr>
      <w:tr w:rsidR="007B593F" w:rsidRPr="002602CD" w:rsidTr="007B593F">
        <w:tc>
          <w:tcPr>
            <w:tcW w:w="1557" w:type="dxa"/>
            <w:tcBorders>
              <w:top w:val="single" w:sz="4" w:space="0" w:color="auto"/>
              <w:left w:val="single" w:sz="4" w:space="0" w:color="auto"/>
              <w:right w:val="single" w:sz="4" w:space="0" w:color="auto"/>
            </w:tcBorders>
            <w:vAlign w:val="center"/>
          </w:tcPr>
          <w:p w:rsidR="007B593F" w:rsidRPr="002602CD" w:rsidRDefault="007B593F" w:rsidP="007B593F">
            <w:pPr>
              <w:jc w:val="center"/>
              <w:rPr>
                <w:sz w:val="18"/>
                <w:szCs w:val="20"/>
              </w:rPr>
            </w:pPr>
            <w:r w:rsidRPr="002602CD">
              <w:rPr>
                <w:sz w:val="18"/>
                <w:szCs w:val="20"/>
              </w:rPr>
              <w:t>Oro šalinimo kamera</w:t>
            </w:r>
          </w:p>
        </w:tc>
        <w:tc>
          <w:tcPr>
            <w:tcW w:w="1508" w:type="dxa"/>
            <w:gridSpan w:val="2"/>
            <w:tcBorders>
              <w:top w:val="single" w:sz="4" w:space="0" w:color="auto"/>
              <w:left w:val="single" w:sz="4" w:space="0" w:color="auto"/>
              <w:right w:val="single" w:sz="4" w:space="0" w:color="auto"/>
            </w:tcBorders>
            <w:vAlign w:val="center"/>
          </w:tcPr>
          <w:p w:rsidR="007B593F" w:rsidRPr="002602CD" w:rsidRDefault="007B593F" w:rsidP="007B593F">
            <w:pPr>
              <w:ind w:firstLine="23"/>
              <w:jc w:val="center"/>
              <w:rPr>
                <w:sz w:val="18"/>
                <w:szCs w:val="20"/>
              </w:rPr>
            </w:pPr>
            <w:r w:rsidRPr="002602CD">
              <w:rPr>
                <w:sz w:val="18"/>
                <w:szCs w:val="20"/>
              </w:rPr>
              <w:t>006</w:t>
            </w:r>
          </w:p>
        </w:tc>
        <w:tc>
          <w:tcPr>
            <w:tcW w:w="3139"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20"/>
                <w:szCs w:val="20"/>
              </w:rPr>
            </w:pPr>
            <w:r w:rsidRPr="002602CD">
              <w:rPr>
                <w:sz w:val="20"/>
                <w:szCs w:val="20"/>
              </w:rPr>
              <w:t>Kietosios dalelės (C)</w:t>
            </w:r>
          </w:p>
        </w:tc>
        <w:tc>
          <w:tcPr>
            <w:tcW w:w="1559" w:type="dxa"/>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23"/>
              <w:jc w:val="center"/>
              <w:rPr>
                <w:sz w:val="20"/>
                <w:szCs w:val="20"/>
              </w:rPr>
            </w:pPr>
            <w:r w:rsidRPr="002602CD">
              <w:rPr>
                <w:sz w:val="20"/>
                <w:szCs w:val="20"/>
              </w:rPr>
              <w:t>4281</w:t>
            </w:r>
          </w:p>
        </w:tc>
        <w:tc>
          <w:tcPr>
            <w:tcW w:w="1417" w:type="dxa"/>
            <w:tcBorders>
              <w:top w:val="single" w:sz="4" w:space="0" w:color="auto"/>
              <w:left w:val="single" w:sz="4" w:space="0" w:color="auto"/>
              <w:bottom w:val="single" w:sz="4" w:space="0" w:color="auto"/>
              <w:right w:val="single" w:sz="4" w:space="0" w:color="auto"/>
            </w:tcBorders>
            <w:vAlign w:val="center"/>
          </w:tcPr>
          <w:p w:rsidR="007B593F" w:rsidRPr="002602CD" w:rsidRDefault="000144B9" w:rsidP="007B593F">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7B593F" w:rsidRPr="002602CD" w:rsidRDefault="000144B9" w:rsidP="007B593F">
            <w:pPr>
              <w:snapToGrid w:val="0"/>
              <w:jc w:val="center"/>
              <w:rPr>
                <w:rFonts w:eastAsia="Lucida Sans Unicode"/>
                <w:sz w:val="20"/>
                <w:szCs w:val="20"/>
              </w:rPr>
            </w:pPr>
            <w:r w:rsidRPr="002602CD">
              <w:rPr>
                <w:rFonts w:eastAsia="Lucida Sans Unicode"/>
                <w:sz w:val="20"/>
                <w:szCs w:val="20"/>
              </w:rPr>
              <w:t>0,006</w:t>
            </w:r>
          </w:p>
        </w:tc>
        <w:tc>
          <w:tcPr>
            <w:tcW w:w="3969" w:type="dxa"/>
            <w:tcBorders>
              <w:top w:val="single" w:sz="4" w:space="0" w:color="auto"/>
              <w:left w:val="single" w:sz="4" w:space="0" w:color="auto"/>
              <w:bottom w:val="single" w:sz="4" w:space="0" w:color="auto"/>
              <w:right w:val="single" w:sz="4" w:space="0" w:color="auto"/>
            </w:tcBorders>
            <w:vAlign w:val="center"/>
          </w:tcPr>
          <w:p w:rsidR="007B593F" w:rsidRPr="002602CD" w:rsidRDefault="000144B9" w:rsidP="007B593F">
            <w:pPr>
              <w:snapToGrid w:val="0"/>
              <w:jc w:val="center"/>
              <w:rPr>
                <w:rFonts w:eastAsia="Lucida Sans Unicode"/>
                <w:sz w:val="20"/>
                <w:szCs w:val="20"/>
              </w:rPr>
            </w:pPr>
            <w:r w:rsidRPr="002602CD">
              <w:rPr>
                <w:rFonts w:eastAsia="Lucida Sans Unicode"/>
                <w:sz w:val="20"/>
                <w:szCs w:val="20"/>
              </w:rPr>
              <w:t>0,091</w:t>
            </w:r>
          </w:p>
        </w:tc>
      </w:tr>
      <w:tr w:rsidR="007B593F" w:rsidRPr="002602CD" w:rsidTr="007B593F">
        <w:tc>
          <w:tcPr>
            <w:tcW w:w="1557" w:type="dxa"/>
            <w:tcBorders>
              <w:top w:val="nil"/>
              <w:left w:val="nil"/>
              <w:bottom w:val="nil"/>
              <w:right w:val="nil"/>
            </w:tcBorders>
            <w:vAlign w:val="center"/>
          </w:tcPr>
          <w:p w:rsidR="007B593F" w:rsidRPr="002602CD" w:rsidRDefault="007B593F" w:rsidP="007B593F">
            <w:pPr>
              <w:ind w:firstLine="567"/>
              <w:jc w:val="center"/>
              <w:rPr>
                <w:sz w:val="18"/>
                <w:szCs w:val="20"/>
              </w:rPr>
            </w:pPr>
          </w:p>
        </w:tc>
        <w:tc>
          <w:tcPr>
            <w:tcW w:w="1147" w:type="dxa"/>
            <w:tcBorders>
              <w:top w:val="nil"/>
              <w:left w:val="nil"/>
              <w:bottom w:val="nil"/>
              <w:right w:val="nil"/>
            </w:tcBorders>
            <w:vAlign w:val="center"/>
          </w:tcPr>
          <w:p w:rsidR="007B593F" w:rsidRPr="002602CD" w:rsidRDefault="007B593F" w:rsidP="007B593F">
            <w:pPr>
              <w:ind w:firstLine="567"/>
              <w:jc w:val="center"/>
              <w:rPr>
                <w:sz w:val="18"/>
                <w:szCs w:val="20"/>
              </w:rPr>
            </w:pPr>
          </w:p>
        </w:tc>
        <w:tc>
          <w:tcPr>
            <w:tcW w:w="361" w:type="dxa"/>
            <w:tcBorders>
              <w:top w:val="nil"/>
              <w:left w:val="nil"/>
              <w:bottom w:val="nil"/>
              <w:right w:val="nil"/>
            </w:tcBorders>
            <w:vAlign w:val="center"/>
          </w:tcPr>
          <w:p w:rsidR="007B593F" w:rsidRPr="002602CD" w:rsidRDefault="007B593F" w:rsidP="007B593F">
            <w:pPr>
              <w:ind w:firstLine="567"/>
              <w:jc w:val="center"/>
              <w:rPr>
                <w:sz w:val="18"/>
                <w:szCs w:val="20"/>
              </w:rPr>
            </w:pPr>
          </w:p>
        </w:tc>
        <w:tc>
          <w:tcPr>
            <w:tcW w:w="3139" w:type="dxa"/>
            <w:tcBorders>
              <w:top w:val="nil"/>
              <w:left w:val="nil"/>
              <w:bottom w:val="nil"/>
              <w:right w:val="nil"/>
            </w:tcBorders>
            <w:vAlign w:val="center"/>
          </w:tcPr>
          <w:p w:rsidR="007B593F" w:rsidRPr="002602CD" w:rsidRDefault="007B593F" w:rsidP="007B593F">
            <w:pPr>
              <w:ind w:firstLine="567"/>
              <w:jc w:val="center"/>
              <w:rPr>
                <w:sz w:val="20"/>
                <w:szCs w:val="20"/>
              </w:rPr>
            </w:pPr>
          </w:p>
        </w:tc>
        <w:tc>
          <w:tcPr>
            <w:tcW w:w="1559" w:type="dxa"/>
            <w:tcBorders>
              <w:top w:val="nil"/>
              <w:left w:val="nil"/>
              <w:bottom w:val="nil"/>
              <w:right w:val="nil"/>
            </w:tcBorders>
            <w:vAlign w:val="center"/>
          </w:tcPr>
          <w:p w:rsidR="007B593F" w:rsidRPr="002602CD" w:rsidRDefault="007B593F" w:rsidP="007B593F">
            <w:pPr>
              <w:ind w:firstLine="567"/>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B593F" w:rsidRPr="002602CD" w:rsidRDefault="007B593F" w:rsidP="007B593F">
            <w:pPr>
              <w:ind w:firstLine="567"/>
              <w:jc w:val="center"/>
              <w:rPr>
                <w:sz w:val="20"/>
                <w:szCs w:val="20"/>
              </w:rPr>
            </w:pPr>
            <w:r w:rsidRPr="002602CD">
              <w:rPr>
                <w:sz w:val="20"/>
                <w:szCs w:val="20"/>
              </w:rPr>
              <w:t>Iš viso įrenginiui:</w:t>
            </w:r>
          </w:p>
        </w:tc>
        <w:tc>
          <w:tcPr>
            <w:tcW w:w="3969" w:type="dxa"/>
            <w:tcBorders>
              <w:top w:val="single" w:sz="4" w:space="0" w:color="auto"/>
              <w:left w:val="single" w:sz="4" w:space="0" w:color="auto"/>
              <w:bottom w:val="single" w:sz="4" w:space="0" w:color="auto"/>
              <w:right w:val="single" w:sz="4" w:space="0" w:color="auto"/>
            </w:tcBorders>
            <w:vAlign w:val="center"/>
          </w:tcPr>
          <w:p w:rsidR="007B593F" w:rsidRPr="002602CD" w:rsidRDefault="000144B9" w:rsidP="007B593F">
            <w:pPr>
              <w:jc w:val="center"/>
              <w:rPr>
                <w:sz w:val="20"/>
                <w:szCs w:val="20"/>
              </w:rPr>
            </w:pPr>
            <w:r w:rsidRPr="002602CD">
              <w:rPr>
                <w:sz w:val="20"/>
                <w:szCs w:val="20"/>
              </w:rPr>
              <w:t>0,091</w:t>
            </w:r>
          </w:p>
        </w:tc>
      </w:tr>
    </w:tbl>
    <w:p w:rsidR="007B593F" w:rsidRPr="002602CD" w:rsidRDefault="007B593F" w:rsidP="007B593F">
      <w:pPr>
        <w:rPr>
          <w:sz w:val="22"/>
        </w:rPr>
      </w:pPr>
    </w:p>
    <w:p w:rsidR="007B593F" w:rsidRPr="002602CD" w:rsidRDefault="007B593F" w:rsidP="00E478EE">
      <w:pPr>
        <w:ind w:firstLine="567"/>
        <w:rPr>
          <w:sz w:val="22"/>
        </w:rPr>
      </w:pPr>
    </w:p>
    <w:p w:rsidR="00921A34" w:rsidRPr="002602CD" w:rsidRDefault="00921A34" w:rsidP="008372FD">
      <w:pPr>
        <w:ind w:firstLine="567"/>
        <w:jc w:val="both"/>
        <w:rPr>
          <w:sz w:val="22"/>
        </w:rPr>
      </w:pPr>
    </w:p>
    <w:p w:rsidR="00632F22" w:rsidRPr="002602CD" w:rsidRDefault="00632F22" w:rsidP="00632F22">
      <w:pPr>
        <w:jc w:val="both"/>
        <w:rPr>
          <w:sz w:val="20"/>
          <w:u w:val="single"/>
        </w:rPr>
      </w:pPr>
      <w:r w:rsidRPr="002602CD">
        <w:rPr>
          <w:sz w:val="22"/>
        </w:rPr>
        <w:t>Įrenginio pavadinimas</w:t>
      </w:r>
      <w:r w:rsidRPr="002602CD">
        <w:rPr>
          <w:sz w:val="22"/>
        </w:rPr>
        <w:sym w:font="Symbol" w:char="F05F"/>
      </w:r>
      <w:r w:rsidRPr="002602CD">
        <w:rPr>
          <w:sz w:val="22"/>
        </w:rPr>
        <w:sym w:font="Symbol" w:char="F05F"/>
      </w:r>
      <w:r w:rsidRPr="002602CD">
        <w:rPr>
          <w:sz w:val="20"/>
          <w:u w:val="single"/>
        </w:rPr>
        <w:t>Brandinimo aikštelė__</w:t>
      </w:r>
    </w:p>
    <w:p w:rsidR="00632F22" w:rsidRPr="002602CD" w:rsidRDefault="00632F22" w:rsidP="00632F22">
      <w:pPr>
        <w:jc w:val="both"/>
        <w:rPr>
          <w:sz w:val="2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47"/>
        <w:gridCol w:w="361"/>
        <w:gridCol w:w="3139"/>
        <w:gridCol w:w="1559"/>
        <w:gridCol w:w="1417"/>
        <w:gridCol w:w="1560"/>
        <w:gridCol w:w="3969"/>
      </w:tblGrid>
      <w:tr w:rsidR="00632F22" w:rsidRPr="002602CD" w:rsidTr="00632F22">
        <w:trPr>
          <w:cantSplit/>
          <w:trHeight w:val="470"/>
        </w:trPr>
        <w:tc>
          <w:tcPr>
            <w:tcW w:w="1557" w:type="dxa"/>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0"/>
              <w:jc w:val="center"/>
              <w:rPr>
                <w:bCs/>
                <w:sz w:val="18"/>
                <w:szCs w:val="20"/>
                <w:lang w:eastAsia="en-US"/>
              </w:rPr>
            </w:pPr>
            <w:r w:rsidRPr="002602CD">
              <w:rPr>
                <w:sz w:val="18"/>
                <w:szCs w:val="20"/>
              </w:rPr>
              <w:t>Cecho ar kt. pavadinimas arba Nr.</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bCs/>
                <w:sz w:val="18"/>
                <w:szCs w:val="20"/>
                <w:lang w:eastAsia="en-US"/>
              </w:rPr>
            </w:pPr>
            <w:r w:rsidRPr="002602CD">
              <w:rPr>
                <w:sz w:val="18"/>
                <w:szCs w:val="20"/>
              </w:rPr>
              <w:t>Taršos šaltiniai</w:t>
            </w:r>
          </w:p>
        </w:tc>
        <w:tc>
          <w:tcPr>
            <w:tcW w:w="4698" w:type="dxa"/>
            <w:gridSpan w:val="2"/>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bCs/>
                <w:sz w:val="18"/>
                <w:szCs w:val="20"/>
                <w:lang w:eastAsia="en-US"/>
              </w:rPr>
            </w:pPr>
            <w:r w:rsidRPr="002602CD">
              <w:rPr>
                <w:sz w:val="18"/>
                <w:szCs w:val="20"/>
              </w:rPr>
              <w:t>Teršalai</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hanging="108"/>
              <w:jc w:val="center"/>
              <w:rPr>
                <w:bCs/>
                <w:sz w:val="18"/>
                <w:szCs w:val="20"/>
                <w:lang w:eastAsia="en-US"/>
              </w:rPr>
            </w:pPr>
            <w:r w:rsidRPr="002602CD">
              <w:rPr>
                <w:sz w:val="18"/>
                <w:szCs w:val="20"/>
              </w:rPr>
              <w:t>Numatoma (prašoma leisti) tarša</w:t>
            </w:r>
          </w:p>
        </w:tc>
      </w:tr>
      <w:tr w:rsidR="00632F22" w:rsidRPr="002602CD" w:rsidTr="00632F22">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567"/>
              <w:jc w:val="center"/>
              <w:rPr>
                <w:sz w:val="18"/>
                <w:szCs w:val="20"/>
              </w:rPr>
            </w:pPr>
          </w:p>
        </w:tc>
        <w:tc>
          <w:tcPr>
            <w:tcW w:w="1508" w:type="dxa"/>
            <w:gridSpan w:val="2"/>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Nr.</w:t>
            </w:r>
          </w:p>
        </w:tc>
        <w:tc>
          <w:tcPr>
            <w:tcW w:w="3139" w:type="dxa"/>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pavadinimas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kodas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hanging="108"/>
              <w:jc w:val="center"/>
              <w:rPr>
                <w:sz w:val="18"/>
                <w:szCs w:val="20"/>
              </w:rPr>
            </w:pPr>
            <w:r w:rsidRPr="002602CD">
              <w:rPr>
                <w:sz w:val="18"/>
                <w:szCs w:val="20"/>
              </w:rPr>
              <w:t>vienkartinis</w:t>
            </w:r>
          </w:p>
          <w:p w:rsidR="00632F22" w:rsidRPr="002602CD" w:rsidRDefault="00632F22" w:rsidP="00632F22">
            <w:pPr>
              <w:ind w:hanging="108"/>
              <w:jc w:val="center"/>
              <w:rPr>
                <w:sz w:val="18"/>
                <w:szCs w:val="20"/>
              </w:rPr>
            </w:pPr>
            <w:r w:rsidRPr="002602CD">
              <w:rPr>
                <w:sz w:val="18"/>
                <w:szCs w:val="20"/>
              </w:rPr>
              <w:t>dydis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hanging="108"/>
              <w:jc w:val="center"/>
              <w:rPr>
                <w:sz w:val="18"/>
                <w:szCs w:val="20"/>
              </w:rPr>
            </w:pPr>
            <w:r w:rsidRPr="002602CD">
              <w:rPr>
                <w:sz w:val="18"/>
                <w:szCs w:val="20"/>
              </w:rPr>
              <w:t>metinė,</w:t>
            </w:r>
          </w:p>
          <w:p w:rsidR="00632F22" w:rsidRPr="002602CD" w:rsidRDefault="00632F22" w:rsidP="00632F22">
            <w:pPr>
              <w:ind w:hanging="108"/>
              <w:jc w:val="center"/>
              <w:rPr>
                <w:sz w:val="18"/>
                <w:szCs w:val="20"/>
              </w:rPr>
            </w:pPr>
            <w:r w:rsidRPr="002602CD">
              <w:rPr>
                <w:sz w:val="18"/>
                <w:szCs w:val="20"/>
              </w:rPr>
              <w:t>t/m.</w:t>
            </w:r>
          </w:p>
        </w:tc>
      </w:tr>
      <w:tr w:rsidR="00632F22" w:rsidRPr="002602CD" w:rsidTr="00632F22">
        <w:trPr>
          <w:cantSplit/>
        </w:trPr>
        <w:tc>
          <w:tcPr>
            <w:tcW w:w="1557"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567"/>
              <w:jc w:val="center"/>
              <w:rPr>
                <w:sz w:val="18"/>
                <w:szCs w:val="20"/>
              </w:rPr>
            </w:pPr>
          </w:p>
        </w:tc>
        <w:tc>
          <w:tcPr>
            <w:tcW w:w="1508" w:type="dxa"/>
            <w:gridSpan w:val="2"/>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p>
        </w:tc>
        <w:tc>
          <w:tcPr>
            <w:tcW w:w="3139"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vnt.</w:t>
            </w:r>
          </w:p>
        </w:tc>
        <w:tc>
          <w:tcPr>
            <w:tcW w:w="1560"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maks.</w:t>
            </w:r>
          </w:p>
        </w:tc>
        <w:tc>
          <w:tcPr>
            <w:tcW w:w="3969" w:type="dxa"/>
            <w:vMerge/>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567"/>
              <w:jc w:val="center"/>
              <w:rPr>
                <w:sz w:val="18"/>
                <w:szCs w:val="20"/>
              </w:rPr>
            </w:pPr>
          </w:p>
        </w:tc>
      </w:tr>
      <w:tr w:rsidR="00632F22" w:rsidRPr="002602CD" w:rsidTr="00632F22">
        <w:tc>
          <w:tcPr>
            <w:tcW w:w="155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18"/>
                <w:szCs w:val="20"/>
              </w:rPr>
            </w:pPr>
            <w:r w:rsidRPr="002602CD">
              <w:rPr>
                <w:sz w:val="18"/>
                <w:szCs w:val="20"/>
              </w:rPr>
              <w:t>1</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2</w:t>
            </w:r>
          </w:p>
        </w:tc>
        <w:tc>
          <w:tcPr>
            <w:tcW w:w="313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567"/>
              <w:jc w:val="center"/>
              <w:rPr>
                <w:sz w:val="18"/>
                <w:szCs w:val="20"/>
              </w:rPr>
            </w:pPr>
            <w:r w:rsidRPr="002602CD">
              <w:rPr>
                <w:sz w:val="18"/>
                <w:szCs w:val="20"/>
              </w:rPr>
              <w:t>7</w:t>
            </w:r>
          </w:p>
        </w:tc>
      </w:tr>
      <w:tr w:rsidR="00632F22" w:rsidRPr="002602CD" w:rsidTr="00632F22">
        <w:tc>
          <w:tcPr>
            <w:tcW w:w="1557" w:type="dxa"/>
            <w:vMerge w:val="restart"/>
            <w:tcBorders>
              <w:top w:val="single" w:sz="4" w:space="0" w:color="auto"/>
              <w:left w:val="single" w:sz="4" w:space="0" w:color="auto"/>
              <w:right w:val="single" w:sz="4" w:space="0" w:color="auto"/>
            </w:tcBorders>
            <w:vAlign w:val="center"/>
          </w:tcPr>
          <w:p w:rsidR="00632F22" w:rsidRPr="002602CD" w:rsidRDefault="00E25139" w:rsidP="00632F22">
            <w:pPr>
              <w:jc w:val="center"/>
              <w:rPr>
                <w:sz w:val="18"/>
                <w:szCs w:val="20"/>
              </w:rPr>
            </w:pPr>
            <w:r w:rsidRPr="002602CD">
              <w:rPr>
                <w:sz w:val="18"/>
                <w:szCs w:val="20"/>
              </w:rPr>
              <w:t>Brandinimo aikštelė</w:t>
            </w:r>
          </w:p>
        </w:tc>
        <w:tc>
          <w:tcPr>
            <w:tcW w:w="1508" w:type="dxa"/>
            <w:gridSpan w:val="2"/>
            <w:vMerge w:val="restart"/>
            <w:tcBorders>
              <w:top w:val="single" w:sz="4" w:space="0" w:color="auto"/>
              <w:left w:val="single" w:sz="4" w:space="0" w:color="auto"/>
              <w:right w:val="single" w:sz="4" w:space="0" w:color="auto"/>
            </w:tcBorders>
            <w:vAlign w:val="center"/>
          </w:tcPr>
          <w:p w:rsidR="00632F22" w:rsidRPr="002602CD" w:rsidRDefault="00632F22" w:rsidP="00632F22">
            <w:pPr>
              <w:ind w:firstLine="23"/>
              <w:jc w:val="center"/>
              <w:rPr>
                <w:sz w:val="18"/>
                <w:szCs w:val="20"/>
              </w:rPr>
            </w:pPr>
            <w:r w:rsidRPr="002602CD">
              <w:rPr>
                <w:sz w:val="18"/>
                <w:szCs w:val="20"/>
              </w:rPr>
              <w:t>601</w:t>
            </w:r>
          </w:p>
        </w:tc>
        <w:tc>
          <w:tcPr>
            <w:tcW w:w="313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snapToGrid w:val="0"/>
              <w:ind w:left="-37" w:right="-107"/>
              <w:jc w:val="center"/>
              <w:rPr>
                <w:rFonts w:eastAsia="Lucida Sans Unicode"/>
                <w:sz w:val="20"/>
                <w:szCs w:val="20"/>
              </w:rPr>
            </w:pPr>
            <w:r w:rsidRPr="002602CD">
              <w:rPr>
                <w:rFonts w:eastAsia="Lucida Sans Unicode"/>
                <w:sz w:val="20"/>
                <w:szCs w:val="20"/>
              </w:rPr>
              <w:t>Lakieji organiniai junginiai (LOJ)</w:t>
            </w:r>
          </w:p>
        </w:tc>
        <w:tc>
          <w:tcPr>
            <w:tcW w:w="155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20"/>
                <w:szCs w:val="20"/>
              </w:rPr>
            </w:pPr>
            <w:r w:rsidRPr="002602CD">
              <w:rPr>
                <w:sz w:val="20"/>
                <w:szCs w:val="20"/>
              </w:rPr>
              <w:t>308</w:t>
            </w:r>
          </w:p>
        </w:tc>
        <w:tc>
          <w:tcPr>
            <w:tcW w:w="141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snapToGrid w:val="0"/>
              <w:jc w:val="center"/>
              <w:rPr>
                <w:rFonts w:eastAsia="Lucida Sans Unicode"/>
                <w:sz w:val="20"/>
                <w:szCs w:val="20"/>
              </w:rPr>
            </w:pPr>
            <w:r w:rsidRPr="002602CD">
              <w:rPr>
                <w:rFonts w:eastAsia="Lucida Sans Unicode"/>
                <w:sz w:val="20"/>
                <w:szCs w:val="20"/>
              </w:rPr>
              <w:t>0,191</w:t>
            </w:r>
          </w:p>
        </w:tc>
        <w:tc>
          <w:tcPr>
            <w:tcW w:w="396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snapToGrid w:val="0"/>
              <w:jc w:val="center"/>
              <w:rPr>
                <w:rFonts w:eastAsia="Lucida Sans Unicode"/>
                <w:sz w:val="20"/>
                <w:szCs w:val="20"/>
              </w:rPr>
            </w:pPr>
            <w:r w:rsidRPr="002602CD">
              <w:rPr>
                <w:rFonts w:eastAsia="Lucida Sans Unicode"/>
                <w:sz w:val="20"/>
                <w:szCs w:val="20"/>
              </w:rPr>
              <w:t>6,023</w:t>
            </w:r>
          </w:p>
        </w:tc>
      </w:tr>
      <w:tr w:rsidR="00632F22" w:rsidRPr="002602CD" w:rsidTr="00632F22">
        <w:tc>
          <w:tcPr>
            <w:tcW w:w="1557" w:type="dxa"/>
            <w:vMerge/>
            <w:tcBorders>
              <w:left w:val="single" w:sz="4" w:space="0" w:color="auto"/>
              <w:right w:val="single" w:sz="4" w:space="0" w:color="auto"/>
            </w:tcBorders>
            <w:vAlign w:val="center"/>
          </w:tcPr>
          <w:p w:rsidR="00632F22" w:rsidRPr="002602CD" w:rsidRDefault="00632F22" w:rsidP="00632F22">
            <w:pPr>
              <w:jc w:val="center"/>
              <w:rPr>
                <w:sz w:val="18"/>
                <w:szCs w:val="20"/>
              </w:rPr>
            </w:pPr>
          </w:p>
        </w:tc>
        <w:tc>
          <w:tcPr>
            <w:tcW w:w="1508" w:type="dxa"/>
            <w:gridSpan w:val="2"/>
            <w:vMerge/>
            <w:tcBorders>
              <w:left w:val="single" w:sz="4" w:space="0" w:color="auto"/>
              <w:right w:val="single" w:sz="4" w:space="0" w:color="auto"/>
            </w:tcBorders>
            <w:vAlign w:val="center"/>
          </w:tcPr>
          <w:p w:rsidR="00632F22" w:rsidRPr="002602CD" w:rsidRDefault="00632F22" w:rsidP="00632F22">
            <w:pPr>
              <w:ind w:firstLine="23"/>
              <w:jc w:val="center"/>
              <w:rPr>
                <w:sz w:val="18"/>
                <w:szCs w:val="20"/>
              </w:rPr>
            </w:pPr>
          </w:p>
        </w:tc>
        <w:tc>
          <w:tcPr>
            <w:tcW w:w="313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20"/>
                <w:szCs w:val="20"/>
              </w:rPr>
            </w:pPr>
            <w:r w:rsidRPr="002602CD">
              <w:rPr>
                <w:rFonts w:eastAsia="Lucida Sans Unicode"/>
                <w:sz w:val="20"/>
                <w:szCs w:val="20"/>
              </w:rPr>
              <w:t>Amoniakas (NH</w:t>
            </w:r>
            <w:r w:rsidRPr="002602CD">
              <w:rPr>
                <w:rFonts w:eastAsia="Lucida Sans Unicode"/>
                <w:sz w:val="20"/>
                <w:szCs w:val="20"/>
                <w:vertAlign w:val="subscript"/>
              </w:rPr>
              <w:t>3</w:t>
            </w:r>
            <w:r w:rsidRPr="002602CD">
              <w:rPr>
                <w:rFonts w:eastAsia="Lucida Sans Unicode"/>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20"/>
                <w:szCs w:val="20"/>
              </w:rPr>
            </w:pPr>
            <w:r w:rsidRPr="002602CD">
              <w:rPr>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23"/>
              <w:jc w:val="center"/>
              <w:rPr>
                <w:sz w:val="20"/>
                <w:szCs w:val="20"/>
              </w:rPr>
            </w:pPr>
            <w:r w:rsidRPr="002602CD">
              <w:rPr>
                <w:rFonts w:eastAsia="Lucida Sans Unicode"/>
                <w:sz w:val="20"/>
                <w:szCs w:val="20"/>
              </w:rPr>
              <w:t>g/s</w:t>
            </w:r>
          </w:p>
        </w:tc>
        <w:tc>
          <w:tcPr>
            <w:tcW w:w="1560"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snapToGrid w:val="0"/>
              <w:jc w:val="center"/>
              <w:rPr>
                <w:rFonts w:eastAsia="Lucida Sans Unicode"/>
                <w:sz w:val="20"/>
                <w:szCs w:val="20"/>
              </w:rPr>
            </w:pPr>
            <w:r w:rsidRPr="002602CD">
              <w:rPr>
                <w:rFonts w:eastAsia="Lucida Sans Unicode"/>
                <w:sz w:val="20"/>
                <w:szCs w:val="20"/>
              </w:rPr>
              <w:t>0,006</w:t>
            </w:r>
          </w:p>
        </w:tc>
        <w:tc>
          <w:tcPr>
            <w:tcW w:w="396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snapToGrid w:val="0"/>
              <w:jc w:val="center"/>
              <w:rPr>
                <w:rFonts w:eastAsia="Lucida Sans Unicode"/>
                <w:sz w:val="20"/>
                <w:szCs w:val="20"/>
              </w:rPr>
            </w:pPr>
            <w:r w:rsidRPr="002602CD">
              <w:rPr>
                <w:rFonts w:eastAsia="Lucida Sans Unicode"/>
                <w:sz w:val="20"/>
                <w:szCs w:val="20"/>
              </w:rPr>
              <w:t>0,189</w:t>
            </w:r>
          </w:p>
        </w:tc>
      </w:tr>
      <w:tr w:rsidR="00632F22" w:rsidRPr="002602CD" w:rsidTr="00632F22">
        <w:tc>
          <w:tcPr>
            <w:tcW w:w="1557" w:type="dxa"/>
            <w:tcBorders>
              <w:top w:val="nil"/>
              <w:left w:val="nil"/>
              <w:bottom w:val="nil"/>
              <w:right w:val="nil"/>
            </w:tcBorders>
            <w:vAlign w:val="center"/>
          </w:tcPr>
          <w:p w:rsidR="00632F22" w:rsidRPr="002602CD" w:rsidRDefault="00632F22" w:rsidP="00632F22">
            <w:pPr>
              <w:ind w:firstLine="567"/>
              <w:jc w:val="center"/>
              <w:rPr>
                <w:sz w:val="18"/>
                <w:szCs w:val="20"/>
              </w:rPr>
            </w:pPr>
          </w:p>
        </w:tc>
        <w:tc>
          <w:tcPr>
            <w:tcW w:w="1147" w:type="dxa"/>
            <w:tcBorders>
              <w:top w:val="nil"/>
              <w:left w:val="nil"/>
              <w:bottom w:val="nil"/>
              <w:right w:val="nil"/>
            </w:tcBorders>
            <w:vAlign w:val="center"/>
          </w:tcPr>
          <w:p w:rsidR="00632F22" w:rsidRPr="002602CD" w:rsidRDefault="00632F22" w:rsidP="00632F22">
            <w:pPr>
              <w:ind w:firstLine="567"/>
              <w:jc w:val="center"/>
              <w:rPr>
                <w:sz w:val="18"/>
                <w:szCs w:val="20"/>
              </w:rPr>
            </w:pPr>
          </w:p>
        </w:tc>
        <w:tc>
          <w:tcPr>
            <w:tcW w:w="361" w:type="dxa"/>
            <w:tcBorders>
              <w:top w:val="nil"/>
              <w:left w:val="nil"/>
              <w:bottom w:val="nil"/>
              <w:right w:val="nil"/>
            </w:tcBorders>
            <w:vAlign w:val="center"/>
          </w:tcPr>
          <w:p w:rsidR="00632F22" w:rsidRPr="002602CD" w:rsidRDefault="00632F22" w:rsidP="00632F22">
            <w:pPr>
              <w:ind w:firstLine="567"/>
              <w:jc w:val="center"/>
              <w:rPr>
                <w:sz w:val="18"/>
                <w:szCs w:val="20"/>
              </w:rPr>
            </w:pPr>
          </w:p>
        </w:tc>
        <w:tc>
          <w:tcPr>
            <w:tcW w:w="3139" w:type="dxa"/>
            <w:tcBorders>
              <w:top w:val="nil"/>
              <w:left w:val="nil"/>
              <w:bottom w:val="nil"/>
              <w:right w:val="nil"/>
            </w:tcBorders>
            <w:vAlign w:val="center"/>
          </w:tcPr>
          <w:p w:rsidR="00632F22" w:rsidRPr="002602CD" w:rsidRDefault="00632F22" w:rsidP="00632F22">
            <w:pPr>
              <w:ind w:firstLine="567"/>
              <w:jc w:val="center"/>
              <w:rPr>
                <w:sz w:val="20"/>
                <w:szCs w:val="20"/>
              </w:rPr>
            </w:pPr>
          </w:p>
        </w:tc>
        <w:tc>
          <w:tcPr>
            <w:tcW w:w="1559" w:type="dxa"/>
            <w:tcBorders>
              <w:top w:val="nil"/>
              <w:left w:val="nil"/>
              <w:bottom w:val="nil"/>
              <w:right w:val="nil"/>
            </w:tcBorders>
            <w:vAlign w:val="center"/>
          </w:tcPr>
          <w:p w:rsidR="00632F22" w:rsidRPr="002602CD" w:rsidRDefault="00632F22" w:rsidP="00632F22">
            <w:pPr>
              <w:ind w:firstLine="567"/>
              <w:jc w:val="cente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ind w:firstLine="567"/>
              <w:jc w:val="center"/>
              <w:rPr>
                <w:sz w:val="20"/>
                <w:szCs w:val="20"/>
              </w:rPr>
            </w:pPr>
            <w:r w:rsidRPr="002602CD">
              <w:rPr>
                <w:sz w:val="20"/>
                <w:szCs w:val="20"/>
              </w:rPr>
              <w:t>Iš viso įrenginiui:</w:t>
            </w:r>
          </w:p>
        </w:tc>
        <w:tc>
          <w:tcPr>
            <w:tcW w:w="3969" w:type="dxa"/>
            <w:tcBorders>
              <w:top w:val="single" w:sz="4" w:space="0" w:color="auto"/>
              <w:left w:val="single" w:sz="4" w:space="0" w:color="auto"/>
              <w:bottom w:val="single" w:sz="4" w:space="0" w:color="auto"/>
              <w:right w:val="single" w:sz="4" w:space="0" w:color="auto"/>
            </w:tcBorders>
            <w:vAlign w:val="center"/>
          </w:tcPr>
          <w:p w:rsidR="00632F22" w:rsidRPr="002602CD" w:rsidRDefault="00632F22" w:rsidP="00632F22">
            <w:pPr>
              <w:jc w:val="center"/>
              <w:rPr>
                <w:sz w:val="20"/>
                <w:szCs w:val="20"/>
              </w:rPr>
            </w:pPr>
            <w:r w:rsidRPr="002602CD">
              <w:rPr>
                <w:sz w:val="20"/>
                <w:szCs w:val="20"/>
              </w:rPr>
              <w:t>6,212</w:t>
            </w:r>
          </w:p>
        </w:tc>
      </w:tr>
    </w:tbl>
    <w:p w:rsidR="00632F22" w:rsidRPr="002602CD" w:rsidRDefault="00632F22" w:rsidP="00632F22">
      <w:pPr>
        <w:ind w:firstLine="567"/>
        <w:jc w:val="both"/>
        <w:rPr>
          <w:sz w:val="22"/>
        </w:rPr>
      </w:pPr>
    </w:p>
    <w:p w:rsidR="00291DCA" w:rsidRPr="002602CD" w:rsidRDefault="00291DCA" w:rsidP="00632F22">
      <w:pPr>
        <w:ind w:firstLine="567"/>
        <w:jc w:val="both"/>
        <w:rPr>
          <w:sz w:val="22"/>
        </w:rPr>
      </w:pPr>
    </w:p>
    <w:p w:rsidR="00921A34" w:rsidRPr="002602CD" w:rsidRDefault="00921A34" w:rsidP="008372FD">
      <w:pPr>
        <w:ind w:firstLine="567"/>
        <w:jc w:val="both"/>
        <w:rPr>
          <w:sz w:val="22"/>
        </w:rPr>
      </w:pPr>
      <w:r w:rsidRPr="002602CD">
        <w:rPr>
          <w:sz w:val="22"/>
        </w:rPr>
        <w:t>12 lentelė. Aplinkos oro teršalų valymo įrenginiai ir taršos prevencijos priemonės</w:t>
      </w:r>
    </w:p>
    <w:p w:rsidR="00921A34" w:rsidRPr="002602CD" w:rsidRDefault="00921A34" w:rsidP="008372FD">
      <w:pPr>
        <w:ind w:firstLine="567"/>
        <w:jc w:val="both"/>
        <w:rPr>
          <w:sz w:val="22"/>
        </w:rPr>
      </w:pPr>
    </w:p>
    <w:p w:rsidR="00921A34" w:rsidRPr="002602CD" w:rsidRDefault="00921A34" w:rsidP="008372FD">
      <w:pPr>
        <w:jc w:val="both"/>
        <w:rPr>
          <w:sz w:val="22"/>
        </w:rPr>
      </w:pPr>
      <w:r w:rsidRPr="002602CD">
        <w:rPr>
          <w:sz w:val="22"/>
        </w:rPr>
        <w:t xml:space="preserve">Įrenginio pavadinimas </w:t>
      </w:r>
      <w:r w:rsidR="00B53F5E" w:rsidRPr="002602CD">
        <w:rPr>
          <w:sz w:val="22"/>
        </w:rPr>
        <w:sym w:font="Symbol" w:char="F05F"/>
      </w:r>
      <w:r w:rsidR="00B53F5E" w:rsidRPr="002602CD">
        <w:rPr>
          <w:sz w:val="22"/>
        </w:rPr>
        <w:sym w:font="Symbol" w:char="F05F"/>
      </w:r>
      <w:r w:rsidR="00B53F5E" w:rsidRPr="002602CD">
        <w:rPr>
          <w:sz w:val="20"/>
          <w:u w:val="single"/>
        </w:rPr>
        <w:t>Biofiltras__</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954"/>
        <w:gridCol w:w="1134"/>
        <w:gridCol w:w="3969"/>
        <w:gridCol w:w="1134"/>
      </w:tblGrid>
      <w:tr w:rsidR="00921A34" w:rsidRPr="002602CD">
        <w:trPr>
          <w:cantSplit/>
        </w:trPr>
        <w:tc>
          <w:tcPr>
            <w:tcW w:w="2518"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Taršos šaltinio, į kurį patenka pro valymo įrenginį praėjęs dujų srautas, Nr.</w:t>
            </w:r>
          </w:p>
        </w:tc>
        <w:tc>
          <w:tcPr>
            <w:tcW w:w="7088"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 xml:space="preserve">Valymo įrenginiai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Valymo įrenginyje valomi (nukenksminami) teršalai</w:t>
            </w:r>
          </w:p>
        </w:tc>
      </w:tr>
      <w:tr w:rsidR="00921A34" w:rsidRPr="002602CD">
        <w:trPr>
          <w:cantSplit/>
        </w:trPr>
        <w:tc>
          <w:tcPr>
            <w:tcW w:w="2518"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595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Pavadinimas ir paskirties apibūdinimas</w:t>
            </w:r>
          </w:p>
        </w:tc>
        <w:tc>
          <w:tcPr>
            <w:tcW w:w="113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kodas</w:t>
            </w:r>
          </w:p>
        </w:tc>
        <w:tc>
          <w:tcPr>
            <w:tcW w:w="396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pavadinimas</w:t>
            </w:r>
          </w:p>
        </w:tc>
        <w:tc>
          <w:tcPr>
            <w:tcW w:w="113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kodas</w:t>
            </w:r>
          </w:p>
        </w:tc>
      </w:tr>
      <w:tr w:rsidR="00921A34" w:rsidRPr="002602CD">
        <w:tc>
          <w:tcPr>
            <w:tcW w:w="251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1</w:t>
            </w:r>
          </w:p>
        </w:tc>
        <w:tc>
          <w:tcPr>
            <w:tcW w:w="595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5</w:t>
            </w:r>
          </w:p>
        </w:tc>
      </w:tr>
      <w:tr w:rsidR="00722821" w:rsidRPr="002602CD" w:rsidTr="007B593F">
        <w:tc>
          <w:tcPr>
            <w:tcW w:w="2518"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003</w:t>
            </w:r>
          </w:p>
        </w:tc>
        <w:tc>
          <w:tcPr>
            <w:tcW w:w="5954" w:type="dxa"/>
            <w:vMerge w:val="restart"/>
            <w:tcBorders>
              <w:top w:val="single" w:sz="4" w:space="0" w:color="auto"/>
              <w:left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Biofiltras- šalinamo oro iš fermentavimo tunelių valymas</w:t>
            </w:r>
          </w:p>
        </w:tc>
        <w:tc>
          <w:tcPr>
            <w:tcW w:w="1134" w:type="dxa"/>
            <w:vMerge w:val="restart"/>
            <w:tcBorders>
              <w:top w:val="single" w:sz="4" w:space="0" w:color="auto"/>
              <w:left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90</w:t>
            </w:r>
          </w:p>
        </w:tc>
        <w:tc>
          <w:tcPr>
            <w:tcW w:w="3969"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rFonts w:eastAsia="Lucida Sans Unicode"/>
                <w:sz w:val="20"/>
                <w:szCs w:val="20"/>
              </w:rPr>
              <w:t>Amoniakas (NH</w:t>
            </w:r>
            <w:r w:rsidRPr="002602CD">
              <w:rPr>
                <w:rFonts w:eastAsia="Lucida Sans Unicode"/>
                <w:sz w:val="20"/>
                <w:szCs w:val="20"/>
                <w:vertAlign w:val="subscript"/>
              </w:rPr>
              <w:t>3</w:t>
            </w:r>
            <w:r w:rsidRPr="002602CD">
              <w:rPr>
                <w:rFonts w:eastAsia="Lucida Sans Unicode"/>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250</w:t>
            </w:r>
          </w:p>
        </w:tc>
      </w:tr>
      <w:tr w:rsidR="00722821" w:rsidRPr="002602CD" w:rsidTr="007B593F">
        <w:tc>
          <w:tcPr>
            <w:tcW w:w="2518"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p>
        </w:tc>
        <w:tc>
          <w:tcPr>
            <w:tcW w:w="5954" w:type="dxa"/>
            <w:vMerge/>
            <w:tcBorders>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p>
        </w:tc>
        <w:tc>
          <w:tcPr>
            <w:tcW w:w="1134" w:type="dxa"/>
            <w:vMerge/>
            <w:tcBorders>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rFonts w:eastAsia="Lucida Sans Unicode"/>
                <w:sz w:val="20"/>
                <w:szCs w:val="20"/>
              </w:rPr>
            </w:pPr>
            <w:r w:rsidRPr="002602CD">
              <w:rPr>
                <w:rFonts w:eastAsia="Lucida Sans Unicode"/>
                <w:sz w:val="20"/>
                <w:szCs w:val="20"/>
              </w:rPr>
              <w:t>Lakieji organiniai junginiai (LOJ)</w:t>
            </w:r>
          </w:p>
        </w:tc>
        <w:tc>
          <w:tcPr>
            <w:tcW w:w="1134"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308</w:t>
            </w:r>
          </w:p>
        </w:tc>
      </w:tr>
      <w:tr w:rsidR="00722821" w:rsidRPr="002602CD" w:rsidTr="007B593F">
        <w:tc>
          <w:tcPr>
            <w:tcW w:w="2518"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004</w:t>
            </w:r>
          </w:p>
        </w:tc>
        <w:tc>
          <w:tcPr>
            <w:tcW w:w="5954" w:type="dxa"/>
            <w:vMerge w:val="restart"/>
            <w:tcBorders>
              <w:top w:val="single" w:sz="4" w:space="0" w:color="auto"/>
              <w:left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Biofiltras- šalinamo oro iš fermentavimo tunelių valymas</w:t>
            </w:r>
          </w:p>
        </w:tc>
        <w:tc>
          <w:tcPr>
            <w:tcW w:w="1134" w:type="dxa"/>
            <w:vMerge w:val="restart"/>
            <w:tcBorders>
              <w:top w:val="single" w:sz="4" w:space="0" w:color="auto"/>
              <w:left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90</w:t>
            </w:r>
          </w:p>
        </w:tc>
        <w:tc>
          <w:tcPr>
            <w:tcW w:w="3969"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rFonts w:eastAsia="Lucida Sans Unicode"/>
                <w:sz w:val="20"/>
                <w:szCs w:val="20"/>
              </w:rPr>
              <w:t>Amoniakas (NH</w:t>
            </w:r>
            <w:r w:rsidRPr="002602CD">
              <w:rPr>
                <w:rFonts w:eastAsia="Lucida Sans Unicode"/>
                <w:sz w:val="20"/>
                <w:szCs w:val="20"/>
                <w:vertAlign w:val="subscript"/>
              </w:rPr>
              <w:t>3</w:t>
            </w:r>
            <w:r w:rsidRPr="002602CD">
              <w:rPr>
                <w:rFonts w:eastAsia="Lucida Sans Unicode"/>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8372FD">
            <w:pPr>
              <w:jc w:val="center"/>
              <w:rPr>
                <w:sz w:val="18"/>
                <w:szCs w:val="20"/>
              </w:rPr>
            </w:pPr>
            <w:r w:rsidRPr="002602CD">
              <w:rPr>
                <w:sz w:val="18"/>
                <w:szCs w:val="20"/>
              </w:rPr>
              <w:t>250</w:t>
            </w:r>
          </w:p>
        </w:tc>
      </w:tr>
      <w:tr w:rsidR="00722821" w:rsidRPr="002602CD" w:rsidTr="007B593F">
        <w:tc>
          <w:tcPr>
            <w:tcW w:w="2518"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E478EE">
            <w:pPr>
              <w:jc w:val="center"/>
              <w:rPr>
                <w:sz w:val="18"/>
                <w:szCs w:val="20"/>
              </w:rPr>
            </w:pPr>
          </w:p>
        </w:tc>
        <w:tc>
          <w:tcPr>
            <w:tcW w:w="5954" w:type="dxa"/>
            <w:vMerge/>
            <w:tcBorders>
              <w:left w:val="single" w:sz="4" w:space="0" w:color="auto"/>
              <w:bottom w:val="single" w:sz="4" w:space="0" w:color="auto"/>
              <w:right w:val="single" w:sz="4" w:space="0" w:color="auto"/>
            </w:tcBorders>
            <w:vAlign w:val="center"/>
          </w:tcPr>
          <w:p w:rsidR="00722821" w:rsidRPr="002602CD" w:rsidRDefault="00722821" w:rsidP="00E478EE">
            <w:pPr>
              <w:jc w:val="center"/>
              <w:rPr>
                <w:sz w:val="18"/>
                <w:szCs w:val="20"/>
              </w:rPr>
            </w:pPr>
          </w:p>
        </w:tc>
        <w:tc>
          <w:tcPr>
            <w:tcW w:w="1134" w:type="dxa"/>
            <w:vMerge/>
            <w:tcBorders>
              <w:left w:val="single" w:sz="4" w:space="0" w:color="auto"/>
              <w:bottom w:val="single" w:sz="4" w:space="0" w:color="auto"/>
              <w:right w:val="single" w:sz="4" w:space="0" w:color="auto"/>
            </w:tcBorders>
            <w:vAlign w:val="center"/>
          </w:tcPr>
          <w:p w:rsidR="00722821" w:rsidRPr="002602CD" w:rsidRDefault="00722821" w:rsidP="00E478EE">
            <w:pPr>
              <w:jc w:val="center"/>
              <w:rPr>
                <w:sz w:val="18"/>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E478EE">
            <w:pPr>
              <w:jc w:val="center"/>
              <w:rPr>
                <w:rFonts w:eastAsia="Lucida Sans Unicode"/>
                <w:sz w:val="20"/>
                <w:szCs w:val="20"/>
              </w:rPr>
            </w:pPr>
            <w:r w:rsidRPr="002602CD">
              <w:rPr>
                <w:rFonts w:eastAsia="Lucida Sans Unicode"/>
                <w:sz w:val="20"/>
                <w:szCs w:val="20"/>
              </w:rPr>
              <w:t>Lakieji organiniai junginiai (LOJ)</w:t>
            </w:r>
          </w:p>
        </w:tc>
        <w:tc>
          <w:tcPr>
            <w:tcW w:w="1134" w:type="dxa"/>
            <w:tcBorders>
              <w:top w:val="single" w:sz="4" w:space="0" w:color="auto"/>
              <w:left w:val="single" w:sz="4" w:space="0" w:color="auto"/>
              <w:bottom w:val="single" w:sz="4" w:space="0" w:color="auto"/>
              <w:right w:val="single" w:sz="4" w:space="0" w:color="auto"/>
            </w:tcBorders>
            <w:vAlign w:val="center"/>
          </w:tcPr>
          <w:p w:rsidR="00722821" w:rsidRPr="002602CD" w:rsidRDefault="00722821" w:rsidP="00E478EE">
            <w:pPr>
              <w:jc w:val="center"/>
              <w:rPr>
                <w:sz w:val="18"/>
                <w:szCs w:val="20"/>
              </w:rPr>
            </w:pPr>
            <w:r w:rsidRPr="002602CD">
              <w:rPr>
                <w:sz w:val="18"/>
                <w:szCs w:val="20"/>
              </w:rPr>
              <w:t>308</w:t>
            </w:r>
          </w:p>
        </w:tc>
      </w:tr>
      <w:tr w:rsidR="004B4D90" w:rsidRPr="002602CD" w:rsidTr="007F0342">
        <w:tc>
          <w:tcPr>
            <w:tcW w:w="2518" w:type="dxa"/>
            <w:tcBorders>
              <w:top w:val="single" w:sz="4" w:space="0" w:color="auto"/>
              <w:left w:val="single" w:sz="4" w:space="0" w:color="auto"/>
              <w:bottom w:val="single" w:sz="4" w:space="0" w:color="auto"/>
              <w:right w:val="single" w:sz="4" w:space="0" w:color="auto"/>
            </w:tcBorders>
            <w:vAlign w:val="center"/>
          </w:tcPr>
          <w:p w:rsidR="004B4D90" w:rsidRPr="002602CD" w:rsidRDefault="00CE02CA" w:rsidP="00E478EE">
            <w:pPr>
              <w:jc w:val="center"/>
              <w:rPr>
                <w:sz w:val="18"/>
                <w:szCs w:val="20"/>
              </w:rPr>
            </w:pPr>
            <w:r w:rsidRPr="002602CD">
              <w:rPr>
                <w:sz w:val="18"/>
                <w:szCs w:val="20"/>
              </w:rPr>
              <w:t>006</w:t>
            </w:r>
          </w:p>
        </w:tc>
        <w:tc>
          <w:tcPr>
            <w:tcW w:w="5954" w:type="dxa"/>
            <w:tcBorders>
              <w:left w:val="single" w:sz="4" w:space="0" w:color="auto"/>
              <w:bottom w:val="single" w:sz="4" w:space="0" w:color="auto"/>
              <w:right w:val="single" w:sz="4" w:space="0" w:color="auto"/>
            </w:tcBorders>
            <w:vAlign w:val="center"/>
          </w:tcPr>
          <w:p w:rsidR="004B4D90" w:rsidRPr="002602CD" w:rsidRDefault="00CE02CA" w:rsidP="00E478EE">
            <w:pPr>
              <w:jc w:val="center"/>
              <w:rPr>
                <w:sz w:val="18"/>
                <w:szCs w:val="20"/>
              </w:rPr>
            </w:pPr>
            <w:r w:rsidRPr="002602CD">
              <w:rPr>
                <w:sz w:val="18"/>
                <w:szCs w:val="20"/>
              </w:rPr>
              <w:t>Dulkių filtras</w:t>
            </w:r>
          </w:p>
        </w:tc>
        <w:tc>
          <w:tcPr>
            <w:tcW w:w="1134" w:type="dxa"/>
            <w:tcBorders>
              <w:top w:val="single" w:sz="4" w:space="0" w:color="auto"/>
              <w:left w:val="single" w:sz="4" w:space="0" w:color="auto"/>
              <w:bottom w:val="single" w:sz="4" w:space="0" w:color="auto"/>
              <w:right w:val="single" w:sz="4" w:space="0" w:color="auto"/>
            </w:tcBorders>
            <w:vAlign w:val="center"/>
          </w:tcPr>
          <w:p w:rsidR="004B4D90" w:rsidRPr="002602CD" w:rsidRDefault="00722821" w:rsidP="00E478EE">
            <w:pPr>
              <w:jc w:val="center"/>
              <w:rPr>
                <w:sz w:val="18"/>
                <w:szCs w:val="20"/>
              </w:rPr>
            </w:pPr>
            <w:r w:rsidRPr="002602CD">
              <w:rPr>
                <w:sz w:val="18"/>
                <w:szCs w:val="20"/>
              </w:rPr>
              <w:t>40</w:t>
            </w:r>
          </w:p>
        </w:tc>
        <w:tc>
          <w:tcPr>
            <w:tcW w:w="3969" w:type="dxa"/>
            <w:tcBorders>
              <w:top w:val="single" w:sz="4" w:space="0" w:color="auto"/>
              <w:left w:val="single" w:sz="4" w:space="0" w:color="auto"/>
              <w:bottom w:val="single" w:sz="4" w:space="0" w:color="auto"/>
              <w:right w:val="single" w:sz="4" w:space="0" w:color="auto"/>
            </w:tcBorders>
            <w:vAlign w:val="center"/>
          </w:tcPr>
          <w:p w:rsidR="004B4D90" w:rsidRPr="002602CD" w:rsidRDefault="00CE02CA" w:rsidP="00E478EE">
            <w:pPr>
              <w:jc w:val="center"/>
              <w:rPr>
                <w:rFonts w:eastAsia="Lucida Sans Unicode"/>
                <w:sz w:val="20"/>
                <w:szCs w:val="20"/>
              </w:rPr>
            </w:pPr>
            <w:r w:rsidRPr="002602CD">
              <w:rPr>
                <w:rFonts w:eastAsia="Lucida Sans Unicode"/>
                <w:sz w:val="20"/>
                <w:szCs w:val="20"/>
              </w:rPr>
              <w:t>Kietosio dalelės</w:t>
            </w:r>
          </w:p>
        </w:tc>
        <w:tc>
          <w:tcPr>
            <w:tcW w:w="1134" w:type="dxa"/>
            <w:tcBorders>
              <w:top w:val="single" w:sz="4" w:space="0" w:color="auto"/>
              <w:left w:val="single" w:sz="4" w:space="0" w:color="auto"/>
              <w:bottom w:val="single" w:sz="4" w:space="0" w:color="auto"/>
              <w:right w:val="single" w:sz="4" w:space="0" w:color="auto"/>
            </w:tcBorders>
            <w:vAlign w:val="center"/>
          </w:tcPr>
          <w:p w:rsidR="004B4D90" w:rsidRPr="002602CD" w:rsidRDefault="0038296B" w:rsidP="00E478EE">
            <w:pPr>
              <w:jc w:val="center"/>
              <w:rPr>
                <w:sz w:val="18"/>
                <w:szCs w:val="20"/>
              </w:rPr>
            </w:pPr>
            <w:r w:rsidRPr="002602CD">
              <w:rPr>
                <w:sz w:val="18"/>
                <w:szCs w:val="20"/>
              </w:rPr>
              <w:t>4281</w:t>
            </w:r>
          </w:p>
        </w:tc>
      </w:tr>
      <w:tr w:rsidR="00E478EE" w:rsidRPr="002602CD">
        <w:tc>
          <w:tcPr>
            <w:tcW w:w="14709" w:type="dxa"/>
            <w:gridSpan w:val="5"/>
            <w:tcBorders>
              <w:top w:val="single" w:sz="4" w:space="0" w:color="auto"/>
              <w:left w:val="single" w:sz="4" w:space="0" w:color="auto"/>
              <w:bottom w:val="single" w:sz="4" w:space="0" w:color="auto"/>
              <w:right w:val="single" w:sz="4" w:space="0" w:color="auto"/>
            </w:tcBorders>
          </w:tcPr>
          <w:p w:rsidR="00E478EE" w:rsidRPr="002602CD" w:rsidRDefault="00E478EE" w:rsidP="00E478EE">
            <w:pPr>
              <w:ind w:firstLine="567"/>
              <w:jc w:val="both"/>
              <w:rPr>
                <w:sz w:val="18"/>
                <w:szCs w:val="20"/>
              </w:rPr>
            </w:pPr>
            <w:r w:rsidRPr="002602CD">
              <w:rPr>
                <w:sz w:val="18"/>
                <w:szCs w:val="20"/>
              </w:rPr>
              <w:t>Taršos prevencijos priemonės:</w:t>
            </w:r>
          </w:p>
          <w:p w:rsidR="00E478EE" w:rsidRPr="002602CD" w:rsidRDefault="00E478EE" w:rsidP="00E478EE">
            <w:pPr>
              <w:ind w:firstLine="567"/>
              <w:jc w:val="both"/>
              <w:rPr>
                <w:sz w:val="18"/>
                <w:szCs w:val="20"/>
              </w:rPr>
            </w:pPr>
          </w:p>
        </w:tc>
      </w:tr>
    </w:tbl>
    <w:p w:rsidR="00921A34" w:rsidRPr="002602CD" w:rsidRDefault="00921A34" w:rsidP="008372FD">
      <w:pPr>
        <w:ind w:firstLine="567"/>
        <w:jc w:val="both"/>
        <w:rPr>
          <w:sz w:val="22"/>
        </w:rPr>
      </w:pPr>
      <w:r w:rsidRPr="002602CD">
        <w:rPr>
          <w:sz w:val="22"/>
        </w:rPr>
        <w:t>13 lentelė. Tarša į aplinkos orą esant neįprastoms (neatitiktinėms) veiklos sąlygoms</w:t>
      </w:r>
    </w:p>
    <w:p w:rsidR="00921A34" w:rsidRPr="002602CD" w:rsidRDefault="00921A34" w:rsidP="008372FD">
      <w:pPr>
        <w:ind w:firstLine="567"/>
        <w:jc w:val="both"/>
        <w:rPr>
          <w:sz w:val="22"/>
        </w:rPr>
      </w:pPr>
    </w:p>
    <w:p w:rsidR="006E7927" w:rsidRPr="002602CD" w:rsidRDefault="006E7927">
      <w:pPr>
        <w:rPr>
          <w:color w:val="000000"/>
        </w:rPr>
      </w:pPr>
      <w:r w:rsidRPr="002602CD">
        <w:rPr>
          <w:color w:val="000000"/>
        </w:rPr>
        <w:br w:type="page"/>
      </w:r>
    </w:p>
    <w:p w:rsidR="00FD65DA" w:rsidRPr="002602CD" w:rsidRDefault="00FD65DA" w:rsidP="008372FD">
      <w:pPr>
        <w:jc w:val="both"/>
        <w:rPr>
          <w:sz w:val="22"/>
        </w:rPr>
      </w:pPr>
      <w:r w:rsidRPr="002602CD">
        <w:rPr>
          <w:color w:val="000000"/>
        </w:rPr>
        <w:lastRenderedPageBreak/>
        <w:t>Tarša į aplinkos orą esant neįprastoms veiklos salygoms nebus didesnė nei dirbant normaliu darbo režimu.</w:t>
      </w:r>
    </w:p>
    <w:p w:rsidR="00921A34" w:rsidRPr="002602CD" w:rsidRDefault="00921A34" w:rsidP="008372FD">
      <w:pPr>
        <w:jc w:val="both"/>
        <w:rPr>
          <w:sz w:val="22"/>
        </w:rPr>
      </w:pPr>
      <w:r w:rsidRPr="002602CD">
        <w:rPr>
          <w:sz w:val="22"/>
        </w:rPr>
        <w:t>Įrenginio pavadinimas</w:t>
      </w:r>
      <w:r w:rsidR="00B53F5E" w:rsidRPr="002602CD">
        <w:rPr>
          <w:sz w:val="22"/>
        </w:rPr>
        <w:sym w:font="Symbol" w:char="F05F"/>
      </w:r>
      <w:r w:rsidR="00B53F5E" w:rsidRPr="002602CD">
        <w:rPr>
          <w:sz w:val="22"/>
        </w:rPr>
        <w:sym w:font="Symbol" w:char="F05F"/>
      </w:r>
      <w:r w:rsidR="00B53F5E" w:rsidRPr="002602CD">
        <w:rPr>
          <w:sz w:val="20"/>
          <w:u w:val="single"/>
        </w:rPr>
        <w:t>Biodujų deginimo žvakė__</w:t>
      </w:r>
    </w:p>
    <w:p w:rsidR="00921A34" w:rsidRPr="002602CD" w:rsidRDefault="00921A34" w:rsidP="008372FD">
      <w:pPr>
        <w:jc w:val="both"/>
        <w:rPr>
          <w:sz w:val="2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835"/>
        <w:gridCol w:w="3827"/>
        <w:gridCol w:w="1701"/>
        <w:gridCol w:w="851"/>
        <w:gridCol w:w="1559"/>
        <w:gridCol w:w="2410"/>
      </w:tblGrid>
      <w:tr w:rsidR="00921A34" w:rsidRPr="002602CD">
        <w:trPr>
          <w:cantSplit/>
          <w:trHeight w:val="369"/>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Taršos</w:t>
            </w:r>
          </w:p>
          <w:p w:rsidR="00921A34" w:rsidRPr="002602CD" w:rsidRDefault="00921A34" w:rsidP="008372FD">
            <w:pPr>
              <w:jc w:val="center"/>
              <w:rPr>
                <w:sz w:val="18"/>
                <w:szCs w:val="20"/>
              </w:rPr>
            </w:pPr>
            <w:r w:rsidRPr="002602CD">
              <w:rPr>
                <w:sz w:val="18"/>
                <w:szCs w:val="20"/>
              </w:rPr>
              <w:t>šaltinio, iš kurio išmetami teršalai esant šioms sąlygoms, Nr.</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Sąlygos, dėl kurių gali įvykti neįprasti (neatitiktiniai) teršalų išmetimai</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 xml:space="preserve">Neįprastų (neatitiktinių) teršalų išmetimų duomenų detalės </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Pastabos, detaliau apibūdinančios neįprastų (neatitiktinių) teršalų išmetimų pasikartojimą, trukmę ir kt. sąlygas</w:t>
            </w:r>
          </w:p>
        </w:tc>
      </w:tr>
      <w:tr w:rsidR="00921A34" w:rsidRPr="002602CD">
        <w:trPr>
          <w:cantSplit/>
          <w:trHeight w:val="628"/>
        </w:trPr>
        <w:tc>
          <w:tcPr>
            <w:tcW w:w="1526"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išmetimų trukmė,</w:t>
            </w:r>
          </w:p>
          <w:p w:rsidR="00921A34" w:rsidRPr="002602CD" w:rsidRDefault="00921A34" w:rsidP="008372FD">
            <w:pPr>
              <w:jc w:val="center"/>
              <w:rPr>
                <w:sz w:val="18"/>
                <w:szCs w:val="20"/>
              </w:rPr>
            </w:pPr>
            <w:r w:rsidRPr="002602CD">
              <w:rPr>
                <w:sz w:val="18"/>
                <w:szCs w:val="20"/>
                <w:u w:val="single"/>
              </w:rPr>
              <w:t>val.</w:t>
            </w:r>
            <w:r w:rsidRPr="002602CD">
              <w:rPr>
                <w:sz w:val="18"/>
                <w:szCs w:val="20"/>
              </w:rPr>
              <w:t>, min.</w:t>
            </w:r>
          </w:p>
          <w:p w:rsidR="00921A34" w:rsidRPr="002602CD" w:rsidRDefault="00921A34" w:rsidP="008372FD">
            <w:pPr>
              <w:jc w:val="center"/>
              <w:rPr>
                <w:sz w:val="18"/>
                <w:szCs w:val="20"/>
              </w:rPr>
            </w:pPr>
            <w:r w:rsidRPr="002602CD">
              <w:rPr>
                <w:sz w:val="18"/>
                <w:szCs w:val="20"/>
              </w:rPr>
              <w:t>(</w:t>
            </w:r>
            <w:r w:rsidR="00073074" w:rsidRPr="002602CD">
              <w:rPr>
                <w:sz w:val="18"/>
                <w:szCs w:val="20"/>
              </w:rPr>
              <w:t xml:space="preserve">kas </w:t>
            </w:r>
            <w:r w:rsidRPr="002602CD">
              <w:rPr>
                <w:sz w:val="18"/>
                <w:szCs w:val="20"/>
              </w:rPr>
              <w:t>reikaling</w:t>
            </w:r>
            <w:r w:rsidR="00073074" w:rsidRPr="002602CD">
              <w:rPr>
                <w:sz w:val="18"/>
                <w:szCs w:val="20"/>
              </w:rPr>
              <w:t>a,</w:t>
            </w:r>
            <w:r w:rsidRPr="002602CD">
              <w:rPr>
                <w:sz w:val="18"/>
                <w:szCs w:val="20"/>
              </w:rPr>
              <w:t xml:space="preserve"> pabraukti)</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teršalas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teršalų koncentracija išmetamosiose dujose, mg/Nm</w:t>
            </w:r>
            <w:r w:rsidRPr="002602CD">
              <w:rPr>
                <w:sz w:val="18"/>
                <w:szCs w:val="20"/>
                <w:vertAlign w:val="superscript"/>
              </w:rPr>
              <w:t>3</w:t>
            </w:r>
          </w:p>
        </w:tc>
        <w:tc>
          <w:tcPr>
            <w:tcW w:w="2410"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r>
      <w:tr w:rsidR="00921A34" w:rsidRPr="002602CD">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pavadinimas</w:t>
            </w:r>
          </w:p>
        </w:tc>
        <w:tc>
          <w:tcPr>
            <w:tcW w:w="85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kodas</w:t>
            </w:r>
          </w:p>
        </w:tc>
        <w:tc>
          <w:tcPr>
            <w:tcW w:w="1559"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p>
        </w:tc>
      </w:tr>
      <w:tr w:rsidR="00921A34" w:rsidRPr="002602CD">
        <w:tc>
          <w:tcPr>
            <w:tcW w:w="152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2</w:t>
            </w:r>
          </w:p>
        </w:tc>
        <w:tc>
          <w:tcPr>
            <w:tcW w:w="382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6</w:t>
            </w:r>
          </w:p>
        </w:tc>
        <w:tc>
          <w:tcPr>
            <w:tcW w:w="241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372FD">
            <w:pPr>
              <w:jc w:val="center"/>
              <w:rPr>
                <w:sz w:val="18"/>
                <w:szCs w:val="20"/>
              </w:rPr>
            </w:pPr>
            <w:r w:rsidRPr="002602CD">
              <w:rPr>
                <w:sz w:val="18"/>
                <w:szCs w:val="20"/>
              </w:rPr>
              <w:t>7</w:t>
            </w:r>
          </w:p>
        </w:tc>
      </w:tr>
      <w:tr w:rsidR="00E25139" w:rsidRPr="002602CD" w:rsidTr="00E25139">
        <w:tc>
          <w:tcPr>
            <w:tcW w:w="1526" w:type="dxa"/>
            <w:vMerge w:val="restart"/>
            <w:tcBorders>
              <w:top w:val="single" w:sz="4" w:space="0" w:color="auto"/>
              <w:left w:val="single" w:sz="4" w:space="0" w:color="auto"/>
              <w:right w:val="single" w:sz="4" w:space="0" w:color="auto"/>
            </w:tcBorders>
            <w:vAlign w:val="center"/>
          </w:tcPr>
          <w:p w:rsidR="00E25139" w:rsidRPr="002602CD" w:rsidRDefault="00E25139" w:rsidP="008372FD">
            <w:pPr>
              <w:jc w:val="center"/>
              <w:rPr>
                <w:sz w:val="18"/>
                <w:szCs w:val="20"/>
              </w:rPr>
            </w:pPr>
            <w:r w:rsidRPr="002602CD">
              <w:rPr>
                <w:sz w:val="18"/>
                <w:szCs w:val="20"/>
              </w:rPr>
              <w:t>002</w:t>
            </w:r>
          </w:p>
        </w:tc>
        <w:tc>
          <w:tcPr>
            <w:tcW w:w="2835" w:type="dxa"/>
            <w:vMerge w:val="restart"/>
            <w:tcBorders>
              <w:top w:val="single" w:sz="4" w:space="0" w:color="auto"/>
              <w:left w:val="single" w:sz="4" w:space="0" w:color="auto"/>
              <w:right w:val="single" w:sz="4" w:space="0" w:color="auto"/>
            </w:tcBorders>
            <w:vAlign w:val="center"/>
          </w:tcPr>
          <w:p w:rsidR="00E25139" w:rsidRPr="002602CD" w:rsidRDefault="00E25139" w:rsidP="008372FD">
            <w:pPr>
              <w:jc w:val="center"/>
              <w:rPr>
                <w:sz w:val="18"/>
                <w:szCs w:val="20"/>
              </w:rPr>
            </w:pPr>
            <w:r w:rsidRPr="002602CD">
              <w:rPr>
                <w:sz w:val="18"/>
                <w:szCs w:val="20"/>
              </w:rPr>
              <w:t>Esant visiems veiksniams kartu:</w:t>
            </w:r>
          </w:p>
          <w:p w:rsidR="00E25139" w:rsidRPr="002602CD" w:rsidRDefault="00E25139" w:rsidP="00B53F5E">
            <w:pPr>
              <w:rPr>
                <w:sz w:val="18"/>
                <w:szCs w:val="20"/>
              </w:rPr>
            </w:pPr>
            <w:r w:rsidRPr="002602CD">
              <w:rPr>
                <w:sz w:val="18"/>
                <w:szCs w:val="20"/>
              </w:rPr>
              <w:t>- nedirba kogeneracinė jėgainė</w:t>
            </w:r>
          </w:p>
          <w:p w:rsidR="00E25139" w:rsidRPr="002602CD" w:rsidRDefault="00E25139" w:rsidP="00B53F5E">
            <w:pPr>
              <w:rPr>
                <w:sz w:val="18"/>
                <w:szCs w:val="20"/>
              </w:rPr>
            </w:pPr>
            <w:r w:rsidRPr="002602CD">
              <w:rPr>
                <w:sz w:val="18"/>
                <w:szCs w:val="20"/>
              </w:rPr>
              <w:t>- nedirba katilas</w:t>
            </w:r>
          </w:p>
          <w:p w:rsidR="00E25139" w:rsidRPr="002602CD" w:rsidRDefault="00E25139" w:rsidP="00B53F5E">
            <w:pPr>
              <w:rPr>
                <w:sz w:val="18"/>
                <w:szCs w:val="20"/>
              </w:rPr>
            </w:pPr>
            <w:r w:rsidRPr="002602CD">
              <w:rPr>
                <w:sz w:val="18"/>
                <w:szCs w:val="20"/>
              </w:rPr>
              <w:t>- pilna biodujų saugykla.</w:t>
            </w:r>
          </w:p>
          <w:p w:rsidR="00FD65DA" w:rsidRPr="002602CD" w:rsidRDefault="00FD65DA" w:rsidP="00B53F5E">
            <w:pPr>
              <w:rPr>
                <w:sz w:val="18"/>
                <w:szCs w:val="20"/>
              </w:rPr>
            </w:pPr>
            <w:r w:rsidRPr="002602CD">
              <w:rPr>
                <w:sz w:val="18"/>
                <w:szCs w:val="20"/>
              </w:rPr>
              <w:t>-</w:t>
            </w:r>
            <w:r w:rsidRPr="002602CD">
              <w:rPr>
                <w:sz w:val="20"/>
              </w:rPr>
              <w:t xml:space="preserve"> </w:t>
            </w:r>
            <w:r w:rsidRPr="002602CD">
              <w:rPr>
                <w:sz w:val="18"/>
              </w:rPr>
              <w:t>sąlyginai bus naudojama įrenginių pirmo paleidimo bei derinimo metu</w:t>
            </w:r>
          </w:p>
        </w:tc>
        <w:tc>
          <w:tcPr>
            <w:tcW w:w="3827" w:type="dxa"/>
            <w:vMerge w:val="restart"/>
            <w:tcBorders>
              <w:top w:val="single" w:sz="4" w:space="0" w:color="auto"/>
              <w:left w:val="single" w:sz="4" w:space="0" w:color="auto"/>
              <w:right w:val="single" w:sz="4" w:space="0" w:color="auto"/>
            </w:tcBorders>
            <w:vAlign w:val="center"/>
          </w:tcPr>
          <w:p w:rsidR="00E25139" w:rsidRPr="002602CD" w:rsidRDefault="007B593F" w:rsidP="008372FD">
            <w:pPr>
              <w:jc w:val="center"/>
              <w:rPr>
                <w:sz w:val="18"/>
                <w:szCs w:val="20"/>
              </w:rPr>
            </w:pPr>
            <w:r w:rsidRPr="002602CD">
              <w:rPr>
                <w:sz w:val="18"/>
                <w:szCs w:val="20"/>
              </w:rPr>
              <w:t>24</w:t>
            </w:r>
          </w:p>
          <w:p w:rsidR="00E25139" w:rsidRPr="002602CD" w:rsidRDefault="00E25139" w:rsidP="008372FD">
            <w:pPr>
              <w:jc w:val="center"/>
              <w:rPr>
                <w:sz w:val="18"/>
                <w:szCs w:val="20"/>
              </w:rPr>
            </w:pPr>
            <w:r w:rsidRPr="002602CD">
              <w:rPr>
                <w:sz w:val="18"/>
                <w:szCs w:val="20"/>
              </w:rPr>
              <w:t>(tik avarinis atvejis,</w:t>
            </w:r>
          </w:p>
          <w:p w:rsidR="00E25139" w:rsidRPr="002602CD" w:rsidRDefault="00E25139" w:rsidP="008372FD">
            <w:pPr>
              <w:jc w:val="center"/>
              <w:rPr>
                <w:sz w:val="18"/>
                <w:szCs w:val="20"/>
              </w:rPr>
            </w:pPr>
            <w:r w:rsidRPr="002602CD">
              <w:rPr>
                <w:sz w:val="18"/>
                <w:szCs w:val="20"/>
              </w:rPr>
              <w:t>sudeginamas tik biodujų perteklius,</w:t>
            </w:r>
          </w:p>
          <w:p w:rsidR="00E25139" w:rsidRPr="002602CD" w:rsidRDefault="00E25139" w:rsidP="008372FD">
            <w:pPr>
              <w:jc w:val="center"/>
              <w:rPr>
                <w:sz w:val="18"/>
                <w:szCs w:val="20"/>
              </w:rPr>
            </w:pPr>
            <w:r w:rsidRPr="002602CD">
              <w:rPr>
                <w:sz w:val="18"/>
                <w:szCs w:val="20"/>
              </w:rPr>
              <w:t>esant normaliam darbo režimui įrenginys nedirbs</w:t>
            </w:r>
            <w:r w:rsidR="00FD65DA" w:rsidRPr="002602CD">
              <w:rPr>
                <w:sz w:val="18"/>
                <w:szCs w:val="20"/>
              </w:rPr>
              <w:t>, arba</w:t>
            </w:r>
          </w:p>
          <w:p w:rsidR="00FD65DA" w:rsidRPr="002602CD" w:rsidRDefault="00FD65DA" w:rsidP="008372FD">
            <w:pPr>
              <w:jc w:val="center"/>
              <w:rPr>
                <w:sz w:val="18"/>
                <w:szCs w:val="20"/>
              </w:rPr>
            </w:pPr>
            <w:r w:rsidRPr="002602CD">
              <w:rPr>
                <w:sz w:val="18"/>
              </w:rPr>
              <w:t>sąlyginai bus naudojama įrenginių pirmo paleidimo bei derinimo metu</w:t>
            </w:r>
          </w:p>
        </w:tc>
        <w:tc>
          <w:tcPr>
            <w:tcW w:w="170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rFonts w:eastAsia="Lucida Sans Unicode"/>
                <w:sz w:val="20"/>
                <w:szCs w:val="20"/>
              </w:rPr>
              <w:t>Anglies monoksidas (CO)</w:t>
            </w:r>
          </w:p>
        </w:tc>
        <w:tc>
          <w:tcPr>
            <w:tcW w:w="85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sz w:val="20"/>
                <w:szCs w:val="20"/>
              </w:rPr>
              <w:t>177</w:t>
            </w:r>
          </w:p>
        </w:tc>
        <w:tc>
          <w:tcPr>
            <w:tcW w:w="1559"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rFonts w:eastAsia="Lucida Sans Unicode"/>
                <w:sz w:val="20"/>
                <w:szCs w:val="20"/>
              </w:rPr>
              <w:t>100</w:t>
            </w:r>
          </w:p>
        </w:tc>
        <w:tc>
          <w:tcPr>
            <w:tcW w:w="2410" w:type="dxa"/>
            <w:vMerge w:val="restart"/>
            <w:tcBorders>
              <w:top w:val="single" w:sz="4" w:space="0" w:color="auto"/>
              <w:left w:val="single" w:sz="4" w:space="0" w:color="auto"/>
              <w:right w:val="single" w:sz="4" w:space="0" w:color="auto"/>
            </w:tcBorders>
            <w:vAlign w:val="center"/>
          </w:tcPr>
          <w:p w:rsidR="00E25139" w:rsidRPr="002602CD" w:rsidRDefault="00E25139" w:rsidP="00E25139">
            <w:pPr>
              <w:ind w:firstLine="23"/>
              <w:rPr>
                <w:sz w:val="20"/>
                <w:szCs w:val="20"/>
              </w:rPr>
            </w:pPr>
            <w:r w:rsidRPr="002602CD">
              <w:rPr>
                <w:sz w:val="20"/>
                <w:szCs w:val="20"/>
              </w:rPr>
              <w:t>Biodujų deginimo žvskė yra avarinis biodujų perteklių deginantis įrenginys, normaliu darbo režimu nedirbs, darbo pasikartotinumas nenusakomas.</w:t>
            </w:r>
          </w:p>
          <w:p w:rsidR="00FD65DA" w:rsidRPr="002602CD" w:rsidRDefault="00FD65DA" w:rsidP="00E25139">
            <w:pPr>
              <w:ind w:firstLine="23"/>
              <w:rPr>
                <w:sz w:val="20"/>
                <w:szCs w:val="20"/>
              </w:rPr>
            </w:pPr>
            <w:r w:rsidRPr="002602CD">
              <w:rPr>
                <w:sz w:val="20"/>
              </w:rPr>
              <w:t>Sąlyginai bus naudojama įrenginių pirmo paleidimo bei derinimo metu.</w:t>
            </w:r>
          </w:p>
        </w:tc>
      </w:tr>
      <w:tr w:rsidR="00E25139" w:rsidRPr="002602CD" w:rsidTr="00E25139">
        <w:tc>
          <w:tcPr>
            <w:tcW w:w="1526" w:type="dxa"/>
            <w:vMerge/>
            <w:tcBorders>
              <w:left w:val="single" w:sz="4" w:space="0" w:color="auto"/>
              <w:right w:val="single" w:sz="4" w:space="0" w:color="auto"/>
            </w:tcBorders>
            <w:vAlign w:val="center"/>
          </w:tcPr>
          <w:p w:rsidR="00E25139" w:rsidRPr="002602CD" w:rsidRDefault="00E25139" w:rsidP="008372FD">
            <w:pPr>
              <w:jc w:val="center"/>
              <w:rPr>
                <w:sz w:val="18"/>
                <w:szCs w:val="20"/>
              </w:rPr>
            </w:pPr>
          </w:p>
        </w:tc>
        <w:tc>
          <w:tcPr>
            <w:tcW w:w="2835" w:type="dxa"/>
            <w:vMerge/>
            <w:tcBorders>
              <w:left w:val="single" w:sz="4" w:space="0" w:color="auto"/>
              <w:right w:val="single" w:sz="4" w:space="0" w:color="auto"/>
            </w:tcBorders>
            <w:vAlign w:val="center"/>
          </w:tcPr>
          <w:p w:rsidR="00E25139" w:rsidRPr="002602CD" w:rsidRDefault="00E25139" w:rsidP="008372FD">
            <w:pPr>
              <w:jc w:val="center"/>
              <w:rPr>
                <w:sz w:val="18"/>
                <w:szCs w:val="20"/>
              </w:rPr>
            </w:pPr>
          </w:p>
        </w:tc>
        <w:tc>
          <w:tcPr>
            <w:tcW w:w="3827" w:type="dxa"/>
            <w:vMerge/>
            <w:tcBorders>
              <w:left w:val="single" w:sz="4" w:space="0" w:color="auto"/>
              <w:right w:val="single" w:sz="4" w:space="0" w:color="auto"/>
            </w:tcBorders>
            <w:vAlign w:val="center"/>
          </w:tcPr>
          <w:p w:rsidR="00E25139" w:rsidRPr="002602CD" w:rsidRDefault="00E25139" w:rsidP="008372FD">
            <w:pPr>
              <w:jc w:val="center"/>
              <w:rPr>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rFonts w:eastAsia="Lucida Sans Unicode"/>
                <w:sz w:val="20"/>
                <w:szCs w:val="20"/>
              </w:rPr>
              <w:t>Azoto oksidai (NO</w:t>
            </w:r>
            <w:r w:rsidRPr="002602CD">
              <w:rPr>
                <w:rFonts w:eastAsia="Lucida Sans Unicode"/>
                <w:sz w:val="20"/>
                <w:szCs w:val="20"/>
                <w:vertAlign w:val="subscript"/>
              </w:rPr>
              <w:t>x</w:t>
            </w:r>
            <w:r w:rsidRPr="002602CD">
              <w:rPr>
                <w:rFonts w:eastAsia="Lucida Sans Unicode"/>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sz w:val="20"/>
                <w:szCs w:val="20"/>
              </w:rPr>
              <w:t>250</w:t>
            </w:r>
          </w:p>
        </w:tc>
        <w:tc>
          <w:tcPr>
            <w:tcW w:w="1559"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rFonts w:eastAsia="Lucida Sans Unicode"/>
                <w:sz w:val="20"/>
                <w:szCs w:val="20"/>
              </w:rPr>
              <w:t>200</w:t>
            </w:r>
          </w:p>
        </w:tc>
        <w:tc>
          <w:tcPr>
            <w:tcW w:w="2410" w:type="dxa"/>
            <w:vMerge/>
            <w:tcBorders>
              <w:left w:val="single" w:sz="4" w:space="0" w:color="auto"/>
              <w:right w:val="single" w:sz="4" w:space="0" w:color="auto"/>
            </w:tcBorders>
            <w:vAlign w:val="center"/>
          </w:tcPr>
          <w:p w:rsidR="00E25139" w:rsidRPr="002602CD" w:rsidRDefault="00E25139" w:rsidP="002E2713">
            <w:pPr>
              <w:ind w:firstLine="23"/>
              <w:jc w:val="center"/>
              <w:rPr>
                <w:sz w:val="20"/>
                <w:szCs w:val="20"/>
              </w:rPr>
            </w:pPr>
          </w:p>
        </w:tc>
      </w:tr>
      <w:tr w:rsidR="00E25139" w:rsidRPr="002602CD" w:rsidTr="00E25139">
        <w:tc>
          <w:tcPr>
            <w:tcW w:w="1526" w:type="dxa"/>
            <w:vMerge/>
            <w:tcBorders>
              <w:left w:val="single" w:sz="4" w:space="0" w:color="auto"/>
              <w:bottom w:val="single" w:sz="4" w:space="0" w:color="auto"/>
              <w:right w:val="single" w:sz="4" w:space="0" w:color="auto"/>
            </w:tcBorders>
            <w:vAlign w:val="center"/>
          </w:tcPr>
          <w:p w:rsidR="00E25139" w:rsidRPr="002602CD" w:rsidRDefault="00E25139" w:rsidP="008372FD">
            <w:pPr>
              <w:jc w:val="center"/>
              <w:rPr>
                <w:sz w:val="18"/>
                <w:szCs w:val="20"/>
              </w:rPr>
            </w:pPr>
          </w:p>
        </w:tc>
        <w:tc>
          <w:tcPr>
            <w:tcW w:w="2835" w:type="dxa"/>
            <w:vMerge/>
            <w:tcBorders>
              <w:left w:val="single" w:sz="4" w:space="0" w:color="auto"/>
              <w:bottom w:val="single" w:sz="4" w:space="0" w:color="auto"/>
              <w:right w:val="single" w:sz="4" w:space="0" w:color="auto"/>
            </w:tcBorders>
            <w:vAlign w:val="center"/>
          </w:tcPr>
          <w:p w:rsidR="00E25139" w:rsidRPr="002602CD" w:rsidRDefault="00E25139" w:rsidP="008372FD">
            <w:pPr>
              <w:jc w:val="center"/>
              <w:rPr>
                <w:sz w:val="18"/>
                <w:szCs w:val="20"/>
              </w:rPr>
            </w:pPr>
          </w:p>
        </w:tc>
        <w:tc>
          <w:tcPr>
            <w:tcW w:w="3827" w:type="dxa"/>
            <w:vMerge/>
            <w:tcBorders>
              <w:left w:val="single" w:sz="4" w:space="0" w:color="auto"/>
              <w:bottom w:val="single" w:sz="4" w:space="0" w:color="auto"/>
              <w:right w:val="single" w:sz="4" w:space="0" w:color="auto"/>
            </w:tcBorders>
            <w:vAlign w:val="center"/>
          </w:tcPr>
          <w:p w:rsidR="00E25139" w:rsidRPr="002602CD" w:rsidRDefault="00E25139" w:rsidP="008372FD">
            <w:pPr>
              <w:jc w:val="center"/>
              <w:rPr>
                <w:sz w:val="18"/>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snapToGrid w:val="0"/>
              <w:ind w:left="-37" w:right="-107"/>
              <w:jc w:val="center"/>
              <w:rPr>
                <w:sz w:val="20"/>
                <w:szCs w:val="20"/>
              </w:rPr>
            </w:pPr>
            <w:r w:rsidRPr="002602CD">
              <w:rPr>
                <w:rFonts w:eastAsia="Lucida Sans Unicode"/>
                <w:sz w:val="20"/>
                <w:szCs w:val="20"/>
              </w:rPr>
              <w:t>Siera dioksidas (SO</w:t>
            </w:r>
            <w:r w:rsidRPr="002602CD">
              <w:rPr>
                <w:rFonts w:eastAsia="Lucida Sans Unicode"/>
                <w:sz w:val="20"/>
                <w:szCs w:val="20"/>
                <w:vertAlign w:val="subscript"/>
              </w:rPr>
              <w:t>2</w:t>
            </w:r>
            <w:r w:rsidRPr="002602CD">
              <w:rPr>
                <w:rFonts w:eastAsia="Lucida Sans Unicode"/>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sz w:val="20"/>
                <w:szCs w:val="20"/>
              </w:rPr>
              <w:t>1753</w:t>
            </w:r>
          </w:p>
        </w:tc>
        <w:tc>
          <w:tcPr>
            <w:tcW w:w="1559" w:type="dxa"/>
            <w:tcBorders>
              <w:top w:val="single" w:sz="4" w:space="0" w:color="auto"/>
              <w:left w:val="single" w:sz="4" w:space="0" w:color="auto"/>
              <w:bottom w:val="single" w:sz="4" w:space="0" w:color="auto"/>
              <w:right w:val="single" w:sz="4" w:space="0" w:color="auto"/>
            </w:tcBorders>
            <w:vAlign w:val="center"/>
          </w:tcPr>
          <w:p w:rsidR="00E25139" w:rsidRPr="002602CD" w:rsidRDefault="00E25139" w:rsidP="002E2713">
            <w:pPr>
              <w:ind w:firstLine="23"/>
              <w:jc w:val="center"/>
              <w:rPr>
                <w:sz w:val="20"/>
                <w:szCs w:val="20"/>
              </w:rPr>
            </w:pPr>
            <w:r w:rsidRPr="002602CD">
              <w:rPr>
                <w:rFonts w:eastAsia="Lucida Sans Unicode"/>
                <w:sz w:val="20"/>
                <w:szCs w:val="20"/>
              </w:rPr>
              <w:t>800</w:t>
            </w:r>
          </w:p>
        </w:tc>
        <w:tc>
          <w:tcPr>
            <w:tcW w:w="2410" w:type="dxa"/>
            <w:vMerge/>
            <w:tcBorders>
              <w:left w:val="single" w:sz="4" w:space="0" w:color="auto"/>
              <w:bottom w:val="single" w:sz="4" w:space="0" w:color="auto"/>
              <w:right w:val="single" w:sz="4" w:space="0" w:color="auto"/>
            </w:tcBorders>
            <w:vAlign w:val="center"/>
          </w:tcPr>
          <w:p w:rsidR="00E25139" w:rsidRPr="002602CD" w:rsidRDefault="00E25139" w:rsidP="002E2713">
            <w:pPr>
              <w:snapToGrid w:val="0"/>
              <w:ind w:left="-37" w:right="-107"/>
              <w:jc w:val="center"/>
              <w:rPr>
                <w:sz w:val="20"/>
                <w:szCs w:val="20"/>
              </w:rPr>
            </w:pPr>
          </w:p>
        </w:tc>
      </w:tr>
    </w:tbl>
    <w:p w:rsidR="00921A34" w:rsidRPr="002602CD" w:rsidRDefault="00921A34" w:rsidP="008372FD">
      <w:pPr>
        <w:jc w:val="center"/>
        <w:rPr>
          <w:sz w:val="22"/>
        </w:rPr>
      </w:pPr>
    </w:p>
    <w:p w:rsidR="00757269" w:rsidRPr="002602CD" w:rsidRDefault="00757269">
      <w:pPr>
        <w:rPr>
          <w:b/>
          <w:sz w:val="22"/>
        </w:rPr>
      </w:pPr>
      <w:r w:rsidRPr="002602CD">
        <w:rPr>
          <w:b/>
          <w:sz w:val="22"/>
        </w:rPr>
        <w:br w:type="page"/>
      </w:r>
    </w:p>
    <w:p w:rsidR="00921A34" w:rsidRPr="002602CD" w:rsidRDefault="00921A34" w:rsidP="00F82F95">
      <w:pPr>
        <w:jc w:val="center"/>
        <w:rPr>
          <w:b/>
          <w:sz w:val="22"/>
        </w:rPr>
      </w:pPr>
      <w:r w:rsidRPr="002602CD">
        <w:rPr>
          <w:b/>
          <w:sz w:val="22"/>
        </w:rPr>
        <w:lastRenderedPageBreak/>
        <w:t>VII</w:t>
      </w:r>
      <w:r w:rsidRPr="002602CD">
        <w:rPr>
          <w:sz w:val="22"/>
        </w:rPr>
        <w:t xml:space="preserve">. </w:t>
      </w:r>
      <w:r w:rsidRPr="002602CD">
        <w:rPr>
          <w:b/>
          <w:sz w:val="22"/>
        </w:rPr>
        <w:t>ŠILTNAMIO EFEKTĄ SUKELIANČIOS DUJOS</w:t>
      </w:r>
    </w:p>
    <w:p w:rsidR="00921A34" w:rsidRPr="002602CD" w:rsidRDefault="00921A34" w:rsidP="00F82F95">
      <w:pPr>
        <w:jc w:val="center"/>
        <w:rPr>
          <w:sz w:val="22"/>
        </w:rPr>
      </w:pPr>
    </w:p>
    <w:p w:rsidR="00921A34" w:rsidRPr="002602CD" w:rsidRDefault="00921A34" w:rsidP="00FC2B5C">
      <w:pPr>
        <w:ind w:firstLine="567"/>
        <w:jc w:val="both"/>
        <w:rPr>
          <w:b/>
          <w:sz w:val="22"/>
        </w:rPr>
      </w:pPr>
      <w:r w:rsidRPr="002602CD">
        <w:rPr>
          <w:b/>
          <w:sz w:val="22"/>
        </w:rPr>
        <w:t>18. Šiltnamio efektą sukeliančios dujos.</w:t>
      </w:r>
    </w:p>
    <w:p w:rsidR="00921A34" w:rsidRPr="002602CD" w:rsidRDefault="00B53F5E" w:rsidP="00B53F5E">
      <w:pPr>
        <w:ind w:firstLine="567"/>
        <w:jc w:val="both"/>
        <w:rPr>
          <w:sz w:val="22"/>
        </w:rPr>
      </w:pPr>
      <w:r w:rsidRPr="002602CD">
        <w:rPr>
          <w:sz w:val="22"/>
        </w:rPr>
        <w:t>Pareiškiama veikla nepatenka į Lietuvos Respublikos klimato kaitos valdymo finansinių instrumentų įstatymo 1 priede nurodytų veiklų sąrašą. Mišrių komunalinių atliekų rūšiavimo ir biologinio apdorojimo metu šiltnamio efektą sukeliančių dujų į atmosferą nebus išmetama, todėl šis skyrius nepildomas.</w:t>
      </w:r>
    </w:p>
    <w:p w:rsidR="003024B9" w:rsidRPr="002602CD" w:rsidRDefault="003024B9" w:rsidP="00B53F5E">
      <w:pPr>
        <w:ind w:firstLine="567"/>
        <w:jc w:val="both"/>
      </w:pPr>
    </w:p>
    <w:p w:rsidR="00921A34" w:rsidRPr="002602CD" w:rsidRDefault="00921A34" w:rsidP="00FC2B5C">
      <w:pPr>
        <w:ind w:firstLine="567"/>
        <w:jc w:val="both"/>
        <w:rPr>
          <w:i/>
          <w:sz w:val="20"/>
        </w:rPr>
      </w:pPr>
      <w:r w:rsidRPr="002602CD">
        <w:rPr>
          <w:i/>
          <w:sz w:val="20"/>
        </w:rPr>
        <w:t>14 lentelė. Veiklos rūšys ir šaltiniai, iš kurių į atmosferą išmetamos ŠESD, nurodytos Lietuvos Respublikos klimato kaitos valdymo finansini</w:t>
      </w:r>
      <w:r w:rsidR="00073074" w:rsidRPr="002602CD">
        <w:rPr>
          <w:i/>
          <w:sz w:val="20"/>
        </w:rPr>
        <w:t>ų instrumentų įstatymo 1 priede</w:t>
      </w:r>
    </w:p>
    <w:p w:rsidR="00757269" w:rsidRPr="002602CD" w:rsidRDefault="00757269" w:rsidP="00551084">
      <w:pPr>
        <w:jc w:val="center"/>
        <w:rPr>
          <w:b/>
          <w:sz w:val="22"/>
        </w:rPr>
      </w:pPr>
    </w:p>
    <w:p w:rsidR="00921A34" w:rsidRPr="002602CD" w:rsidRDefault="00921A34" w:rsidP="00551084">
      <w:pPr>
        <w:jc w:val="center"/>
        <w:rPr>
          <w:b/>
          <w:sz w:val="22"/>
        </w:rPr>
      </w:pPr>
      <w:r w:rsidRPr="002602CD">
        <w:rPr>
          <w:b/>
          <w:sz w:val="22"/>
        </w:rPr>
        <w:t xml:space="preserve">VIII. TERŠALŲ IŠLEIDIMAS SU NUOTEKOMIS Į APLINKĄ </w:t>
      </w:r>
    </w:p>
    <w:p w:rsidR="00921A34" w:rsidRPr="002602CD" w:rsidRDefault="00921A34" w:rsidP="00551084">
      <w:pPr>
        <w:ind w:firstLine="567"/>
        <w:jc w:val="both"/>
        <w:rPr>
          <w:sz w:val="18"/>
        </w:rPr>
      </w:pPr>
    </w:p>
    <w:p w:rsidR="00921A34" w:rsidRPr="002602CD" w:rsidRDefault="00921A34" w:rsidP="00551084">
      <w:pPr>
        <w:ind w:firstLine="567"/>
        <w:jc w:val="both"/>
        <w:rPr>
          <w:b/>
          <w:sz w:val="22"/>
        </w:rPr>
      </w:pPr>
      <w:r w:rsidRPr="002602CD">
        <w:rPr>
          <w:b/>
          <w:sz w:val="22"/>
        </w:rPr>
        <w:t xml:space="preserve">19. Teršalų išleidimas su nuotekomis į aplinką. </w:t>
      </w:r>
    </w:p>
    <w:p w:rsidR="00CD47BB" w:rsidRPr="002602CD" w:rsidRDefault="00CD47BB" w:rsidP="00CD47BB">
      <w:pPr>
        <w:ind w:firstLine="567"/>
        <w:jc w:val="both"/>
        <w:rPr>
          <w:sz w:val="22"/>
        </w:rPr>
      </w:pPr>
      <w:r w:rsidRPr="002602CD">
        <w:rPr>
          <w:sz w:val="22"/>
        </w:rPr>
        <w:t>Mechaninio apdorojimo zonoje</w:t>
      </w:r>
    </w:p>
    <w:p w:rsidR="00731E34" w:rsidRPr="002602CD" w:rsidRDefault="00731E34" w:rsidP="00CD47BB">
      <w:pPr>
        <w:ind w:firstLine="567"/>
        <w:jc w:val="both"/>
        <w:rPr>
          <w:sz w:val="22"/>
        </w:rPr>
      </w:pPr>
      <w:r w:rsidRPr="002602CD">
        <w:rPr>
          <w:sz w:val="22"/>
        </w:rPr>
        <w:t>Rangovas rangos sutarty</w:t>
      </w:r>
      <w:r w:rsidR="00BA1252" w:rsidRPr="002602CD">
        <w:rPr>
          <w:sz w:val="22"/>
        </w:rPr>
        <w:t>se</w:t>
      </w:r>
      <w:r w:rsidRPr="002602CD">
        <w:rPr>
          <w:sz w:val="22"/>
        </w:rPr>
        <w:t xml:space="preserve"> su UAB “Utenos regiono atliekų tvarkymo centras“</w:t>
      </w:r>
      <w:r w:rsidR="00BA1252" w:rsidRPr="002602CD">
        <w:rPr>
          <w:sz w:val="22"/>
        </w:rPr>
        <w:t xml:space="preserve"> (NP3-3.2-AM-01-V-02-006/4 ir </w:t>
      </w:r>
      <w:r w:rsidRPr="002602CD">
        <w:rPr>
          <w:sz w:val="22"/>
        </w:rPr>
        <w:t xml:space="preserve"> </w:t>
      </w:r>
      <w:r w:rsidR="00BA1252" w:rsidRPr="002602CD">
        <w:rPr>
          <w:sz w:val="22"/>
        </w:rPr>
        <w:t xml:space="preserve">NP3-3.2-AM-01-V-02-006/5) </w:t>
      </w:r>
      <w:r w:rsidRPr="002602CD">
        <w:rPr>
          <w:sz w:val="22"/>
        </w:rPr>
        <w:t>turi teise naudotis nuotekų bei vandens tinklais</w:t>
      </w:r>
      <w:r w:rsidR="00BA1252" w:rsidRPr="002602CD">
        <w:rPr>
          <w:sz w:val="22"/>
        </w:rPr>
        <w:t xml:space="preserve"> esančiais UAB “Utenos regiono atliekų tvarkymo centras“ teritorijose</w:t>
      </w:r>
      <w:r w:rsidRPr="002602CD">
        <w:rPr>
          <w:sz w:val="22"/>
        </w:rPr>
        <w:t xml:space="preserve">.  </w:t>
      </w:r>
    </w:p>
    <w:p w:rsidR="00CD47BB" w:rsidRPr="002602CD" w:rsidRDefault="00CD47BB" w:rsidP="00CD47BB">
      <w:pPr>
        <w:ind w:firstLine="567"/>
        <w:jc w:val="both"/>
        <w:rPr>
          <w:sz w:val="22"/>
        </w:rPr>
      </w:pPr>
      <w:r w:rsidRPr="002602CD">
        <w:rPr>
          <w:sz w:val="22"/>
        </w:rPr>
        <w:t>Paviršinės nuotekos nuo projektuojamų asfaltuotų dangų, kur galimas užteršimas įvairiais teršalais, bus surenkamos lietaus vandens surinkimo šulinėliais su ketinėmis grotelėmis ir nuvedamos į esamus paviršinių nuotekų valymo įrenginius. Esamų paviršinių nuotekų valymo įrenginių našumas yra 30 l/s. Valomas debitas – 26 l/s (duomenys iš projekto 1005 085/1-1-TP-LVN.AR 3 lapas). Pagal „Paviršinių nuotekų tvarkymo reglamentą“, kai teritorijos plotas yra 0,1642 ha, valytinas paviršinių nuotekų srautas yra 3,9 l/s (paskaičiuotas interpoliacijos būdu). Kadangi esamas projektinis valomų paviršinių nuotekų kiekis yra 26 l/s, o projektuojamas 3,9 l/s, tai bendras kiekis - 29,9 l/s. Esami valymo įrenginiai yra pajėgus priimti papildomą paviršinių nuotekų kiekį ir bus pilnai išnaudotas jų našumas. Paviršinės nuotekos surinktos nuo pastato (1) stogo yra nuvedamos į projektuojamus priešgaisrinius rezervuarus, jų papildymui.</w:t>
      </w:r>
    </w:p>
    <w:p w:rsidR="00FF68E6" w:rsidRPr="002602CD" w:rsidRDefault="003F1174" w:rsidP="00FF68E6">
      <w:pPr>
        <w:ind w:firstLine="567"/>
        <w:jc w:val="both"/>
        <w:rPr>
          <w:sz w:val="22"/>
        </w:rPr>
      </w:pPr>
      <w:r w:rsidRPr="002602CD">
        <w:rPr>
          <w:sz w:val="22"/>
        </w:rPr>
        <w:t>Buitinės nuotekos ir susidarančios gamybinės nuotekos išleidžiamos į esamą sąvartyno nuotakyną</w:t>
      </w:r>
      <w:r w:rsidR="00FF68E6" w:rsidRPr="002602CD">
        <w:rPr>
          <w:sz w:val="22"/>
        </w:rPr>
        <w:t xml:space="preserve"> ir nuvedamos į nuotekų siurblinę</w:t>
      </w:r>
      <w:r w:rsidRPr="002602CD">
        <w:rPr>
          <w:sz w:val="22"/>
        </w:rPr>
        <w:t xml:space="preserve">, </w:t>
      </w:r>
      <w:r w:rsidR="00FF68E6" w:rsidRPr="002602CD">
        <w:rPr>
          <w:sz w:val="22"/>
        </w:rPr>
        <w:t xml:space="preserve">Į siurblinę taip pat patenka </w:t>
      </w:r>
      <w:r w:rsidR="0007017D" w:rsidRPr="002602CD">
        <w:rPr>
          <w:sz w:val="22"/>
        </w:rPr>
        <w:t xml:space="preserve">esamas </w:t>
      </w:r>
      <w:r w:rsidR="00FF68E6" w:rsidRPr="002602CD">
        <w:rPr>
          <w:sz w:val="22"/>
        </w:rPr>
        <w:t xml:space="preserve">atliekų filtratas, susidarantis </w:t>
      </w:r>
      <w:r w:rsidR="0007017D" w:rsidRPr="002602CD">
        <w:rPr>
          <w:sz w:val="22"/>
        </w:rPr>
        <w:t xml:space="preserve">esamo </w:t>
      </w:r>
      <w:r w:rsidR="00FF68E6" w:rsidRPr="002602CD">
        <w:rPr>
          <w:sz w:val="22"/>
        </w:rPr>
        <w:t>sąvartyno kaupuose. Nuotekos pirmiausia patenka į du rezervuarus po 50,0 m3 talpos, kuriuose išlyginami pritekėjimo netolygumai. Rezervuarų talpos gali sukaupti 1,5 paros nuotekų kiekį. Šalia rezervuarų yra požeminė nuotekų siurblinė su dviem sausai montuojamais nuotekų siurbliais. Kadangi nuotekos išleidžiamos į esamus UAB “Utenos regiono atliekų tvarkymo centras“ tinklus, nuotekų tvarkymo sistema jas nuvedant į UAB „Utenos vandenys</w:t>
      </w:r>
      <w:r w:rsidR="003212FA" w:rsidRPr="002602CD">
        <w:rPr>
          <w:sz w:val="22"/>
        </w:rPr>
        <w:t>“</w:t>
      </w:r>
      <w:r w:rsidR="00FF68E6" w:rsidRPr="002602CD">
        <w:rPr>
          <w:sz w:val="22"/>
        </w:rPr>
        <w:t xml:space="preserve"> nuotakyną, bei nuotekų apskaita pateikta esamame TIPK leidime TU-(1)-59 </w:t>
      </w:r>
    </w:p>
    <w:p w:rsidR="00CD47BB" w:rsidRPr="002602CD" w:rsidRDefault="00CD47BB" w:rsidP="00CD47BB">
      <w:pPr>
        <w:ind w:firstLine="567"/>
        <w:jc w:val="both"/>
        <w:rPr>
          <w:sz w:val="22"/>
        </w:rPr>
      </w:pPr>
    </w:p>
    <w:p w:rsidR="00CD47BB" w:rsidRPr="002602CD" w:rsidRDefault="00CD47BB" w:rsidP="00CD47BB">
      <w:pPr>
        <w:ind w:left="1080"/>
        <w:jc w:val="both"/>
        <w:rPr>
          <w:sz w:val="22"/>
        </w:rPr>
      </w:pPr>
      <w:r w:rsidRPr="002602CD">
        <w:rPr>
          <w:sz w:val="22"/>
        </w:rPr>
        <w:t>Biologinio apdorojimo zonoje:</w:t>
      </w:r>
    </w:p>
    <w:p w:rsidR="00CD47BB" w:rsidRPr="002602CD" w:rsidRDefault="00CD47BB" w:rsidP="00CD47BB">
      <w:pPr>
        <w:ind w:firstLine="567"/>
        <w:jc w:val="both"/>
        <w:rPr>
          <w:sz w:val="22"/>
        </w:rPr>
      </w:pPr>
      <w:r w:rsidRPr="002602CD">
        <w:rPr>
          <w:sz w:val="22"/>
        </w:rPr>
        <w:t>Paviršinėms nuotekoms, surinktoms nuo technologinės įrangos pastato (8) ir nuo bioskaidžių atliekų pastogės (13) stogo, požeminė lietaus nuvedimo sistema neprojektuojama, nes lietvamzdžiai projektuojami žalios vejos bei žvyro dangos teritorijoje. Paviršinės nuotekos nuo projektuojamų asfaltuotų dangų, kur galimas užteršimas įvairiais teršalais, bus surenkamos lietaus vandens surinkimo šulinėliais su ketinėmis grotelėmis ir nuvedamos į projektuojamus paviršinių nuotekų valymo įrenginius, kuriuos sudaro: smėlio ir purvo nusodintuvas V=1500 l, naftos produktų skirtuvas, integruota srauto apvedimo linija. Valytinas debitas 15 l/s (max srautas 75 l/s). Pagal „Paviršinių nuotekų tvarkymo reglamentą“, kai teritorijos plotas yra 0,66 ha, valytinas paviršinių nuotekų srautas yra 11 l/s (paskaičiuotas interpoliacijos būdu tarp pateiktų reikšmių). Išvalytos paviršinės nuotekos po valymo įrenginių ir nuo pastato (2-I) stogo nuvedamos į esamą griovį, įrengiant betonines žiotys (IŠ1). Paviršinės nuotekos surinktos nuo paviršinio vandens surinkimo latako šulinio Nr. L8 ir nuo pastato (4) stogo nuvedamos į projektuojamą lietaus vandens surinkimo rezervuarą (16) technologinėms reikmėms.</w:t>
      </w:r>
    </w:p>
    <w:p w:rsidR="004036F2" w:rsidRPr="002602CD" w:rsidRDefault="004036F2" w:rsidP="00CD47BB">
      <w:pPr>
        <w:ind w:firstLine="567"/>
        <w:jc w:val="both"/>
        <w:rPr>
          <w:sz w:val="22"/>
        </w:rPr>
      </w:pPr>
    </w:p>
    <w:p w:rsidR="004036F2" w:rsidRPr="002602CD" w:rsidRDefault="004036F2" w:rsidP="004036F2">
      <w:pPr>
        <w:ind w:firstLine="567"/>
        <w:jc w:val="both"/>
        <w:rPr>
          <w:sz w:val="22"/>
        </w:rPr>
      </w:pPr>
      <w:r w:rsidRPr="002602CD">
        <w:rPr>
          <w:sz w:val="22"/>
        </w:rPr>
        <w:t>Vandentiekis:</w:t>
      </w:r>
    </w:p>
    <w:p w:rsidR="004036F2" w:rsidRPr="002602CD" w:rsidRDefault="004036F2" w:rsidP="004036F2">
      <w:pPr>
        <w:numPr>
          <w:ilvl w:val="0"/>
          <w:numId w:val="19"/>
        </w:numPr>
        <w:jc w:val="both"/>
        <w:rPr>
          <w:sz w:val="22"/>
        </w:rPr>
      </w:pPr>
      <w:r w:rsidRPr="002602CD">
        <w:rPr>
          <w:sz w:val="22"/>
        </w:rPr>
        <w:t>Buitinėms reikmėms - 0,36 l/s, 0,48 m3/h.</w:t>
      </w:r>
    </w:p>
    <w:p w:rsidR="004036F2" w:rsidRPr="002602CD" w:rsidRDefault="004036F2" w:rsidP="004036F2">
      <w:pPr>
        <w:numPr>
          <w:ilvl w:val="0"/>
          <w:numId w:val="19"/>
        </w:numPr>
        <w:jc w:val="both"/>
        <w:rPr>
          <w:sz w:val="22"/>
        </w:rPr>
      </w:pPr>
      <w:r w:rsidRPr="002602CD">
        <w:rPr>
          <w:sz w:val="22"/>
        </w:rPr>
        <w:lastRenderedPageBreak/>
        <w:t>Naudojamo vandens apibūdinimas - geriamos kokybės vanduo (iš centralizuotų vandentiekio tinklų);</w:t>
      </w:r>
    </w:p>
    <w:p w:rsidR="004036F2" w:rsidRPr="002602CD" w:rsidRDefault="004036F2" w:rsidP="004036F2">
      <w:pPr>
        <w:ind w:firstLine="567"/>
        <w:jc w:val="both"/>
        <w:rPr>
          <w:sz w:val="22"/>
        </w:rPr>
      </w:pPr>
      <w:r w:rsidRPr="002602CD">
        <w:rPr>
          <w:sz w:val="22"/>
        </w:rPr>
        <w:t>Priešgaisrinis vandentiekis:</w:t>
      </w:r>
    </w:p>
    <w:p w:rsidR="004036F2" w:rsidRPr="002602CD" w:rsidRDefault="004036F2" w:rsidP="004036F2">
      <w:pPr>
        <w:numPr>
          <w:ilvl w:val="0"/>
          <w:numId w:val="20"/>
        </w:numPr>
        <w:jc w:val="both"/>
        <w:rPr>
          <w:sz w:val="22"/>
        </w:rPr>
      </w:pPr>
      <w:r w:rsidRPr="002602CD">
        <w:rPr>
          <w:sz w:val="22"/>
        </w:rPr>
        <w:t>Lauko gaisrams gesinti - 40 l/s (01 pastatui)</w:t>
      </w:r>
    </w:p>
    <w:p w:rsidR="004036F2" w:rsidRPr="002602CD" w:rsidRDefault="004036F2" w:rsidP="004036F2">
      <w:pPr>
        <w:numPr>
          <w:ilvl w:val="0"/>
          <w:numId w:val="20"/>
        </w:numPr>
        <w:jc w:val="both"/>
        <w:rPr>
          <w:sz w:val="22"/>
        </w:rPr>
      </w:pPr>
      <w:r w:rsidRPr="002602CD">
        <w:rPr>
          <w:sz w:val="22"/>
        </w:rPr>
        <w:t>Naudojamo vandens apibūdinimas - iš esamų ir projektuojamų priešgaisrinių    rezervuarų.</w:t>
      </w:r>
    </w:p>
    <w:p w:rsidR="004036F2" w:rsidRPr="002602CD" w:rsidRDefault="004036F2" w:rsidP="004036F2">
      <w:pPr>
        <w:ind w:firstLine="567"/>
        <w:jc w:val="both"/>
        <w:rPr>
          <w:sz w:val="22"/>
        </w:rPr>
      </w:pPr>
      <w:r w:rsidRPr="002602CD">
        <w:rPr>
          <w:sz w:val="22"/>
        </w:rPr>
        <w:t>Buitinės nuotekos:</w:t>
      </w:r>
    </w:p>
    <w:p w:rsidR="004036F2" w:rsidRPr="002602CD" w:rsidRDefault="004036F2" w:rsidP="004036F2">
      <w:pPr>
        <w:numPr>
          <w:ilvl w:val="0"/>
          <w:numId w:val="21"/>
        </w:numPr>
        <w:jc w:val="both"/>
        <w:rPr>
          <w:sz w:val="22"/>
        </w:rPr>
      </w:pPr>
      <w:r w:rsidRPr="002602CD">
        <w:rPr>
          <w:sz w:val="22"/>
        </w:rPr>
        <w:t>Buitinių nuotekų kiekis  - 0,36 l/s, 0,48 m3/h.</w:t>
      </w:r>
    </w:p>
    <w:p w:rsidR="004036F2" w:rsidRPr="002602CD" w:rsidRDefault="004036F2" w:rsidP="004036F2">
      <w:pPr>
        <w:ind w:firstLine="567"/>
        <w:jc w:val="both"/>
        <w:rPr>
          <w:sz w:val="22"/>
        </w:rPr>
      </w:pPr>
      <w:r w:rsidRPr="002602CD">
        <w:rPr>
          <w:sz w:val="22"/>
        </w:rPr>
        <w:t>Filtrato nuotekos:</w:t>
      </w:r>
    </w:p>
    <w:p w:rsidR="004036F2" w:rsidRPr="002602CD" w:rsidRDefault="004036F2" w:rsidP="004036F2">
      <w:pPr>
        <w:numPr>
          <w:ilvl w:val="0"/>
          <w:numId w:val="22"/>
        </w:numPr>
        <w:jc w:val="both"/>
        <w:rPr>
          <w:sz w:val="22"/>
        </w:rPr>
      </w:pPr>
      <w:r w:rsidRPr="002602CD">
        <w:rPr>
          <w:sz w:val="22"/>
        </w:rPr>
        <w:t>Filtrato nuotekų kiekis - 0,5 m3/h, 91,3 m3/m.</w:t>
      </w:r>
    </w:p>
    <w:p w:rsidR="004036F2" w:rsidRPr="002602CD" w:rsidRDefault="004036F2" w:rsidP="004036F2">
      <w:pPr>
        <w:numPr>
          <w:ilvl w:val="0"/>
          <w:numId w:val="22"/>
        </w:numPr>
        <w:jc w:val="both"/>
        <w:rPr>
          <w:sz w:val="22"/>
        </w:rPr>
      </w:pPr>
      <w:r w:rsidRPr="002602CD">
        <w:rPr>
          <w:sz w:val="22"/>
        </w:rPr>
        <w:t>Filtrato nuotekų išleidimas - savitakinis (į esamus filtrato tinklus).</w:t>
      </w:r>
    </w:p>
    <w:p w:rsidR="004036F2" w:rsidRPr="002602CD" w:rsidRDefault="004036F2" w:rsidP="004036F2">
      <w:pPr>
        <w:ind w:firstLine="567"/>
        <w:jc w:val="both"/>
        <w:rPr>
          <w:sz w:val="22"/>
        </w:rPr>
      </w:pPr>
      <w:r w:rsidRPr="002602CD">
        <w:rPr>
          <w:sz w:val="22"/>
        </w:rPr>
        <w:t>Paviršinės nuotekos:</w:t>
      </w:r>
    </w:p>
    <w:p w:rsidR="004036F2" w:rsidRPr="002602CD" w:rsidRDefault="004036F2" w:rsidP="004036F2">
      <w:pPr>
        <w:numPr>
          <w:ilvl w:val="0"/>
          <w:numId w:val="23"/>
        </w:numPr>
        <w:jc w:val="both"/>
        <w:rPr>
          <w:sz w:val="22"/>
        </w:rPr>
      </w:pPr>
      <w:r w:rsidRPr="002602CD">
        <w:rPr>
          <w:sz w:val="22"/>
        </w:rPr>
        <w:t xml:space="preserve">Nuo stogo dangos- 22 l/s </w:t>
      </w:r>
    </w:p>
    <w:p w:rsidR="004036F2" w:rsidRPr="002602CD" w:rsidRDefault="004036F2" w:rsidP="004036F2">
      <w:pPr>
        <w:numPr>
          <w:ilvl w:val="0"/>
          <w:numId w:val="23"/>
        </w:numPr>
        <w:jc w:val="both"/>
        <w:rPr>
          <w:sz w:val="22"/>
        </w:rPr>
      </w:pPr>
      <w:r w:rsidRPr="002602CD">
        <w:rPr>
          <w:sz w:val="22"/>
        </w:rPr>
        <w:t>Nuo kietųjų dangų - 16,5 l/s;</w:t>
      </w:r>
    </w:p>
    <w:p w:rsidR="004036F2" w:rsidRPr="002602CD" w:rsidRDefault="004036F2" w:rsidP="004036F2">
      <w:pPr>
        <w:numPr>
          <w:ilvl w:val="0"/>
          <w:numId w:val="23"/>
        </w:numPr>
        <w:jc w:val="both"/>
        <w:rPr>
          <w:sz w:val="22"/>
        </w:rPr>
      </w:pPr>
      <w:r w:rsidRPr="002602CD">
        <w:rPr>
          <w:sz w:val="22"/>
        </w:rPr>
        <w:t>Nuotekų išleidimas - savitakinis (į esamus paviršinių nuotekų valymo įrenginius ir į projektuojamus priešgaisrinius rezervuarus).</w:t>
      </w:r>
    </w:p>
    <w:p w:rsidR="003F1174" w:rsidRPr="002602CD" w:rsidRDefault="003F1174" w:rsidP="003F1174">
      <w:pPr>
        <w:jc w:val="both"/>
        <w:rPr>
          <w:sz w:val="22"/>
        </w:rPr>
      </w:pPr>
    </w:p>
    <w:p w:rsidR="003F1174" w:rsidRPr="002602CD" w:rsidRDefault="003F1174" w:rsidP="003F1174">
      <w:pPr>
        <w:jc w:val="both"/>
        <w:rPr>
          <w:sz w:val="22"/>
        </w:rPr>
      </w:pPr>
      <w:r w:rsidRPr="002602CD">
        <w:rPr>
          <w:sz w:val="22"/>
        </w:rPr>
        <w:t>Įvertinus tai, kad visos pareiškiamos veiklos me</w:t>
      </w:r>
      <w:r w:rsidR="006E0012" w:rsidRPr="002602CD">
        <w:rPr>
          <w:sz w:val="22"/>
        </w:rPr>
        <w:t xml:space="preserve">tu susidarančios buitinės </w:t>
      </w:r>
      <w:r w:rsidRPr="002602CD">
        <w:rPr>
          <w:sz w:val="22"/>
        </w:rPr>
        <w:t xml:space="preserve">nuotekos bus išleidžiamos į esamus UAB </w:t>
      </w:r>
      <w:r w:rsidR="006E0012" w:rsidRPr="002602CD">
        <w:rPr>
          <w:sz w:val="22"/>
        </w:rPr>
        <w:t>„Utenos</w:t>
      </w:r>
      <w:r w:rsidRPr="002602CD">
        <w:rPr>
          <w:sz w:val="22"/>
        </w:rPr>
        <w:t xml:space="preserve"> regiono at</w:t>
      </w:r>
      <w:r w:rsidR="006E0012" w:rsidRPr="002602CD">
        <w:rPr>
          <w:sz w:val="22"/>
        </w:rPr>
        <w:t>liekų tvarkymo centras“</w:t>
      </w:r>
      <w:r w:rsidRPr="002602CD">
        <w:rPr>
          <w:sz w:val="22"/>
        </w:rPr>
        <w:t xml:space="preserve"> priklausančius tinklus, todėl</w:t>
      </w:r>
      <w:r w:rsidR="006E0012" w:rsidRPr="002602CD">
        <w:rPr>
          <w:sz w:val="22"/>
        </w:rPr>
        <w:t xml:space="preserve"> </w:t>
      </w:r>
      <w:r w:rsidRPr="002602CD">
        <w:rPr>
          <w:sz w:val="22"/>
        </w:rPr>
        <w:t xml:space="preserve">teršalų išleidimas su nuotekomis bus apskaitomas UAB </w:t>
      </w:r>
      <w:r w:rsidR="006E0012" w:rsidRPr="002602CD">
        <w:rPr>
          <w:sz w:val="22"/>
        </w:rPr>
        <w:t>„Utenos</w:t>
      </w:r>
      <w:r w:rsidRPr="002602CD">
        <w:rPr>
          <w:sz w:val="22"/>
        </w:rPr>
        <w:t xml:space="preserve"> regiono atliekų tvarkymo centras</w:t>
      </w:r>
      <w:r w:rsidR="006E0012" w:rsidRPr="002602CD">
        <w:rPr>
          <w:sz w:val="22"/>
        </w:rPr>
        <w:t xml:space="preserve">“ </w:t>
      </w:r>
      <w:r w:rsidRPr="002602CD">
        <w:rPr>
          <w:sz w:val="22"/>
        </w:rPr>
        <w:t>sąvartyno</w:t>
      </w:r>
      <w:r w:rsidR="006E0012" w:rsidRPr="002602CD">
        <w:rPr>
          <w:sz w:val="22"/>
        </w:rPr>
        <w:t xml:space="preserve"> </w:t>
      </w:r>
      <w:r w:rsidRPr="002602CD">
        <w:rPr>
          <w:sz w:val="22"/>
        </w:rPr>
        <w:t xml:space="preserve">TIPK leidime Nr. </w:t>
      </w:r>
      <w:r w:rsidR="006E0012" w:rsidRPr="002602CD">
        <w:rPr>
          <w:sz w:val="22"/>
        </w:rPr>
        <w:t>TU(1)-59</w:t>
      </w:r>
      <w:r w:rsidRPr="002602CD">
        <w:rPr>
          <w:sz w:val="22"/>
        </w:rPr>
        <w:t>.</w:t>
      </w:r>
    </w:p>
    <w:p w:rsidR="00F63354" w:rsidRPr="002602CD" w:rsidRDefault="00F63354" w:rsidP="00F63354">
      <w:pPr>
        <w:jc w:val="both"/>
        <w:rPr>
          <w:sz w:val="22"/>
        </w:rPr>
      </w:pPr>
      <w:r w:rsidRPr="002602CD">
        <w:rPr>
          <w:sz w:val="22"/>
        </w:rPr>
        <w:t>Kadangi:</w:t>
      </w:r>
    </w:p>
    <w:p w:rsidR="00F63354" w:rsidRPr="002602CD" w:rsidRDefault="00F63354" w:rsidP="00D112AD">
      <w:pPr>
        <w:numPr>
          <w:ilvl w:val="0"/>
          <w:numId w:val="24"/>
        </w:numPr>
        <w:jc w:val="both"/>
        <w:rPr>
          <w:sz w:val="22"/>
        </w:rPr>
      </w:pPr>
      <w:r w:rsidRPr="002602CD">
        <w:rPr>
          <w:sz w:val="22"/>
        </w:rPr>
        <w:t>išleidžiama  į gamtinę aplinką mažiau nei 5 m</w:t>
      </w:r>
      <w:r w:rsidRPr="002602CD">
        <w:rPr>
          <w:sz w:val="22"/>
          <w:vertAlign w:val="superscript"/>
        </w:rPr>
        <w:t>3</w:t>
      </w:r>
      <w:r w:rsidRPr="002602CD">
        <w:rPr>
          <w:sz w:val="22"/>
        </w:rPr>
        <w:t xml:space="preserve"> per parą buities, gamybinių nuotekų;</w:t>
      </w:r>
    </w:p>
    <w:p w:rsidR="00F63354" w:rsidRPr="002602CD" w:rsidRDefault="00F63354" w:rsidP="00D112AD">
      <w:pPr>
        <w:numPr>
          <w:ilvl w:val="0"/>
          <w:numId w:val="24"/>
        </w:numPr>
        <w:jc w:val="both"/>
        <w:rPr>
          <w:sz w:val="22"/>
        </w:rPr>
      </w:pPr>
      <w:r w:rsidRPr="002602CD">
        <w:rPr>
          <w:sz w:val="22"/>
        </w:rPr>
        <w:t>aplinką išleidžiama paviršines nuotekas, kurios surenkamos nuo galimai teršiamų teritorijų, kurių paviršinių nuotekų surinkimo plotas mažesnis negu  1 ha;</w:t>
      </w:r>
    </w:p>
    <w:p w:rsidR="006E0012" w:rsidRPr="002602CD" w:rsidRDefault="00F63354" w:rsidP="00D112AD">
      <w:pPr>
        <w:numPr>
          <w:ilvl w:val="0"/>
          <w:numId w:val="24"/>
        </w:numPr>
        <w:jc w:val="both"/>
        <w:rPr>
          <w:sz w:val="22"/>
        </w:rPr>
      </w:pPr>
      <w:r w:rsidRPr="002602CD">
        <w:rPr>
          <w:sz w:val="22"/>
        </w:rPr>
        <w:t xml:space="preserve">į aplinką išleidžiamos paviršinės nuotekos, surenkamos nuo </w:t>
      </w:r>
      <w:r w:rsidR="00D112AD" w:rsidRPr="002602CD">
        <w:rPr>
          <w:sz w:val="22"/>
        </w:rPr>
        <w:t xml:space="preserve">mažiau negu </w:t>
      </w:r>
      <w:r w:rsidRPr="002602CD">
        <w:rPr>
          <w:sz w:val="22"/>
        </w:rPr>
        <w:t>10 ha paviršių</w:t>
      </w:r>
      <w:r w:rsidR="00D112AD" w:rsidRPr="002602CD">
        <w:rPr>
          <w:sz w:val="22"/>
        </w:rPr>
        <w:t>,</w:t>
      </w:r>
      <w:r w:rsidRPr="002602CD">
        <w:rPr>
          <w:sz w:val="22"/>
        </w:rPr>
        <w:t xml:space="preserve"> į bendrą paviršinių nuotekų tvarkymo sistemą patenka nuotekos nuo galimai teršiamų teritorijų, kurių bendras paviršinių nuotekų surinkimo plotas </w:t>
      </w:r>
      <w:r w:rsidR="00D112AD" w:rsidRPr="002602CD">
        <w:rPr>
          <w:sz w:val="22"/>
        </w:rPr>
        <w:t>mažesnis</w:t>
      </w:r>
      <w:r w:rsidRPr="002602CD">
        <w:rPr>
          <w:sz w:val="22"/>
        </w:rPr>
        <w:t xml:space="preserve"> negu 1 ha;</w:t>
      </w:r>
    </w:p>
    <w:p w:rsidR="003F1174" w:rsidRPr="002602CD" w:rsidRDefault="003F1174" w:rsidP="003F1174">
      <w:pPr>
        <w:jc w:val="both"/>
        <w:rPr>
          <w:sz w:val="22"/>
        </w:rPr>
      </w:pPr>
      <w:r w:rsidRPr="002602CD">
        <w:rPr>
          <w:sz w:val="22"/>
        </w:rPr>
        <w:t>Atsižvelgiant į aukščiau pateiktą informaciją apie pareiškiamos veiklos metu susidariusių nuotekų tvarkymą bei išleidimą, duomenys apie</w:t>
      </w:r>
      <w:r w:rsidR="006E0012" w:rsidRPr="002602CD">
        <w:rPr>
          <w:sz w:val="22"/>
        </w:rPr>
        <w:t xml:space="preserve"> </w:t>
      </w:r>
      <w:r w:rsidRPr="002602CD">
        <w:rPr>
          <w:sz w:val="22"/>
        </w:rPr>
        <w:t>nuotekų tvarkymą neteikiami ir 15-22 lentelės nepildomos.</w:t>
      </w:r>
    </w:p>
    <w:p w:rsidR="00921A34" w:rsidRPr="002602CD" w:rsidRDefault="00921A34" w:rsidP="00CD47BB">
      <w:pPr>
        <w:ind w:firstLine="567"/>
        <w:jc w:val="both"/>
        <w:rPr>
          <w:sz w:val="18"/>
        </w:rPr>
      </w:pPr>
    </w:p>
    <w:p w:rsidR="00921A34" w:rsidRPr="002602CD" w:rsidRDefault="00921A34" w:rsidP="00551084">
      <w:pPr>
        <w:ind w:firstLine="567"/>
        <w:jc w:val="both"/>
        <w:rPr>
          <w:i/>
          <w:sz w:val="20"/>
        </w:rPr>
      </w:pPr>
      <w:r w:rsidRPr="002602CD">
        <w:rPr>
          <w:i/>
          <w:sz w:val="20"/>
        </w:rPr>
        <w:t>15 lentelė. Informacija apie paviršinį vandens telkinį (priimtuvą), į ku</w:t>
      </w:r>
      <w:r w:rsidR="00073074" w:rsidRPr="002602CD">
        <w:rPr>
          <w:i/>
          <w:sz w:val="20"/>
        </w:rPr>
        <w:t>rį planuojama išleisti nuotekas</w:t>
      </w:r>
    </w:p>
    <w:p w:rsidR="00921A34" w:rsidRPr="002602CD" w:rsidRDefault="00921A34" w:rsidP="00551084">
      <w:pPr>
        <w:ind w:firstLine="567"/>
        <w:jc w:val="both"/>
        <w:rPr>
          <w:i/>
          <w:sz w:val="20"/>
        </w:rPr>
      </w:pPr>
      <w:r w:rsidRPr="002602CD">
        <w:rPr>
          <w:i/>
          <w:sz w:val="20"/>
        </w:rPr>
        <w:t>16 lentelė. Informacija apie nuotekų išleidimo vietą/priimtuvą (išskyrus paviršinius vandens telkinius), į ku</w:t>
      </w:r>
      <w:r w:rsidR="00073074" w:rsidRPr="002602CD">
        <w:rPr>
          <w:i/>
          <w:sz w:val="20"/>
        </w:rPr>
        <w:t>rį planuojama išleisti nuotekas</w:t>
      </w:r>
    </w:p>
    <w:p w:rsidR="00921A34" w:rsidRPr="002602CD" w:rsidRDefault="00921A34" w:rsidP="00551084">
      <w:pPr>
        <w:ind w:firstLine="567"/>
        <w:jc w:val="both"/>
        <w:rPr>
          <w:i/>
          <w:sz w:val="20"/>
        </w:rPr>
      </w:pPr>
      <w:r w:rsidRPr="002602CD">
        <w:rPr>
          <w:i/>
          <w:sz w:val="20"/>
        </w:rPr>
        <w:t>17 lentelė. Duomenys apie nuotekų</w:t>
      </w:r>
      <w:r w:rsidR="00073074" w:rsidRPr="002602CD">
        <w:rPr>
          <w:i/>
          <w:sz w:val="20"/>
        </w:rPr>
        <w:t xml:space="preserve"> šaltinius ir</w:t>
      </w:r>
      <w:r w:rsidR="00F4259F" w:rsidRPr="002602CD">
        <w:rPr>
          <w:i/>
          <w:sz w:val="20"/>
        </w:rPr>
        <w:t xml:space="preserve"> </w:t>
      </w:r>
      <w:r w:rsidR="00073074" w:rsidRPr="002602CD">
        <w:rPr>
          <w:i/>
          <w:sz w:val="20"/>
        </w:rPr>
        <w:t>/</w:t>
      </w:r>
      <w:r w:rsidR="00F4259F" w:rsidRPr="002602CD">
        <w:rPr>
          <w:i/>
          <w:sz w:val="20"/>
        </w:rPr>
        <w:t xml:space="preserve"> </w:t>
      </w:r>
      <w:r w:rsidR="00073074" w:rsidRPr="002602CD">
        <w:rPr>
          <w:i/>
          <w:sz w:val="20"/>
        </w:rPr>
        <w:t>arba išleistuvus</w:t>
      </w:r>
    </w:p>
    <w:p w:rsidR="00921A34" w:rsidRPr="002602CD" w:rsidRDefault="00921A34" w:rsidP="00551084">
      <w:pPr>
        <w:ind w:firstLine="567"/>
        <w:rPr>
          <w:i/>
          <w:sz w:val="20"/>
        </w:rPr>
      </w:pPr>
      <w:r w:rsidRPr="002602CD">
        <w:rPr>
          <w:i/>
          <w:sz w:val="20"/>
        </w:rPr>
        <w:t>18 lentelė. Planuoja</w:t>
      </w:r>
      <w:r w:rsidR="00073074" w:rsidRPr="002602CD">
        <w:rPr>
          <w:i/>
          <w:sz w:val="20"/>
        </w:rPr>
        <w:t>mų išleisti nuotekų užterštumas</w:t>
      </w:r>
    </w:p>
    <w:p w:rsidR="00921A34" w:rsidRPr="002602CD" w:rsidRDefault="00921A34" w:rsidP="00551084">
      <w:pPr>
        <w:ind w:firstLine="567"/>
        <w:jc w:val="both"/>
        <w:rPr>
          <w:i/>
          <w:sz w:val="20"/>
        </w:rPr>
      </w:pPr>
      <w:r w:rsidRPr="002602CD">
        <w:rPr>
          <w:i/>
          <w:sz w:val="20"/>
        </w:rPr>
        <w:t>19 lentelė. Objekte</w:t>
      </w:r>
      <w:r w:rsidR="00F4259F" w:rsidRPr="002602CD">
        <w:rPr>
          <w:i/>
          <w:sz w:val="20"/>
        </w:rPr>
        <w:t xml:space="preserve"> </w:t>
      </w:r>
      <w:r w:rsidRPr="002602CD">
        <w:rPr>
          <w:i/>
          <w:sz w:val="20"/>
        </w:rPr>
        <w:t>/</w:t>
      </w:r>
      <w:r w:rsidR="00F4259F" w:rsidRPr="002602CD">
        <w:rPr>
          <w:i/>
          <w:sz w:val="20"/>
        </w:rPr>
        <w:t xml:space="preserve"> </w:t>
      </w:r>
      <w:r w:rsidRPr="002602CD">
        <w:rPr>
          <w:i/>
          <w:sz w:val="20"/>
        </w:rPr>
        <w:t>įrenginyje naudojamos nuotekų kiek</w:t>
      </w:r>
      <w:r w:rsidR="00073074" w:rsidRPr="002602CD">
        <w:rPr>
          <w:i/>
          <w:sz w:val="20"/>
        </w:rPr>
        <w:t>io ir taršos mažinimo priemonės</w:t>
      </w:r>
    </w:p>
    <w:p w:rsidR="00921A34" w:rsidRPr="002602CD" w:rsidRDefault="00921A34" w:rsidP="00551084">
      <w:pPr>
        <w:tabs>
          <w:tab w:val="left" w:pos="1985"/>
          <w:tab w:val="left" w:pos="2835"/>
          <w:tab w:val="left" w:pos="3828"/>
          <w:tab w:val="left" w:pos="5245"/>
          <w:tab w:val="left" w:pos="6946"/>
        </w:tabs>
        <w:ind w:firstLine="567"/>
        <w:jc w:val="both"/>
        <w:rPr>
          <w:i/>
          <w:sz w:val="20"/>
        </w:rPr>
      </w:pPr>
      <w:r w:rsidRPr="002602CD">
        <w:rPr>
          <w:i/>
          <w:sz w:val="20"/>
        </w:rPr>
        <w:t>20 lentelė. Numatomos vandenų</w:t>
      </w:r>
      <w:r w:rsidR="00073074" w:rsidRPr="002602CD">
        <w:rPr>
          <w:i/>
          <w:sz w:val="20"/>
        </w:rPr>
        <w:t xml:space="preserve"> apsaugos nuo taršos priemonės</w:t>
      </w:r>
    </w:p>
    <w:p w:rsidR="00921A34" w:rsidRPr="002602CD" w:rsidRDefault="00921A34" w:rsidP="00551084">
      <w:pPr>
        <w:ind w:firstLine="567"/>
        <w:rPr>
          <w:i/>
          <w:sz w:val="20"/>
        </w:rPr>
      </w:pPr>
      <w:r w:rsidRPr="002602CD">
        <w:rPr>
          <w:i/>
          <w:sz w:val="20"/>
        </w:rPr>
        <w:t>21 lentelė. Pramonės įmonių ir kitų abonentų, iš kurių planuojama priimti nuotekas (ne paviršines), sąrašas ir pla</w:t>
      </w:r>
      <w:r w:rsidR="00073074" w:rsidRPr="002602CD">
        <w:rPr>
          <w:i/>
          <w:sz w:val="20"/>
        </w:rPr>
        <w:t>nuojamų priimti nuotekų savybės</w:t>
      </w:r>
    </w:p>
    <w:p w:rsidR="00921A34" w:rsidRPr="002602CD" w:rsidRDefault="00921A34" w:rsidP="00551084">
      <w:pPr>
        <w:pStyle w:val="BodyTextNoSpace"/>
        <w:widowControl/>
        <w:spacing w:line="240" w:lineRule="auto"/>
        <w:ind w:firstLine="567"/>
        <w:rPr>
          <w:i/>
          <w:sz w:val="20"/>
          <w:szCs w:val="24"/>
          <w:lang w:val="lt-LT"/>
        </w:rPr>
      </w:pPr>
      <w:r w:rsidRPr="002602CD">
        <w:rPr>
          <w:i/>
          <w:sz w:val="20"/>
          <w:szCs w:val="24"/>
          <w:lang w:val="lt-LT"/>
        </w:rPr>
        <w:t>22 lentelė. Nuotekų apskaitos į</w:t>
      </w:r>
      <w:r w:rsidR="00073074" w:rsidRPr="002602CD">
        <w:rPr>
          <w:i/>
          <w:sz w:val="20"/>
          <w:szCs w:val="24"/>
          <w:lang w:val="lt-LT"/>
        </w:rPr>
        <w:t>renginiai</w:t>
      </w:r>
    </w:p>
    <w:p w:rsidR="00921A34" w:rsidRPr="002602CD" w:rsidRDefault="00921A34" w:rsidP="00551084">
      <w:pPr>
        <w:ind w:firstLine="567"/>
        <w:jc w:val="both"/>
        <w:rPr>
          <w:sz w:val="18"/>
        </w:rPr>
      </w:pPr>
    </w:p>
    <w:p w:rsidR="00757269" w:rsidRPr="002602CD" w:rsidRDefault="00757269">
      <w:pPr>
        <w:rPr>
          <w:b/>
          <w:sz w:val="22"/>
        </w:rPr>
      </w:pPr>
      <w:r w:rsidRPr="002602CD">
        <w:rPr>
          <w:b/>
          <w:sz w:val="22"/>
        </w:rPr>
        <w:br w:type="page"/>
      </w:r>
    </w:p>
    <w:p w:rsidR="00921A34" w:rsidRPr="002602CD" w:rsidRDefault="00921A34">
      <w:pPr>
        <w:ind w:firstLine="567"/>
        <w:jc w:val="center"/>
        <w:rPr>
          <w:b/>
          <w:sz w:val="22"/>
        </w:rPr>
      </w:pPr>
    </w:p>
    <w:p w:rsidR="00921A34" w:rsidRPr="002602CD" w:rsidRDefault="00921A34">
      <w:pPr>
        <w:ind w:firstLine="567"/>
        <w:jc w:val="center"/>
        <w:rPr>
          <w:b/>
          <w:sz w:val="22"/>
        </w:rPr>
      </w:pPr>
      <w:r w:rsidRPr="002602CD">
        <w:rPr>
          <w:b/>
          <w:sz w:val="22"/>
        </w:rPr>
        <w:t>IX. DIRVOŽEMIO IR POŽEMINIO VANDENS APSAUGA</w:t>
      </w:r>
    </w:p>
    <w:p w:rsidR="00921A34" w:rsidRPr="002602CD" w:rsidRDefault="00921A34" w:rsidP="0034678C">
      <w:pPr>
        <w:ind w:firstLine="567"/>
        <w:jc w:val="both"/>
        <w:rPr>
          <w:sz w:val="22"/>
        </w:rPr>
      </w:pPr>
    </w:p>
    <w:p w:rsidR="00921A34" w:rsidRPr="002602CD" w:rsidRDefault="00921A34" w:rsidP="0034678C">
      <w:pPr>
        <w:ind w:firstLine="567"/>
        <w:jc w:val="both"/>
        <w:rPr>
          <w:b/>
          <w:sz w:val="22"/>
        </w:rPr>
      </w:pPr>
      <w:r w:rsidRPr="002602CD">
        <w:rPr>
          <w:b/>
          <w:sz w:val="22"/>
        </w:rPr>
        <w:t>20. Dirvožemio ir gruntinių vandenų užterštumas. Duomenų suvestinė apie žinomą įmonės teritorijos dirvožemio ir (ar) požeminio vandens užteršimą, nurodant galimas priežastis, kodėl šis užteršimas įvyko arba vyksta tiek dirvos paviršiuje, tiek gilesniuose dirvos sluoksniuose, jei nerengiama užterštumo būklės ataskaita.</w:t>
      </w:r>
    </w:p>
    <w:p w:rsidR="002A1496" w:rsidRPr="002602CD" w:rsidRDefault="002A1496" w:rsidP="002A1496">
      <w:pPr>
        <w:ind w:firstLine="567"/>
        <w:jc w:val="both"/>
        <w:rPr>
          <w:sz w:val="22"/>
        </w:rPr>
      </w:pPr>
      <w:r w:rsidRPr="002602CD">
        <w:rPr>
          <w:sz w:val="22"/>
        </w:rPr>
        <w:t>Pareiškiama veikla bus vykdoma esamo Utenos regiono nepavojingųjų atliekų sąvartyno teritorijoje. Rūšiavimo veikla bus vykdoma uždarame pastate, o atrūšiuotų atliekų laikymo zonoje bunkeriai (aruodai) bus įrengti iš monolitinio gelžbetonio. Sklypo ploto teritorija , kur judės autotransportas, bus padengta asfalto danga. Nuo pareiškiamos veiklos teritorijos bei pastato stogu paviršinės nuotekos bus surenkamos projektuojama paviršinių nuotekų surinkimo sistema ir valomos esamuose paviršinių nuotekų valymo įrenginiuose. Todėl pareiškiama veikla neigiamo poveikio dirvožemi bei požeminiam vandeniui neturėtų sukelti.</w:t>
      </w:r>
    </w:p>
    <w:p w:rsidR="00921A34" w:rsidRPr="002602CD" w:rsidRDefault="00921A34" w:rsidP="00E86AF9">
      <w:pPr>
        <w:ind w:firstLine="567"/>
        <w:jc w:val="both"/>
        <w:rPr>
          <w:sz w:val="22"/>
          <w:u w:val="single"/>
        </w:rPr>
      </w:pPr>
    </w:p>
    <w:p w:rsidR="00921A34" w:rsidRPr="002602CD" w:rsidRDefault="00921A34">
      <w:pPr>
        <w:ind w:firstLine="567"/>
        <w:jc w:val="center"/>
        <w:rPr>
          <w:b/>
          <w:sz w:val="22"/>
        </w:rPr>
      </w:pPr>
      <w:r w:rsidRPr="002602CD">
        <w:rPr>
          <w:b/>
          <w:sz w:val="22"/>
        </w:rPr>
        <w:t>X. TRĘŠIMAS</w:t>
      </w:r>
    </w:p>
    <w:p w:rsidR="00921A34" w:rsidRPr="002602CD" w:rsidRDefault="00921A34" w:rsidP="00E86AF9">
      <w:pPr>
        <w:ind w:firstLine="567"/>
        <w:jc w:val="both"/>
        <w:rPr>
          <w:sz w:val="22"/>
          <w:u w:val="single"/>
        </w:rPr>
      </w:pPr>
    </w:p>
    <w:p w:rsidR="00921A34" w:rsidRPr="002602CD" w:rsidRDefault="00921A34" w:rsidP="00E86AF9">
      <w:pPr>
        <w:ind w:firstLine="567"/>
        <w:jc w:val="both"/>
        <w:rPr>
          <w:b/>
          <w:sz w:val="22"/>
        </w:rPr>
      </w:pPr>
      <w:r w:rsidRPr="002602CD">
        <w:rPr>
          <w:b/>
          <w:sz w:val="22"/>
        </w:rPr>
        <w:t xml:space="preserve">21. Informacija apie biologiškai skaidžių atliekų naudojimą tręšimui žemės ūkyje.  </w:t>
      </w:r>
    </w:p>
    <w:p w:rsidR="002A1496" w:rsidRPr="002602CD" w:rsidRDefault="002A1496" w:rsidP="0034678C">
      <w:pPr>
        <w:ind w:firstLine="567"/>
        <w:jc w:val="both"/>
        <w:rPr>
          <w:sz w:val="22"/>
        </w:rPr>
      </w:pPr>
      <w:r w:rsidRPr="002602CD">
        <w:rPr>
          <w:sz w:val="22"/>
        </w:rPr>
        <w:t>Pareiškiamos veiklos metu bus vykdomas mišrių komunalinių atliekų rūšiavimas ir biologinis apdorojimas. Iš mišraus komunalinių atliekų srauto bus atskiriamos ir biologiškai skaidžios atliekos, tačiau jokia biologiškai skaidžių atliekų naudojimo tręšimui žemės ūkyje veikla nebus vykdoma. Ši atskirta biologiškai skaidžių atliekų frakcija bus konteineriais gabenama į komunalinių atliekų biologinio apdorojimo zoną. Šioje zonoje bus vykdoma biologiškai skaidžių atliekų apdorojimo su energijos gamyba veikla. Atidirbta biomasė-kompostas bus naudojamas sąvartyno uždengiamo sluoksnio formavimui, jokia biologiškai skaidžių atliekų naudojimo tręšimui žemės ūkyje veikla nebus vykdoma.</w:t>
      </w:r>
    </w:p>
    <w:p w:rsidR="00477B90" w:rsidRPr="002602CD" w:rsidRDefault="00477B90" w:rsidP="0034678C">
      <w:pPr>
        <w:ind w:firstLine="567"/>
        <w:jc w:val="both"/>
        <w:rPr>
          <w:sz w:val="22"/>
        </w:rPr>
      </w:pPr>
    </w:p>
    <w:p w:rsidR="00921A34" w:rsidRPr="002602CD" w:rsidRDefault="00921A34" w:rsidP="002A1496">
      <w:pPr>
        <w:jc w:val="both"/>
        <w:rPr>
          <w:b/>
          <w:sz w:val="22"/>
        </w:rPr>
      </w:pPr>
      <w:r w:rsidRPr="002602CD">
        <w:rPr>
          <w:b/>
          <w:sz w:val="22"/>
        </w:rPr>
        <w:t xml:space="preserve">22. Informacija apie laukų tręšimą mėšlu ir (ar) srutomis. </w:t>
      </w:r>
    </w:p>
    <w:p w:rsidR="00921A34" w:rsidRPr="002602CD" w:rsidRDefault="00477B90" w:rsidP="0034678C">
      <w:pPr>
        <w:ind w:firstLine="567"/>
        <w:jc w:val="both"/>
      </w:pPr>
      <w:r w:rsidRPr="002602CD">
        <w:t>Informacija neteikiama, nes pareiškiamos veiklos metu lauk</w:t>
      </w:r>
      <w:r w:rsidRPr="002602CD">
        <w:rPr>
          <w:rFonts w:ascii="TimesNewRoman" w:hAnsi="TimesNewRoman" w:cs="TimesNewRoman"/>
        </w:rPr>
        <w:t xml:space="preserve">ų </w:t>
      </w:r>
      <w:r w:rsidRPr="002602CD">
        <w:t>tr</w:t>
      </w:r>
      <w:r w:rsidRPr="002602CD">
        <w:rPr>
          <w:rFonts w:ascii="TimesNewRoman" w:hAnsi="TimesNewRoman" w:cs="TimesNewRoman"/>
        </w:rPr>
        <w:t>ę</w:t>
      </w:r>
      <w:r w:rsidRPr="002602CD">
        <w:t>šimas m</w:t>
      </w:r>
      <w:r w:rsidRPr="002602CD">
        <w:rPr>
          <w:rFonts w:ascii="TimesNewRoman" w:hAnsi="TimesNewRoman" w:cs="TimesNewRoman"/>
        </w:rPr>
        <w:t>ė</w:t>
      </w:r>
      <w:r w:rsidRPr="002602CD">
        <w:t>šlu ir (ar) srutomis nebus vykdomas.</w:t>
      </w:r>
    </w:p>
    <w:p w:rsidR="00477B90" w:rsidRPr="002602CD" w:rsidRDefault="00477B90" w:rsidP="0034678C">
      <w:pPr>
        <w:ind w:firstLine="567"/>
        <w:jc w:val="both"/>
        <w:rPr>
          <w:sz w:val="22"/>
        </w:rPr>
      </w:pPr>
    </w:p>
    <w:p w:rsidR="00921A34" w:rsidRPr="002602CD" w:rsidRDefault="00921A34" w:rsidP="00C02E7B">
      <w:pPr>
        <w:widowControl w:val="0"/>
        <w:ind w:firstLine="567"/>
        <w:jc w:val="center"/>
        <w:rPr>
          <w:b/>
          <w:sz w:val="22"/>
        </w:rPr>
      </w:pPr>
      <w:r w:rsidRPr="002602CD">
        <w:rPr>
          <w:b/>
          <w:sz w:val="22"/>
        </w:rPr>
        <w:t>XI. NUMATOMAS ATLIEKŲ SUSIDARYMAS</w:t>
      </w:r>
      <w:r w:rsidRPr="002602CD">
        <w:rPr>
          <w:sz w:val="22"/>
        </w:rPr>
        <w:t>,</w:t>
      </w:r>
      <w:r w:rsidRPr="002602CD">
        <w:rPr>
          <w:b/>
          <w:sz w:val="22"/>
        </w:rPr>
        <w:t xml:space="preserve"> NAUDOJIMAS IR (AR) ŠALINIMAS</w:t>
      </w:r>
    </w:p>
    <w:p w:rsidR="00921A34" w:rsidRPr="002602CD" w:rsidRDefault="00921A34" w:rsidP="00C02E7B">
      <w:pPr>
        <w:widowControl w:val="0"/>
        <w:ind w:firstLine="567"/>
        <w:jc w:val="center"/>
        <w:rPr>
          <w:b/>
          <w:sz w:val="22"/>
        </w:rPr>
      </w:pPr>
    </w:p>
    <w:p w:rsidR="00921A34" w:rsidRPr="002602CD" w:rsidRDefault="00921A34" w:rsidP="009712C0">
      <w:pPr>
        <w:tabs>
          <w:tab w:val="left" w:pos="0"/>
          <w:tab w:val="left" w:pos="426"/>
          <w:tab w:val="left" w:pos="1985"/>
          <w:tab w:val="left" w:pos="2835"/>
          <w:tab w:val="left" w:pos="3828"/>
          <w:tab w:val="left" w:pos="5245"/>
          <w:tab w:val="left" w:pos="6946"/>
        </w:tabs>
        <w:ind w:firstLine="567"/>
        <w:jc w:val="both"/>
        <w:rPr>
          <w:b/>
          <w:sz w:val="22"/>
        </w:rPr>
      </w:pPr>
      <w:r w:rsidRPr="002602CD">
        <w:rPr>
          <w:b/>
          <w:sz w:val="22"/>
        </w:rPr>
        <w:t>23. Atliekų susidarymas.</w:t>
      </w:r>
    </w:p>
    <w:p w:rsidR="00C5463E" w:rsidRPr="002602CD" w:rsidRDefault="00C5463E" w:rsidP="00C5463E">
      <w:pPr>
        <w:tabs>
          <w:tab w:val="left" w:pos="0"/>
          <w:tab w:val="left" w:pos="426"/>
          <w:tab w:val="left" w:pos="1985"/>
          <w:tab w:val="left" w:pos="2835"/>
          <w:tab w:val="left" w:pos="3828"/>
          <w:tab w:val="left" w:pos="5245"/>
          <w:tab w:val="left" w:pos="6946"/>
        </w:tabs>
        <w:ind w:firstLine="567"/>
        <w:jc w:val="both"/>
        <w:rPr>
          <w:sz w:val="22"/>
        </w:rPr>
      </w:pPr>
      <w:r w:rsidRPr="002602CD">
        <w:rPr>
          <w:sz w:val="22"/>
        </w:rPr>
        <w:t>Vykdant mišrių komunalinių atliekų rūšiavimo įrenginyje iš bendro mišrių komunalinių atliekų srauto bus atskiriamos šios frakcijos:</w:t>
      </w:r>
    </w:p>
    <w:p w:rsidR="00C5463E" w:rsidRPr="002602CD" w:rsidRDefault="00C5463E" w:rsidP="00C5463E">
      <w:pPr>
        <w:numPr>
          <w:ilvl w:val="0"/>
          <w:numId w:val="26"/>
        </w:numPr>
        <w:tabs>
          <w:tab w:val="left" w:pos="0"/>
          <w:tab w:val="left" w:pos="426"/>
          <w:tab w:val="left" w:pos="1418"/>
          <w:tab w:val="left" w:pos="2835"/>
          <w:tab w:val="left" w:pos="3828"/>
          <w:tab w:val="left" w:pos="5245"/>
          <w:tab w:val="left" w:pos="6946"/>
        </w:tabs>
        <w:jc w:val="both"/>
        <w:rPr>
          <w:sz w:val="22"/>
        </w:rPr>
      </w:pPr>
      <w:r w:rsidRPr="002602CD">
        <w:rPr>
          <w:sz w:val="22"/>
        </w:rPr>
        <w:t>biologiškai skaidi atliekų frakcija;</w:t>
      </w:r>
    </w:p>
    <w:p w:rsidR="00C5463E" w:rsidRPr="002602CD" w:rsidRDefault="00C5463E" w:rsidP="00C5463E">
      <w:pPr>
        <w:numPr>
          <w:ilvl w:val="0"/>
          <w:numId w:val="26"/>
        </w:numPr>
        <w:tabs>
          <w:tab w:val="left" w:pos="0"/>
          <w:tab w:val="left" w:pos="426"/>
          <w:tab w:val="left" w:pos="1418"/>
          <w:tab w:val="left" w:pos="2835"/>
          <w:tab w:val="left" w:pos="3828"/>
          <w:tab w:val="left" w:pos="5245"/>
          <w:tab w:val="left" w:pos="6946"/>
        </w:tabs>
        <w:jc w:val="both"/>
        <w:rPr>
          <w:sz w:val="22"/>
        </w:rPr>
      </w:pPr>
      <w:r w:rsidRPr="002602CD">
        <w:rPr>
          <w:sz w:val="22"/>
        </w:rPr>
        <w:t>inertinė frakcija;</w:t>
      </w:r>
    </w:p>
    <w:p w:rsidR="00C5463E" w:rsidRPr="002602CD" w:rsidRDefault="00C5463E" w:rsidP="00C5463E">
      <w:pPr>
        <w:numPr>
          <w:ilvl w:val="0"/>
          <w:numId w:val="26"/>
        </w:numPr>
        <w:tabs>
          <w:tab w:val="left" w:pos="0"/>
          <w:tab w:val="left" w:pos="426"/>
          <w:tab w:val="left" w:pos="1418"/>
          <w:tab w:val="left" w:pos="2835"/>
          <w:tab w:val="left" w:pos="3828"/>
          <w:tab w:val="left" w:pos="5245"/>
          <w:tab w:val="left" w:pos="6946"/>
        </w:tabs>
        <w:jc w:val="both"/>
        <w:rPr>
          <w:sz w:val="22"/>
        </w:rPr>
      </w:pPr>
      <w:r w:rsidRPr="002602CD">
        <w:rPr>
          <w:sz w:val="22"/>
        </w:rPr>
        <w:t>metalai (juodieji ir spalvotieji);</w:t>
      </w:r>
    </w:p>
    <w:p w:rsidR="00C5463E" w:rsidRPr="002602CD" w:rsidRDefault="00C5463E" w:rsidP="00C5463E">
      <w:pPr>
        <w:numPr>
          <w:ilvl w:val="0"/>
          <w:numId w:val="26"/>
        </w:numPr>
        <w:tabs>
          <w:tab w:val="left" w:pos="0"/>
          <w:tab w:val="left" w:pos="426"/>
          <w:tab w:val="left" w:pos="1418"/>
          <w:tab w:val="left" w:pos="2835"/>
          <w:tab w:val="left" w:pos="3828"/>
          <w:tab w:val="left" w:pos="5245"/>
          <w:tab w:val="left" w:pos="6946"/>
        </w:tabs>
        <w:jc w:val="both"/>
        <w:rPr>
          <w:sz w:val="22"/>
        </w:rPr>
      </w:pPr>
      <w:r w:rsidRPr="002602CD">
        <w:rPr>
          <w:sz w:val="22"/>
        </w:rPr>
        <w:t>degi frakcija (lengva atliekų frakcija be PE arba be PVC);</w:t>
      </w:r>
    </w:p>
    <w:p w:rsidR="00C5463E" w:rsidRPr="002602CD" w:rsidRDefault="00C5463E" w:rsidP="00C5463E">
      <w:pPr>
        <w:numPr>
          <w:ilvl w:val="0"/>
          <w:numId w:val="26"/>
        </w:numPr>
        <w:tabs>
          <w:tab w:val="left" w:pos="0"/>
          <w:tab w:val="left" w:pos="426"/>
          <w:tab w:val="left" w:pos="1418"/>
          <w:tab w:val="left" w:pos="2835"/>
          <w:tab w:val="left" w:pos="3828"/>
          <w:tab w:val="left" w:pos="5245"/>
          <w:tab w:val="left" w:pos="6946"/>
        </w:tabs>
        <w:jc w:val="both"/>
        <w:rPr>
          <w:sz w:val="22"/>
        </w:rPr>
      </w:pPr>
      <w:r w:rsidRPr="002602CD">
        <w:rPr>
          <w:sz w:val="22"/>
        </w:rPr>
        <w:t>likutinė sunki frakcija;</w:t>
      </w:r>
    </w:p>
    <w:p w:rsidR="00BE5819" w:rsidRDefault="00C5463E" w:rsidP="00C5463E">
      <w:pPr>
        <w:numPr>
          <w:ilvl w:val="0"/>
          <w:numId w:val="26"/>
        </w:numPr>
        <w:tabs>
          <w:tab w:val="left" w:pos="0"/>
          <w:tab w:val="left" w:pos="426"/>
          <w:tab w:val="left" w:pos="1418"/>
          <w:tab w:val="left" w:pos="2835"/>
          <w:tab w:val="left" w:pos="3828"/>
          <w:tab w:val="left" w:pos="5245"/>
          <w:tab w:val="left" w:pos="6946"/>
        </w:tabs>
        <w:jc w:val="both"/>
        <w:rPr>
          <w:sz w:val="22"/>
        </w:rPr>
      </w:pPr>
      <w:r w:rsidRPr="002602CD">
        <w:rPr>
          <w:sz w:val="22"/>
        </w:rPr>
        <w:t>PE arba PVC arba popierius ir kartonas iš lengvos atliekų frakcijos</w:t>
      </w:r>
    </w:p>
    <w:p w:rsidR="00C5463E" w:rsidRPr="002602CD" w:rsidRDefault="00BE5819" w:rsidP="00C5463E">
      <w:pPr>
        <w:numPr>
          <w:ilvl w:val="0"/>
          <w:numId w:val="26"/>
        </w:numPr>
        <w:tabs>
          <w:tab w:val="left" w:pos="0"/>
          <w:tab w:val="left" w:pos="426"/>
          <w:tab w:val="left" w:pos="1418"/>
          <w:tab w:val="left" w:pos="2835"/>
          <w:tab w:val="left" w:pos="3828"/>
          <w:tab w:val="left" w:pos="5245"/>
          <w:tab w:val="left" w:pos="6946"/>
        </w:tabs>
        <w:jc w:val="both"/>
        <w:rPr>
          <w:sz w:val="22"/>
        </w:rPr>
      </w:pPr>
      <w:r>
        <w:rPr>
          <w:sz w:val="22"/>
        </w:rPr>
        <w:t>Elektronikos atliekos</w:t>
      </w:r>
      <w:r w:rsidR="00C5463E" w:rsidRPr="002602CD">
        <w:rPr>
          <w:sz w:val="22"/>
        </w:rPr>
        <w:t>.</w:t>
      </w:r>
    </w:p>
    <w:p w:rsidR="00C5463E" w:rsidRPr="002602CD" w:rsidRDefault="00C5463E" w:rsidP="00C5463E">
      <w:pPr>
        <w:tabs>
          <w:tab w:val="left" w:pos="0"/>
          <w:tab w:val="left" w:pos="426"/>
          <w:tab w:val="left" w:pos="1985"/>
          <w:tab w:val="left" w:pos="2835"/>
          <w:tab w:val="left" w:pos="3828"/>
          <w:tab w:val="left" w:pos="5245"/>
          <w:tab w:val="left" w:pos="6946"/>
        </w:tabs>
        <w:ind w:firstLine="567"/>
        <w:jc w:val="both"/>
        <w:rPr>
          <w:sz w:val="22"/>
        </w:rPr>
      </w:pPr>
      <w:r w:rsidRPr="002602CD">
        <w:rPr>
          <w:sz w:val="22"/>
        </w:rPr>
        <w:t>Biologiškai skaidžios atliekos toliau bus tvarkomos biologinio apdorojimo įrenginyje su energijos gamyba. Iš komunalinių atliekų srauto atrūšiuota degi frakcij</w:t>
      </w:r>
      <w:r w:rsidR="00946BE0">
        <w:rPr>
          <w:sz w:val="22"/>
        </w:rPr>
        <w:t>a bus perduodama KAK tvarkytojams</w:t>
      </w:r>
      <w:r w:rsidRPr="002602CD">
        <w:rPr>
          <w:sz w:val="22"/>
        </w:rPr>
        <w:t>. Atrūšiuoti juodieji ir spalvotieji metalai bei antrinės žaliavos bus perduodamos šias atliekas tvarkančioms/perdirbančioms įmonėms. Inertinė frakcija bus šalinama sąvartyne, o atsiradus poreikiui bus perduodama į atliekų deginimo įrenginius, deginimui.</w:t>
      </w:r>
    </w:p>
    <w:p w:rsidR="00C5463E" w:rsidRPr="002602CD" w:rsidRDefault="00C5463E" w:rsidP="00C5463E">
      <w:pPr>
        <w:tabs>
          <w:tab w:val="left" w:pos="0"/>
          <w:tab w:val="left" w:pos="426"/>
          <w:tab w:val="left" w:pos="1985"/>
          <w:tab w:val="left" w:pos="2835"/>
          <w:tab w:val="left" w:pos="3828"/>
          <w:tab w:val="left" w:pos="5245"/>
          <w:tab w:val="left" w:pos="6946"/>
        </w:tabs>
        <w:ind w:firstLine="567"/>
        <w:jc w:val="both"/>
        <w:rPr>
          <w:sz w:val="22"/>
        </w:rPr>
      </w:pPr>
    </w:p>
    <w:p w:rsidR="00C5463E" w:rsidRPr="002602CD" w:rsidRDefault="00C5463E" w:rsidP="00C5463E">
      <w:pPr>
        <w:tabs>
          <w:tab w:val="left" w:pos="0"/>
          <w:tab w:val="left" w:pos="426"/>
          <w:tab w:val="left" w:pos="1985"/>
          <w:tab w:val="left" w:pos="2835"/>
          <w:tab w:val="left" w:pos="3828"/>
          <w:tab w:val="left" w:pos="5245"/>
          <w:tab w:val="left" w:pos="6946"/>
        </w:tabs>
        <w:ind w:firstLine="567"/>
        <w:jc w:val="both"/>
        <w:rPr>
          <w:sz w:val="22"/>
        </w:rPr>
      </w:pPr>
      <w:r w:rsidRPr="002602CD">
        <w:rPr>
          <w:sz w:val="22"/>
        </w:rPr>
        <w:t>Vykdant biologiškai skaidžių atliekų biologinį apdorojimą susidaro atliekos:</w:t>
      </w:r>
    </w:p>
    <w:p w:rsidR="00C5463E" w:rsidRDefault="00BE5819" w:rsidP="00C5463E">
      <w:pPr>
        <w:numPr>
          <w:ilvl w:val="0"/>
          <w:numId w:val="25"/>
        </w:numPr>
        <w:tabs>
          <w:tab w:val="left" w:pos="0"/>
          <w:tab w:val="left" w:pos="426"/>
          <w:tab w:val="left" w:pos="1418"/>
          <w:tab w:val="left" w:pos="2835"/>
          <w:tab w:val="left" w:pos="3828"/>
          <w:tab w:val="left" w:pos="5245"/>
          <w:tab w:val="left" w:pos="6946"/>
        </w:tabs>
        <w:jc w:val="both"/>
        <w:rPr>
          <w:sz w:val="22"/>
        </w:rPr>
      </w:pPr>
      <w:r>
        <w:rPr>
          <w:sz w:val="22"/>
          <w:lang w:eastAsia="ar-SA"/>
        </w:rPr>
        <w:t xml:space="preserve">19 05 03 netinkamas naudoti </w:t>
      </w:r>
      <w:r w:rsidR="00C5463E" w:rsidRPr="002602CD">
        <w:rPr>
          <w:sz w:val="22"/>
          <w:lang w:eastAsia="ar-SA"/>
        </w:rPr>
        <w:t>kompostas (stabilatas)</w:t>
      </w:r>
    </w:p>
    <w:p w:rsidR="00BE5819" w:rsidRPr="002602CD" w:rsidRDefault="00BE5819" w:rsidP="00C5463E">
      <w:pPr>
        <w:numPr>
          <w:ilvl w:val="0"/>
          <w:numId w:val="25"/>
        </w:numPr>
        <w:tabs>
          <w:tab w:val="left" w:pos="0"/>
          <w:tab w:val="left" w:pos="426"/>
          <w:tab w:val="left" w:pos="1418"/>
          <w:tab w:val="left" w:pos="2835"/>
          <w:tab w:val="left" w:pos="3828"/>
          <w:tab w:val="left" w:pos="5245"/>
          <w:tab w:val="left" w:pos="6946"/>
        </w:tabs>
        <w:jc w:val="both"/>
        <w:rPr>
          <w:sz w:val="22"/>
        </w:rPr>
      </w:pPr>
      <w:r>
        <w:rPr>
          <w:sz w:val="22"/>
          <w:lang w:eastAsia="ar-SA"/>
        </w:rPr>
        <w:t>19 05 99 kitaip neapibrėžtos atliekos (po sijojimo likusios atliekos)</w:t>
      </w:r>
    </w:p>
    <w:p w:rsidR="00C5463E" w:rsidRPr="002602CD" w:rsidRDefault="00C5463E" w:rsidP="00C5463E">
      <w:pPr>
        <w:tabs>
          <w:tab w:val="left" w:pos="0"/>
          <w:tab w:val="left" w:pos="426"/>
          <w:tab w:val="left" w:pos="1985"/>
          <w:tab w:val="left" w:pos="2835"/>
          <w:tab w:val="left" w:pos="3828"/>
          <w:tab w:val="left" w:pos="5245"/>
          <w:tab w:val="left" w:pos="6946"/>
        </w:tabs>
        <w:ind w:firstLine="567"/>
        <w:jc w:val="both"/>
        <w:rPr>
          <w:sz w:val="22"/>
        </w:rPr>
      </w:pPr>
    </w:p>
    <w:p w:rsidR="00C62A58" w:rsidRPr="002602CD" w:rsidRDefault="00C62A58" w:rsidP="00C62A58">
      <w:pPr>
        <w:tabs>
          <w:tab w:val="left" w:pos="0"/>
          <w:tab w:val="left" w:pos="426"/>
          <w:tab w:val="left" w:pos="1985"/>
          <w:tab w:val="left" w:pos="2835"/>
          <w:tab w:val="left" w:pos="3828"/>
          <w:tab w:val="left" w:pos="5245"/>
          <w:tab w:val="left" w:pos="6946"/>
        </w:tabs>
        <w:ind w:firstLine="567"/>
        <w:jc w:val="both"/>
        <w:rPr>
          <w:sz w:val="22"/>
        </w:rPr>
      </w:pPr>
      <w:r w:rsidRPr="002602CD">
        <w:rPr>
          <w:sz w:val="22"/>
        </w:rPr>
        <w:t>Surinktas atliekas, įskaitant ir pakuočių atliekas, papildomai išrūšiavus, gali susidaryti šios atliekos, kurioms turėtų būti atitinkamai priskiriami:</w:t>
      </w:r>
    </w:p>
    <w:p w:rsidR="00C62A58" w:rsidRPr="002602CD" w:rsidRDefault="00C62A58" w:rsidP="00C62A58">
      <w:pPr>
        <w:tabs>
          <w:tab w:val="left" w:pos="0"/>
          <w:tab w:val="left" w:pos="426"/>
          <w:tab w:val="left" w:pos="1985"/>
          <w:tab w:val="left" w:pos="2835"/>
          <w:tab w:val="left" w:pos="3828"/>
          <w:tab w:val="left" w:pos="5245"/>
          <w:tab w:val="left" w:pos="6946"/>
        </w:tabs>
        <w:ind w:firstLine="567"/>
        <w:jc w:val="both"/>
        <w:rPr>
          <w:sz w:val="22"/>
        </w:rPr>
      </w:pPr>
      <w:r w:rsidRPr="002602CD">
        <w:rPr>
          <w:sz w:val="22"/>
        </w:rPr>
        <w:t>Pakuočių atliekų kodai:</w:t>
      </w:r>
    </w:p>
    <w:p w:rsidR="00C62A58" w:rsidRPr="002602CD" w:rsidRDefault="00C62A58" w:rsidP="00C62A58">
      <w:pPr>
        <w:numPr>
          <w:ilvl w:val="0"/>
          <w:numId w:val="25"/>
        </w:numPr>
        <w:tabs>
          <w:tab w:val="left" w:pos="0"/>
          <w:tab w:val="left" w:pos="426"/>
          <w:tab w:val="left" w:pos="1418"/>
          <w:tab w:val="left" w:pos="2835"/>
          <w:tab w:val="left" w:pos="3828"/>
          <w:tab w:val="left" w:pos="5245"/>
          <w:tab w:val="left" w:pos="6946"/>
        </w:tabs>
        <w:jc w:val="both"/>
        <w:rPr>
          <w:sz w:val="22"/>
        </w:rPr>
      </w:pPr>
      <w:r w:rsidRPr="002602CD">
        <w:rPr>
          <w:sz w:val="22"/>
        </w:rPr>
        <w:t>15 01 01 popieriaus ir kartono pakuotės,</w:t>
      </w:r>
    </w:p>
    <w:p w:rsidR="00C62A58" w:rsidRPr="002602CD" w:rsidRDefault="00C62A58" w:rsidP="00C62A58">
      <w:pPr>
        <w:numPr>
          <w:ilvl w:val="0"/>
          <w:numId w:val="25"/>
        </w:numPr>
        <w:tabs>
          <w:tab w:val="left" w:pos="0"/>
          <w:tab w:val="left" w:pos="426"/>
          <w:tab w:val="left" w:pos="1418"/>
          <w:tab w:val="left" w:pos="2835"/>
          <w:tab w:val="left" w:pos="3828"/>
          <w:tab w:val="left" w:pos="5245"/>
          <w:tab w:val="left" w:pos="6946"/>
        </w:tabs>
        <w:jc w:val="both"/>
        <w:rPr>
          <w:sz w:val="22"/>
        </w:rPr>
      </w:pPr>
      <w:r w:rsidRPr="002602CD">
        <w:rPr>
          <w:sz w:val="22"/>
        </w:rPr>
        <w:t>15 01 02 plastikinės (kartu su PET) pakuotės,</w:t>
      </w:r>
    </w:p>
    <w:p w:rsidR="00C62A58" w:rsidRPr="002602CD" w:rsidRDefault="00C62A58" w:rsidP="00C62A58">
      <w:pPr>
        <w:numPr>
          <w:ilvl w:val="0"/>
          <w:numId w:val="25"/>
        </w:numPr>
        <w:tabs>
          <w:tab w:val="left" w:pos="0"/>
          <w:tab w:val="left" w:pos="426"/>
          <w:tab w:val="left" w:pos="1418"/>
          <w:tab w:val="left" w:pos="2835"/>
          <w:tab w:val="left" w:pos="3828"/>
          <w:tab w:val="left" w:pos="5245"/>
          <w:tab w:val="left" w:pos="6946"/>
        </w:tabs>
        <w:jc w:val="both"/>
        <w:rPr>
          <w:sz w:val="22"/>
        </w:rPr>
      </w:pPr>
      <w:r w:rsidRPr="002602CD">
        <w:rPr>
          <w:sz w:val="22"/>
        </w:rPr>
        <w:t>15 01 03 medinės pakuotės,</w:t>
      </w:r>
    </w:p>
    <w:p w:rsidR="00C62A58" w:rsidRPr="002602CD" w:rsidRDefault="00C62A58" w:rsidP="00C62A58">
      <w:pPr>
        <w:numPr>
          <w:ilvl w:val="0"/>
          <w:numId w:val="25"/>
        </w:numPr>
        <w:tabs>
          <w:tab w:val="left" w:pos="0"/>
          <w:tab w:val="left" w:pos="426"/>
          <w:tab w:val="left" w:pos="1418"/>
          <w:tab w:val="left" w:pos="2835"/>
          <w:tab w:val="left" w:pos="3828"/>
          <w:tab w:val="left" w:pos="5245"/>
          <w:tab w:val="left" w:pos="6946"/>
        </w:tabs>
        <w:jc w:val="both"/>
        <w:rPr>
          <w:sz w:val="22"/>
        </w:rPr>
      </w:pPr>
      <w:r w:rsidRPr="002602CD">
        <w:rPr>
          <w:sz w:val="22"/>
        </w:rPr>
        <w:t>15 01 04 metalinės pakuotės,</w:t>
      </w:r>
    </w:p>
    <w:p w:rsidR="00C157D8" w:rsidRPr="002602CD" w:rsidRDefault="00C157D8" w:rsidP="00C62A58">
      <w:pPr>
        <w:numPr>
          <w:ilvl w:val="0"/>
          <w:numId w:val="25"/>
        </w:numPr>
        <w:tabs>
          <w:tab w:val="left" w:pos="0"/>
          <w:tab w:val="left" w:pos="426"/>
          <w:tab w:val="left" w:pos="1418"/>
          <w:tab w:val="left" w:pos="2835"/>
          <w:tab w:val="left" w:pos="3828"/>
          <w:tab w:val="left" w:pos="5245"/>
          <w:tab w:val="left" w:pos="6946"/>
        </w:tabs>
        <w:jc w:val="both"/>
        <w:rPr>
          <w:sz w:val="22"/>
        </w:rPr>
      </w:pPr>
      <w:r w:rsidRPr="002602CD">
        <w:rPr>
          <w:sz w:val="22"/>
        </w:rPr>
        <w:t>15 01 06 mišrios pakuotės</w:t>
      </w:r>
      <w:r w:rsidR="00272F2F" w:rsidRPr="002602CD">
        <w:rPr>
          <w:sz w:val="22"/>
        </w:rPr>
        <w:t>,</w:t>
      </w:r>
    </w:p>
    <w:p w:rsidR="00272F2F" w:rsidRPr="002602CD" w:rsidRDefault="00272F2F" w:rsidP="00C62A58">
      <w:pPr>
        <w:numPr>
          <w:ilvl w:val="0"/>
          <w:numId w:val="25"/>
        </w:numPr>
        <w:tabs>
          <w:tab w:val="left" w:pos="0"/>
          <w:tab w:val="left" w:pos="426"/>
          <w:tab w:val="left" w:pos="1418"/>
          <w:tab w:val="left" w:pos="2835"/>
          <w:tab w:val="left" w:pos="3828"/>
          <w:tab w:val="left" w:pos="5245"/>
          <w:tab w:val="left" w:pos="6946"/>
        </w:tabs>
        <w:jc w:val="both"/>
        <w:rPr>
          <w:sz w:val="22"/>
        </w:rPr>
      </w:pPr>
      <w:r w:rsidRPr="002602CD">
        <w:rPr>
          <w:sz w:val="22"/>
        </w:rPr>
        <w:t>15 01 05 kombinuotos pakuotės,</w:t>
      </w:r>
    </w:p>
    <w:p w:rsidR="00C62A58" w:rsidRPr="002602CD" w:rsidRDefault="00C62A58" w:rsidP="00C62A58">
      <w:pPr>
        <w:numPr>
          <w:ilvl w:val="0"/>
          <w:numId w:val="25"/>
        </w:numPr>
        <w:tabs>
          <w:tab w:val="left" w:pos="0"/>
          <w:tab w:val="left" w:pos="426"/>
          <w:tab w:val="left" w:pos="1418"/>
          <w:tab w:val="left" w:pos="2835"/>
          <w:tab w:val="left" w:pos="3828"/>
          <w:tab w:val="left" w:pos="5245"/>
          <w:tab w:val="left" w:pos="6946"/>
        </w:tabs>
        <w:jc w:val="both"/>
        <w:rPr>
          <w:sz w:val="22"/>
        </w:rPr>
      </w:pPr>
      <w:r w:rsidRPr="002602CD">
        <w:rPr>
          <w:sz w:val="22"/>
        </w:rPr>
        <w:t>15 01 07 stiklo pakuotės,</w:t>
      </w:r>
    </w:p>
    <w:p w:rsidR="00A96D62" w:rsidRPr="002602CD" w:rsidRDefault="00A96D62" w:rsidP="00C62A58">
      <w:pPr>
        <w:tabs>
          <w:tab w:val="left" w:pos="0"/>
          <w:tab w:val="left" w:pos="426"/>
          <w:tab w:val="left" w:pos="1985"/>
          <w:tab w:val="left" w:pos="2835"/>
          <w:tab w:val="left" w:pos="3828"/>
          <w:tab w:val="left" w:pos="5245"/>
          <w:tab w:val="left" w:pos="6946"/>
        </w:tabs>
        <w:ind w:firstLine="567"/>
        <w:jc w:val="both"/>
        <w:rPr>
          <w:sz w:val="22"/>
        </w:rPr>
      </w:pPr>
    </w:p>
    <w:p w:rsidR="00C62A58" w:rsidRPr="002602CD" w:rsidRDefault="00C62A58" w:rsidP="00C62A58">
      <w:pPr>
        <w:tabs>
          <w:tab w:val="left" w:pos="0"/>
          <w:tab w:val="left" w:pos="426"/>
          <w:tab w:val="left" w:pos="1985"/>
          <w:tab w:val="left" w:pos="2835"/>
          <w:tab w:val="left" w:pos="3828"/>
          <w:tab w:val="left" w:pos="5245"/>
          <w:tab w:val="left" w:pos="6946"/>
        </w:tabs>
        <w:ind w:firstLine="567"/>
        <w:jc w:val="both"/>
        <w:rPr>
          <w:sz w:val="22"/>
        </w:rPr>
      </w:pPr>
      <w:r w:rsidRPr="002602CD">
        <w:rPr>
          <w:sz w:val="22"/>
        </w:rPr>
        <w:t>Antrinių žaliavų ir kitų atliekų kodai:</w:t>
      </w:r>
    </w:p>
    <w:p w:rsidR="00C62A58" w:rsidRPr="002602CD" w:rsidRDefault="00C62A58" w:rsidP="00C62A58">
      <w:pPr>
        <w:numPr>
          <w:ilvl w:val="0"/>
          <w:numId w:val="25"/>
        </w:numPr>
        <w:tabs>
          <w:tab w:val="left" w:pos="0"/>
          <w:tab w:val="left" w:pos="426"/>
          <w:tab w:val="left" w:pos="1418"/>
          <w:tab w:val="left" w:pos="2835"/>
          <w:tab w:val="left" w:pos="3828"/>
          <w:tab w:val="left" w:pos="5245"/>
          <w:tab w:val="left" w:pos="6946"/>
        </w:tabs>
        <w:jc w:val="both"/>
        <w:rPr>
          <w:sz w:val="22"/>
        </w:rPr>
      </w:pPr>
      <w:r w:rsidRPr="002602CD">
        <w:rPr>
          <w:sz w:val="22"/>
        </w:rPr>
        <w:t>19 12 01 popierius ir kartonas,</w:t>
      </w:r>
    </w:p>
    <w:p w:rsidR="00C62A58" w:rsidRPr="002602CD" w:rsidRDefault="00C62A58" w:rsidP="00C62A58">
      <w:pPr>
        <w:numPr>
          <w:ilvl w:val="0"/>
          <w:numId w:val="25"/>
        </w:numPr>
        <w:tabs>
          <w:tab w:val="left" w:pos="0"/>
          <w:tab w:val="left" w:pos="426"/>
          <w:tab w:val="left" w:pos="1418"/>
          <w:tab w:val="left" w:pos="2835"/>
          <w:tab w:val="left" w:pos="3828"/>
          <w:tab w:val="left" w:pos="5245"/>
          <w:tab w:val="left" w:pos="6946"/>
        </w:tabs>
        <w:jc w:val="both"/>
        <w:rPr>
          <w:sz w:val="22"/>
        </w:rPr>
      </w:pPr>
      <w:r w:rsidRPr="002602CD">
        <w:rPr>
          <w:sz w:val="22"/>
        </w:rPr>
        <w:t>19 12 02 juodieji metalai,</w:t>
      </w:r>
    </w:p>
    <w:p w:rsidR="00C62A58" w:rsidRPr="002602CD" w:rsidRDefault="00C62A58" w:rsidP="00C62A58">
      <w:pPr>
        <w:numPr>
          <w:ilvl w:val="0"/>
          <w:numId w:val="25"/>
        </w:numPr>
        <w:tabs>
          <w:tab w:val="left" w:pos="0"/>
          <w:tab w:val="left" w:pos="426"/>
          <w:tab w:val="left" w:pos="1418"/>
          <w:tab w:val="left" w:pos="2835"/>
          <w:tab w:val="left" w:pos="3828"/>
          <w:tab w:val="left" w:pos="5245"/>
          <w:tab w:val="left" w:pos="6946"/>
        </w:tabs>
        <w:jc w:val="both"/>
        <w:rPr>
          <w:sz w:val="22"/>
        </w:rPr>
      </w:pPr>
      <w:r w:rsidRPr="002602CD">
        <w:rPr>
          <w:sz w:val="22"/>
        </w:rPr>
        <w:t>19 12 03 spalvotieji metalai,</w:t>
      </w:r>
    </w:p>
    <w:p w:rsidR="00C62A58" w:rsidRPr="002602CD" w:rsidRDefault="00C62A58" w:rsidP="00C62A58">
      <w:pPr>
        <w:numPr>
          <w:ilvl w:val="0"/>
          <w:numId w:val="25"/>
        </w:numPr>
        <w:tabs>
          <w:tab w:val="left" w:pos="0"/>
          <w:tab w:val="left" w:pos="426"/>
          <w:tab w:val="left" w:pos="1418"/>
          <w:tab w:val="left" w:pos="2835"/>
          <w:tab w:val="left" w:pos="3828"/>
          <w:tab w:val="left" w:pos="5245"/>
          <w:tab w:val="left" w:pos="6946"/>
        </w:tabs>
        <w:jc w:val="both"/>
        <w:rPr>
          <w:sz w:val="22"/>
        </w:rPr>
      </w:pPr>
      <w:r w:rsidRPr="002602CD">
        <w:rPr>
          <w:sz w:val="22"/>
        </w:rPr>
        <w:t>19 12 04 plastikai ir guma,</w:t>
      </w:r>
    </w:p>
    <w:p w:rsidR="00C62A58" w:rsidRPr="002602CD" w:rsidRDefault="00C62A58" w:rsidP="00C62A58">
      <w:pPr>
        <w:numPr>
          <w:ilvl w:val="0"/>
          <w:numId w:val="25"/>
        </w:numPr>
        <w:tabs>
          <w:tab w:val="left" w:pos="0"/>
          <w:tab w:val="left" w:pos="426"/>
          <w:tab w:val="left" w:pos="1418"/>
          <w:tab w:val="left" w:pos="2835"/>
          <w:tab w:val="left" w:pos="3828"/>
          <w:tab w:val="left" w:pos="5245"/>
          <w:tab w:val="left" w:pos="6946"/>
        </w:tabs>
        <w:jc w:val="both"/>
        <w:rPr>
          <w:sz w:val="22"/>
        </w:rPr>
      </w:pPr>
      <w:r w:rsidRPr="002602CD">
        <w:rPr>
          <w:sz w:val="22"/>
        </w:rPr>
        <w:t>19 12 05 stiklas,</w:t>
      </w:r>
    </w:p>
    <w:p w:rsidR="00C62A58" w:rsidRPr="002602CD" w:rsidRDefault="00C62A58" w:rsidP="00C62A58">
      <w:pPr>
        <w:numPr>
          <w:ilvl w:val="0"/>
          <w:numId w:val="25"/>
        </w:numPr>
        <w:tabs>
          <w:tab w:val="left" w:pos="0"/>
          <w:tab w:val="left" w:pos="426"/>
          <w:tab w:val="left" w:pos="1418"/>
          <w:tab w:val="left" w:pos="2835"/>
          <w:tab w:val="left" w:pos="3828"/>
          <w:tab w:val="left" w:pos="5245"/>
          <w:tab w:val="left" w:pos="6946"/>
        </w:tabs>
        <w:jc w:val="both"/>
        <w:rPr>
          <w:sz w:val="22"/>
        </w:rPr>
      </w:pPr>
      <w:r w:rsidRPr="002602CD">
        <w:rPr>
          <w:sz w:val="22"/>
        </w:rPr>
        <w:t>19 12 07 mediena, nenurodyta 19 12 06,</w:t>
      </w:r>
    </w:p>
    <w:p w:rsidR="00C62A58" w:rsidRPr="002602CD" w:rsidRDefault="00C62A58" w:rsidP="00C62A58">
      <w:pPr>
        <w:numPr>
          <w:ilvl w:val="0"/>
          <w:numId w:val="25"/>
        </w:numPr>
        <w:tabs>
          <w:tab w:val="left" w:pos="0"/>
          <w:tab w:val="left" w:pos="426"/>
          <w:tab w:val="left" w:pos="1418"/>
          <w:tab w:val="left" w:pos="2835"/>
          <w:tab w:val="left" w:pos="3828"/>
          <w:tab w:val="left" w:pos="5245"/>
          <w:tab w:val="left" w:pos="6946"/>
        </w:tabs>
        <w:jc w:val="both"/>
        <w:rPr>
          <w:sz w:val="22"/>
        </w:rPr>
      </w:pPr>
      <w:r w:rsidRPr="002602CD">
        <w:rPr>
          <w:sz w:val="22"/>
        </w:rPr>
        <w:t>19 12 08 tekstilės dirbiniai,</w:t>
      </w:r>
    </w:p>
    <w:p w:rsidR="00C62A58" w:rsidRPr="002602CD" w:rsidRDefault="00C62A58" w:rsidP="00C62A58">
      <w:pPr>
        <w:numPr>
          <w:ilvl w:val="0"/>
          <w:numId w:val="25"/>
        </w:numPr>
        <w:tabs>
          <w:tab w:val="left" w:pos="0"/>
          <w:tab w:val="left" w:pos="426"/>
          <w:tab w:val="left" w:pos="1418"/>
          <w:tab w:val="left" w:pos="2835"/>
          <w:tab w:val="left" w:pos="3828"/>
          <w:tab w:val="left" w:pos="5245"/>
          <w:tab w:val="left" w:pos="6946"/>
        </w:tabs>
        <w:jc w:val="both"/>
        <w:rPr>
          <w:sz w:val="22"/>
        </w:rPr>
      </w:pPr>
      <w:r w:rsidRPr="002602CD">
        <w:rPr>
          <w:sz w:val="22"/>
        </w:rPr>
        <w:t>19 12 09 mineralinės medžiagos,</w:t>
      </w:r>
    </w:p>
    <w:p w:rsidR="00C62A58" w:rsidRDefault="00C62A58" w:rsidP="00C62A58">
      <w:pPr>
        <w:numPr>
          <w:ilvl w:val="0"/>
          <w:numId w:val="25"/>
        </w:numPr>
        <w:tabs>
          <w:tab w:val="left" w:pos="0"/>
          <w:tab w:val="left" w:pos="426"/>
          <w:tab w:val="left" w:pos="1418"/>
          <w:tab w:val="left" w:pos="2835"/>
          <w:tab w:val="left" w:pos="3828"/>
          <w:tab w:val="left" w:pos="5245"/>
          <w:tab w:val="left" w:pos="6946"/>
        </w:tabs>
        <w:jc w:val="both"/>
        <w:rPr>
          <w:sz w:val="22"/>
        </w:rPr>
      </w:pPr>
      <w:r w:rsidRPr="002602CD">
        <w:rPr>
          <w:sz w:val="22"/>
        </w:rPr>
        <w:t>19 12 10 degiosios atliekos,</w:t>
      </w:r>
    </w:p>
    <w:p w:rsidR="00EB1489" w:rsidRPr="002602CD" w:rsidRDefault="00EB1489" w:rsidP="00C62A58">
      <w:pPr>
        <w:numPr>
          <w:ilvl w:val="0"/>
          <w:numId w:val="25"/>
        </w:numPr>
        <w:tabs>
          <w:tab w:val="left" w:pos="0"/>
          <w:tab w:val="left" w:pos="426"/>
          <w:tab w:val="left" w:pos="1418"/>
          <w:tab w:val="left" w:pos="2835"/>
          <w:tab w:val="left" w:pos="3828"/>
          <w:tab w:val="left" w:pos="5245"/>
          <w:tab w:val="left" w:pos="6946"/>
        </w:tabs>
        <w:jc w:val="both"/>
        <w:rPr>
          <w:sz w:val="22"/>
        </w:rPr>
      </w:pPr>
      <w:r>
        <w:rPr>
          <w:sz w:val="22"/>
        </w:rPr>
        <w:t>20 01 36 nebenaudojama elektros ir elektroninė įranga, nenurodyta 20 01 21, 20 01 23 ir 20 01 35</w:t>
      </w:r>
    </w:p>
    <w:p w:rsidR="00C5463E" w:rsidRPr="002602CD" w:rsidRDefault="00C5463E" w:rsidP="009712C0">
      <w:pPr>
        <w:tabs>
          <w:tab w:val="left" w:pos="0"/>
          <w:tab w:val="left" w:pos="426"/>
          <w:tab w:val="left" w:pos="1985"/>
          <w:tab w:val="left" w:pos="2835"/>
          <w:tab w:val="left" w:pos="3828"/>
          <w:tab w:val="left" w:pos="5245"/>
          <w:tab w:val="left" w:pos="6946"/>
        </w:tabs>
        <w:ind w:firstLine="567"/>
        <w:jc w:val="both"/>
        <w:rPr>
          <w:b/>
          <w:sz w:val="22"/>
        </w:rPr>
      </w:pPr>
    </w:p>
    <w:p w:rsidR="00921A34" w:rsidRPr="002602CD" w:rsidRDefault="00921A34" w:rsidP="009712C0">
      <w:pPr>
        <w:tabs>
          <w:tab w:val="left" w:pos="0"/>
          <w:tab w:val="left" w:pos="426"/>
          <w:tab w:val="left" w:pos="1985"/>
          <w:tab w:val="left" w:pos="2835"/>
          <w:tab w:val="left" w:pos="3828"/>
          <w:tab w:val="left" w:pos="5245"/>
          <w:tab w:val="left" w:pos="6946"/>
        </w:tabs>
        <w:ind w:firstLine="567"/>
        <w:jc w:val="both"/>
        <w:rPr>
          <w:b/>
          <w:sz w:val="22"/>
        </w:rPr>
      </w:pPr>
      <w:r w:rsidRPr="002602CD">
        <w:rPr>
          <w:b/>
          <w:sz w:val="22"/>
        </w:rPr>
        <w:t>23.1. Numatomos atliekų prevencijos priemonės ir kitos priemonės, užtikrinančios įmonėje susidarančių atliekų tvarkymą laikantis nustatytų atliekų tvarkymo principų bei visuomenės sveikatos ir aplinkos apsaugą.</w:t>
      </w:r>
    </w:p>
    <w:p w:rsidR="00921A34" w:rsidRPr="002602CD" w:rsidRDefault="00921A34" w:rsidP="009712C0">
      <w:pPr>
        <w:tabs>
          <w:tab w:val="left" w:pos="0"/>
          <w:tab w:val="left" w:pos="426"/>
          <w:tab w:val="left" w:pos="1985"/>
          <w:tab w:val="left" w:pos="2835"/>
          <w:tab w:val="left" w:pos="3828"/>
          <w:tab w:val="left" w:pos="5245"/>
          <w:tab w:val="left" w:pos="6946"/>
        </w:tabs>
        <w:ind w:firstLine="567"/>
        <w:jc w:val="both"/>
        <w:rPr>
          <w:b/>
          <w:sz w:val="22"/>
        </w:rPr>
      </w:pPr>
    </w:p>
    <w:p w:rsidR="00757269" w:rsidRPr="002602CD" w:rsidRDefault="00757269">
      <w:pPr>
        <w:rPr>
          <w:b/>
          <w:sz w:val="22"/>
        </w:rPr>
      </w:pPr>
      <w:r w:rsidRPr="002602CD">
        <w:rPr>
          <w:b/>
          <w:sz w:val="22"/>
        </w:rPr>
        <w:br w:type="page"/>
      </w:r>
    </w:p>
    <w:p w:rsidR="00921A34" w:rsidRPr="002602CD" w:rsidRDefault="00921A34" w:rsidP="009712C0">
      <w:pPr>
        <w:tabs>
          <w:tab w:val="left" w:pos="0"/>
          <w:tab w:val="left" w:pos="426"/>
          <w:tab w:val="left" w:pos="1985"/>
          <w:tab w:val="left" w:pos="2835"/>
          <w:tab w:val="left" w:pos="3828"/>
          <w:tab w:val="left" w:pos="5245"/>
          <w:tab w:val="left" w:pos="6946"/>
        </w:tabs>
        <w:ind w:firstLine="567"/>
        <w:jc w:val="both"/>
        <w:rPr>
          <w:b/>
          <w:sz w:val="22"/>
        </w:rPr>
      </w:pPr>
      <w:r w:rsidRPr="002602CD">
        <w:rPr>
          <w:b/>
          <w:sz w:val="22"/>
        </w:rPr>
        <w:lastRenderedPageBreak/>
        <w:t>23 lentelė.</w:t>
      </w:r>
      <w:r w:rsidRPr="002602CD">
        <w:rPr>
          <w:b/>
          <w:bCs/>
          <w:sz w:val="22"/>
        </w:rPr>
        <w:t xml:space="preserve"> </w:t>
      </w:r>
      <w:r w:rsidRPr="002602CD">
        <w:rPr>
          <w:b/>
          <w:color w:val="000000"/>
          <w:sz w:val="22"/>
        </w:rPr>
        <w:t>Numatomas susidarančių atliekų kiekis</w:t>
      </w:r>
    </w:p>
    <w:p w:rsidR="00921A34" w:rsidRPr="002602CD" w:rsidRDefault="00921A34" w:rsidP="009712C0">
      <w:pPr>
        <w:jc w:val="both"/>
        <w:rPr>
          <w:sz w:val="22"/>
          <w:u w:val="single"/>
        </w:rPr>
      </w:pPr>
      <w:r w:rsidRPr="002602CD">
        <w:rPr>
          <w:sz w:val="22"/>
        </w:rPr>
        <w:t xml:space="preserve">Įrenginio pavadinimas </w:t>
      </w:r>
      <w:r w:rsidRPr="002602CD">
        <w:rPr>
          <w:sz w:val="22"/>
        </w:rPr>
        <w:sym w:font="Symbol" w:char="F05F"/>
      </w:r>
      <w:r w:rsidR="00BD373C" w:rsidRPr="002602CD">
        <w:t xml:space="preserve"> </w:t>
      </w:r>
      <w:r w:rsidR="00BD373C" w:rsidRPr="002602CD">
        <w:rPr>
          <w:sz w:val="22"/>
          <w:u w:val="single"/>
        </w:rPr>
        <w:t>Mišrių komunalinių atliekų rūšiavimo įrenginys</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3364"/>
        <w:gridCol w:w="2265"/>
        <w:gridCol w:w="1704"/>
        <w:gridCol w:w="2126"/>
        <w:gridCol w:w="2410"/>
        <w:gridCol w:w="1701"/>
      </w:tblGrid>
      <w:tr w:rsidR="00921A34" w:rsidRPr="002602CD" w:rsidTr="00FD1283">
        <w:trPr>
          <w:cantSplit/>
          <w:tblHeader/>
        </w:trPr>
        <w:tc>
          <w:tcPr>
            <w:tcW w:w="8472" w:type="dxa"/>
            <w:gridSpan w:val="4"/>
            <w:tcBorders>
              <w:top w:val="single" w:sz="4" w:space="0" w:color="auto"/>
              <w:left w:val="single" w:sz="4" w:space="0" w:color="auto"/>
              <w:bottom w:val="single" w:sz="4" w:space="0" w:color="auto"/>
              <w:right w:val="single" w:sz="4" w:space="0" w:color="auto"/>
            </w:tcBorders>
            <w:vAlign w:val="center"/>
          </w:tcPr>
          <w:p w:rsidR="00921A34" w:rsidRPr="002602CD" w:rsidRDefault="00921A34" w:rsidP="002263AC">
            <w:pPr>
              <w:tabs>
                <w:tab w:val="left" w:pos="0"/>
                <w:tab w:val="left" w:pos="426"/>
                <w:tab w:val="left" w:pos="1985"/>
                <w:tab w:val="left" w:pos="2835"/>
                <w:tab w:val="left" w:pos="3828"/>
                <w:tab w:val="left" w:pos="5245"/>
                <w:tab w:val="left" w:pos="6946"/>
              </w:tabs>
              <w:jc w:val="center"/>
              <w:rPr>
                <w:sz w:val="18"/>
              </w:rPr>
            </w:pPr>
            <w:r w:rsidRPr="002602CD">
              <w:rPr>
                <w:sz w:val="18"/>
              </w:rPr>
              <w:t>Atliekos</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921A34" w:rsidRPr="002602CD" w:rsidRDefault="00921A34" w:rsidP="002263AC">
            <w:pPr>
              <w:tabs>
                <w:tab w:val="left" w:pos="0"/>
                <w:tab w:val="left" w:pos="426"/>
                <w:tab w:val="left" w:pos="1985"/>
                <w:tab w:val="left" w:pos="2835"/>
                <w:tab w:val="left" w:pos="3828"/>
                <w:tab w:val="left" w:pos="5245"/>
                <w:tab w:val="left" w:pos="6946"/>
              </w:tabs>
              <w:jc w:val="center"/>
              <w:rPr>
                <w:sz w:val="18"/>
              </w:rPr>
            </w:pPr>
            <w:r w:rsidRPr="002602CD">
              <w:rPr>
                <w:sz w:val="18"/>
              </w:rPr>
              <w:t>Atliekų susidarymo šaltinis technologiniame procese</w:t>
            </w:r>
          </w:p>
        </w:tc>
        <w:tc>
          <w:tcPr>
            <w:tcW w:w="241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2263AC">
            <w:pPr>
              <w:tabs>
                <w:tab w:val="left" w:pos="0"/>
                <w:tab w:val="left" w:pos="426"/>
                <w:tab w:val="left" w:pos="1985"/>
                <w:tab w:val="left" w:pos="2835"/>
                <w:tab w:val="left" w:pos="3828"/>
                <w:tab w:val="left" w:pos="5245"/>
                <w:tab w:val="left" w:pos="6946"/>
              </w:tabs>
              <w:jc w:val="center"/>
              <w:rPr>
                <w:sz w:val="18"/>
              </w:rPr>
            </w:pPr>
            <w:r w:rsidRPr="002602CD">
              <w:rPr>
                <w:sz w:val="18"/>
              </w:rPr>
              <w:t>Susidarymas</w:t>
            </w:r>
          </w:p>
        </w:tc>
        <w:tc>
          <w:tcPr>
            <w:tcW w:w="170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2263AC">
            <w:pPr>
              <w:tabs>
                <w:tab w:val="left" w:pos="0"/>
                <w:tab w:val="left" w:pos="426"/>
                <w:tab w:val="left" w:pos="1985"/>
                <w:tab w:val="left" w:pos="2835"/>
                <w:tab w:val="left" w:pos="3828"/>
                <w:tab w:val="left" w:pos="5245"/>
                <w:tab w:val="left" w:pos="6946"/>
              </w:tabs>
              <w:jc w:val="center"/>
              <w:rPr>
                <w:sz w:val="18"/>
              </w:rPr>
            </w:pPr>
            <w:r w:rsidRPr="002602CD">
              <w:rPr>
                <w:sz w:val="18"/>
              </w:rPr>
              <w:t>Tvarkymas</w:t>
            </w:r>
          </w:p>
        </w:tc>
      </w:tr>
      <w:tr w:rsidR="00921A34" w:rsidRPr="002602CD" w:rsidTr="00FD1283">
        <w:trPr>
          <w:cantSplit/>
          <w:tblHeader/>
        </w:trPr>
        <w:tc>
          <w:tcPr>
            <w:tcW w:w="113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2263AC">
            <w:pPr>
              <w:tabs>
                <w:tab w:val="left" w:pos="0"/>
                <w:tab w:val="left" w:pos="426"/>
                <w:tab w:val="left" w:pos="1985"/>
                <w:tab w:val="left" w:pos="2835"/>
                <w:tab w:val="left" w:pos="3828"/>
                <w:tab w:val="left" w:pos="5245"/>
                <w:tab w:val="left" w:pos="6946"/>
              </w:tabs>
              <w:jc w:val="center"/>
              <w:rPr>
                <w:sz w:val="18"/>
                <w:vertAlign w:val="superscript"/>
              </w:rPr>
            </w:pPr>
            <w:r w:rsidRPr="002602CD">
              <w:rPr>
                <w:sz w:val="18"/>
              </w:rPr>
              <w:t>Kodas</w:t>
            </w:r>
          </w:p>
        </w:tc>
        <w:tc>
          <w:tcPr>
            <w:tcW w:w="336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2263AC">
            <w:pPr>
              <w:tabs>
                <w:tab w:val="left" w:pos="0"/>
                <w:tab w:val="left" w:pos="426"/>
                <w:tab w:val="left" w:pos="1985"/>
                <w:tab w:val="left" w:pos="2835"/>
                <w:tab w:val="left" w:pos="3828"/>
                <w:tab w:val="left" w:pos="5245"/>
                <w:tab w:val="left" w:pos="6946"/>
              </w:tabs>
              <w:jc w:val="center"/>
              <w:rPr>
                <w:sz w:val="18"/>
              </w:rPr>
            </w:pPr>
            <w:r w:rsidRPr="002602CD">
              <w:rPr>
                <w:sz w:val="18"/>
              </w:rPr>
              <w:t>Pavadinimas</w:t>
            </w:r>
          </w:p>
        </w:tc>
        <w:tc>
          <w:tcPr>
            <w:tcW w:w="2265"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2263AC">
            <w:pPr>
              <w:tabs>
                <w:tab w:val="left" w:pos="0"/>
                <w:tab w:val="left" w:pos="426"/>
                <w:tab w:val="left" w:pos="1985"/>
                <w:tab w:val="left" w:pos="2835"/>
                <w:tab w:val="left" w:pos="3828"/>
                <w:tab w:val="left" w:pos="5245"/>
                <w:tab w:val="left" w:pos="6946"/>
              </w:tabs>
              <w:jc w:val="center"/>
              <w:rPr>
                <w:sz w:val="18"/>
              </w:rPr>
            </w:pPr>
            <w:r w:rsidRPr="002602CD">
              <w:rPr>
                <w:sz w:val="18"/>
              </w:rPr>
              <w:t>Patikslintas apibūdinimas</w:t>
            </w:r>
          </w:p>
        </w:tc>
        <w:tc>
          <w:tcPr>
            <w:tcW w:w="170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2263AC">
            <w:pPr>
              <w:tabs>
                <w:tab w:val="left" w:pos="0"/>
                <w:tab w:val="left" w:pos="426"/>
                <w:tab w:val="left" w:pos="1985"/>
                <w:tab w:val="left" w:pos="2835"/>
                <w:tab w:val="left" w:pos="3828"/>
                <w:tab w:val="left" w:pos="5245"/>
                <w:tab w:val="left" w:pos="6946"/>
              </w:tabs>
              <w:jc w:val="center"/>
              <w:rPr>
                <w:sz w:val="18"/>
                <w:vertAlign w:val="superscript"/>
              </w:rPr>
            </w:pPr>
            <w:r w:rsidRPr="002602CD">
              <w:rPr>
                <w:sz w:val="18"/>
              </w:rPr>
              <w:t>Pavojingumas</w:t>
            </w:r>
          </w:p>
        </w:tc>
        <w:tc>
          <w:tcPr>
            <w:tcW w:w="2126" w:type="dxa"/>
            <w:vMerge/>
            <w:tcBorders>
              <w:top w:val="single" w:sz="4" w:space="0" w:color="auto"/>
              <w:left w:val="single" w:sz="4" w:space="0" w:color="auto"/>
              <w:bottom w:val="single" w:sz="4" w:space="0" w:color="auto"/>
              <w:right w:val="single" w:sz="4" w:space="0" w:color="auto"/>
            </w:tcBorders>
            <w:vAlign w:val="center"/>
          </w:tcPr>
          <w:p w:rsidR="00921A34" w:rsidRPr="002602CD" w:rsidRDefault="00921A34" w:rsidP="002263AC">
            <w:pPr>
              <w:tabs>
                <w:tab w:val="left" w:pos="0"/>
                <w:tab w:val="left" w:pos="426"/>
                <w:tab w:val="left" w:pos="1985"/>
                <w:tab w:val="left" w:pos="2835"/>
                <w:tab w:val="left" w:pos="3828"/>
                <w:tab w:val="left" w:pos="5245"/>
                <w:tab w:val="left" w:pos="6946"/>
              </w:tabs>
              <w:jc w:val="center"/>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2263AC">
            <w:pPr>
              <w:tabs>
                <w:tab w:val="left" w:pos="0"/>
                <w:tab w:val="left" w:pos="426"/>
                <w:tab w:val="left" w:pos="1985"/>
                <w:tab w:val="left" w:pos="2835"/>
                <w:tab w:val="left" w:pos="3828"/>
                <w:tab w:val="left" w:pos="5245"/>
                <w:tab w:val="left" w:pos="6946"/>
              </w:tabs>
              <w:jc w:val="center"/>
              <w:rPr>
                <w:sz w:val="18"/>
              </w:rPr>
            </w:pPr>
            <w:r w:rsidRPr="002602CD">
              <w:rPr>
                <w:sz w:val="18"/>
              </w:rPr>
              <w:t>Projektinis kiekis, t/m.</w:t>
            </w:r>
          </w:p>
        </w:tc>
        <w:tc>
          <w:tcPr>
            <w:tcW w:w="170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2263AC">
            <w:pPr>
              <w:tabs>
                <w:tab w:val="left" w:pos="0"/>
                <w:tab w:val="left" w:pos="426"/>
                <w:tab w:val="left" w:pos="1985"/>
                <w:tab w:val="left" w:pos="2835"/>
                <w:tab w:val="left" w:pos="3828"/>
                <w:tab w:val="left" w:pos="5245"/>
                <w:tab w:val="left" w:pos="6946"/>
              </w:tabs>
              <w:jc w:val="center"/>
              <w:rPr>
                <w:sz w:val="18"/>
              </w:rPr>
            </w:pPr>
            <w:r w:rsidRPr="002602CD">
              <w:rPr>
                <w:sz w:val="18"/>
              </w:rPr>
              <w:t>Atliekų tvarkymo būdas</w:t>
            </w:r>
          </w:p>
        </w:tc>
      </w:tr>
      <w:tr w:rsidR="00921A34" w:rsidRPr="002602CD" w:rsidTr="00FD1283">
        <w:trPr>
          <w:cantSplit/>
          <w:tblHeader/>
        </w:trPr>
        <w:tc>
          <w:tcPr>
            <w:tcW w:w="113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2263AC">
            <w:pPr>
              <w:tabs>
                <w:tab w:val="left" w:pos="0"/>
                <w:tab w:val="left" w:pos="426"/>
                <w:tab w:val="left" w:pos="1985"/>
                <w:tab w:val="left" w:pos="2835"/>
                <w:tab w:val="left" w:pos="3828"/>
                <w:tab w:val="left" w:pos="5245"/>
                <w:tab w:val="left" w:pos="6946"/>
              </w:tabs>
              <w:jc w:val="center"/>
              <w:rPr>
                <w:sz w:val="18"/>
              </w:rPr>
            </w:pPr>
            <w:r w:rsidRPr="002602CD">
              <w:rPr>
                <w:sz w:val="18"/>
              </w:rPr>
              <w:t>1</w:t>
            </w:r>
          </w:p>
        </w:tc>
        <w:tc>
          <w:tcPr>
            <w:tcW w:w="336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2263AC">
            <w:pPr>
              <w:tabs>
                <w:tab w:val="left" w:pos="0"/>
                <w:tab w:val="left" w:pos="426"/>
                <w:tab w:val="left" w:pos="1985"/>
                <w:tab w:val="left" w:pos="2835"/>
                <w:tab w:val="left" w:pos="3828"/>
                <w:tab w:val="left" w:pos="5245"/>
                <w:tab w:val="left" w:pos="6946"/>
              </w:tabs>
              <w:jc w:val="center"/>
              <w:rPr>
                <w:sz w:val="18"/>
              </w:rPr>
            </w:pPr>
            <w:r w:rsidRPr="002602CD">
              <w:rPr>
                <w:sz w:val="18"/>
              </w:rPr>
              <w:t>2</w:t>
            </w:r>
          </w:p>
        </w:tc>
        <w:tc>
          <w:tcPr>
            <w:tcW w:w="2265"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2263AC">
            <w:pPr>
              <w:tabs>
                <w:tab w:val="left" w:pos="0"/>
                <w:tab w:val="left" w:pos="426"/>
                <w:tab w:val="left" w:pos="1985"/>
                <w:tab w:val="left" w:pos="2835"/>
                <w:tab w:val="left" w:pos="3828"/>
                <w:tab w:val="left" w:pos="5245"/>
                <w:tab w:val="left" w:pos="6946"/>
              </w:tabs>
              <w:jc w:val="center"/>
              <w:rPr>
                <w:sz w:val="18"/>
              </w:rPr>
            </w:pPr>
            <w:r w:rsidRPr="002602CD">
              <w:rPr>
                <w:sz w:val="18"/>
              </w:rPr>
              <w:t>3</w:t>
            </w:r>
          </w:p>
        </w:tc>
        <w:tc>
          <w:tcPr>
            <w:tcW w:w="170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2263AC">
            <w:pPr>
              <w:tabs>
                <w:tab w:val="left" w:pos="0"/>
                <w:tab w:val="left" w:pos="426"/>
                <w:tab w:val="left" w:pos="1985"/>
                <w:tab w:val="left" w:pos="2835"/>
                <w:tab w:val="left" w:pos="3828"/>
                <w:tab w:val="left" w:pos="5245"/>
                <w:tab w:val="left" w:pos="6946"/>
              </w:tabs>
              <w:jc w:val="center"/>
              <w:rPr>
                <w:sz w:val="18"/>
              </w:rPr>
            </w:pPr>
            <w:r w:rsidRPr="002602CD">
              <w:rPr>
                <w:sz w:val="18"/>
              </w:rPr>
              <w:t>4</w:t>
            </w:r>
          </w:p>
        </w:tc>
        <w:tc>
          <w:tcPr>
            <w:tcW w:w="2126"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2263AC">
            <w:pPr>
              <w:tabs>
                <w:tab w:val="left" w:pos="0"/>
                <w:tab w:val="left" w:pos="426"/>
                <w:tab w:val="left" w:pos="1985"/>
                <w:tab w:val="left" w:pos="2835"/>
                <w:tab w:val="left" w:pos="3828"/>
                <w:tab w:val="left" w:pos="5245"/>
                <w:tab w:val="left" w:pos="6946"/>
              </w:tabs>
              <w:jc w:val="center"/>
              <w:rPr>
                <w:sz w:val="18"/>
              </w:rPr>
            </w:pPr>
            <w:r w:rsidRPr="002602CD">
              <w:rPr>
                <w:sz w:val="18"/>
              </w:rPr>
              <w:t>5</w:t>
            </w:r>
          </w:p>
        </w:tc>
        <w:tc>
          <w:tcPr>
            <w:tcW w:w="241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2263AC">
            <w:pPr>
              <w:tabs>
                <w:tab w:val="left" w:pos="0"/>
                <w:tab w:val="left" w:pos="426"/>
                <w:tab w:val="left" w:pos="1985"/>
                <w:tab w:val="left" w:pos="2835"/>
                <w:tab w:val="left" w:pos="3828"/>
                <w:tab w:val="left" w:pos="5245"/>
                <w:tab w:val="left" w:pos="6946"/>
              </w:tabs>
              <w:jc w:val="center"/>
              <w:rPr>
                <w:sz w:val="18"/>
              </w:rPr>
            </w:pPr>
            <w:r w:rsidRPr="002602CD">
              <w:rPr>
                <w:sz w:val="18"/>
              </w:rPr>
              <w:t>6</w:t>
            </w:r>
          </w:p>
        </w:tc>
        <w:tc>
          <w:tcPr>
            <w:tcW w:w="170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2263AC">
            <w:pPr>
              <w:tabs>
                <w:tab w:val="left" w:pos="0"/>
                <w:tab w:val="left" w:pos="426"/>
                <w:tab w:val="left" w:pos="1985"/>
                <w:tab w:val="left" w:pos="2835"/>
                <w:tab w:val="left" w:pos="3828"/>
                <w:tab w:val="left" w:pos="5245"/>
                <w:tab w:val="left" w:pos="6946"/>
              </w:tabs>
              <w:jc w:val="center"/>
              <w:rPr>
                <w:sz w:val="18"/>
              </w:rPr>
            </w:pPr>
            <w:r w:rsidRPr="002602CD">
              <w:rPr>
                <w:sz w:val="18"/>
              </w:rPr>
              <w:t>7</w:t>
            </w:r>
          </w:p>
        </w:tc>
      </w:tr>
      <w:tr w:rsidR="002A31EE" w:rsidRPr="002602CD" w:rsidTr="00CD039A">
        <w:trPr>
          <w:cantSplit/>
          <w:trHeight w:val="797"/>
          <w:tblHeader/>
        </w:trPr>
        <w:tc>
          <w:tcPr>
            <w:tcW w:w="1139"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263AC">
            <w:pPr>
              <w:tabs>
                <w:tab w:val="left" w:pos="0"/>
                <w:tab w:val="left" w:pos="426"/>
                <w:tab w:val="left" w:pos="1985"/>
                <w:tab w:val="left" w:pos="2835"/>
                <w:tab w:val="left" w:pos="3828"/>
                <w:tab w:val="left" w:pos="5245"/>
                <w:tab w:val="left" w:pos="6946"/>
              </w:tabs>
              <w:jc w:val="center"/>
              <w:rPr>
                <w:sz w:val="18"/>
              </w:rPr>
            </w:pPr>
            <w:r w:rsidRPr="002602CD">
              <w:rPr>
                <w:sz w:val="18"/>
              </w:rPr>
              <w:t>19 12 12</w:t>
            </w:r>
          </w:p>
        </w:tc>
        <w:tc>
          <w:tcPr>
            <w:tcW w:w="3364"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263AC">
            <w:pPr>
              <w:tabs>
                <w:tab w:val="left" w:pos="0"/>
                <w:tab w:val="left" w:pos="426"/>
                <w:tab w:val="left" w:pos="1985"/>
                <w:tab w:val="left" w:pos="2835"/>
                <w:tab w:val="left" w:pos="3828"/>
                <w:tab w:val="left" w:pos="5245"/>
                <w:tab w:val="left" w:pos="6946"/>
              </w:tabs>
              <w:jc w:val="center"/>
              <w:rPr>
                <w:sz w:val="18"/>
              </w:rPr>
            </w:pPr>
            <w:r w:rsidRPr="002602CD">
              <w:rPr>
                <w:sz w:val="18"/>
              </w:rPr>
              <w:t>kitos mechaninio atliekų apdorojimo atliekos, nenurodytos 19 12 11</w:t>
            </w:r>
          </w:p>
        </w:tc>
        <w:tc>
          <w:tcPr>
            <w:tcW w:w="2265"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263AC">
            <w:pPr>
              <w:tabs>
                <w:tab w:val="left" w:pos="0"/>
                <w:tab w:val="left" w:pos="426"/>
                <w:tab w:val="left" w:pos="1985"/>
                <w:tab w:val="left" w:pos="2835"/>
                <w:tab w:val="left" w:pos="3828"/>
                <w:tab w:val="left" w:pos="5245"/>
                <w:tab w:val="left" w:pos="6946"/>
              </w:tabs>
              <w:jc w:val="center"/>
              <w:rPr>
                <w:sz w:val="18"/>
              </w:rPr>
            </w:pPr>
            <w:r w:rsidRPr="002602CD">
              <w:rPr>
                <w:sz w:val="18"/>
              </w:rPr>
              <w:t>biologiškai skaidžios atliekos</w:t>
            </w:r>
          </w:p>
          <w:p w:rsidR="002A31EE" w:rsidRDefault="002A31EE" w:rsidP="002263AC">
            <w:pPr>
              <w:tabs>
                <w:tab w:val="left" w:pos="0"/>
                <w:tab w:val="left" w:pos="426"/>
                <w:tab w:val="left" w:pos="1985"/>
                <w:tab w:val="left" w:pos="2835"/>
                <w:tab w:val="left" w:pos="3828"/>
                <w:tab w:val="left" w:pos="5245"/>
                <w:tab w:val="left" w:pos="6946"/>
              </w:tabs>
              <w:jc w:val="center"/>
              <w:rPr>
                <w:sz w:val="18"/>
              </w:rPr>
            </w:pPr>
            <w:r w:rsidRPr="002602CD">
              <w:rPr>
                <w:sz w:val="18"/>
              </w:rPr>
              <w:t>(frakcija 20-80mm)</w:t>
            </w:r>
          </w:p>
          <w:p w:rsidR="002A31EE" w:rsidRPr="002602CD" w:rsidRDefault="002A31EE" w:rsidP="002263AC">
            <w:pPr>
              <w:tabs>
                <w:tab w:val="left" w:pos="0"/>
                <w:tab w:val="left" w:pos="426"/>
                <w:tab w:val="left" w:pos="1985"/>
                <w:tab w:val="left" w:pos="2835"/>
                <w:tab w:val="left" w:pos="3828"/>
                <w:tab w:val="left" w:pos="5245"/>
                <w:tab w:val="left" w:pos="6946"/>
              </w:tabs>
              <w:jc w:val="center"/>
              <w:rPr>
                <w:sz w:val="18"/>
              </w:rPr>
            </w:pPr>
          </w:p>
        </w:tc>
        <w:tc>
          <w:tcPr>
            <w:tcW w:w="1704"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263AC">
            <w:pPr>
              <w:tabs>
                <w:tab w:val="left" w:pos="0"/>
                <w:tab w:val="left" w:pos="426"/>
                <w:tab w:val="left" w:pos="1985"/>
                <w:tab w:val="left" w:pos="2835"/>
                <w:tab w:val="left" w:pos="3828"/>
                <w:tab w:val="left" w:pos="5245"/>
                <w:tab w:val="left" w:pos="6946"/>
              </w:tabs>
              <w:jc w:val="center"/>
              <w:rPr>
                <w:sz w:val="18"/>
              </w:rPr>
            </w:pPr>
            <w:r w:rsidRPr="002602CD">
              <w:rPr>
                <w:sz w:val="18"/>
              </w:rPr>
              <w:t>nepavojingosios</w:t>
            </w:r>
          </w:p>
        </w:tc>
        <w:tc>
          <w:tcPr>
            <w:tcW w:w="2126" w:type="dxa"/>
            <w:vMerge w:val="restart"/>
            <w:tcBorders>
              <w:top w:val="single" w:sz="4" w:space="0" w:color="auto"/>
              <w:left w:val="single" w:sz="4" w:space="0" w:color="auto"/>
              <w:right w:val="single" w:sz="4" w:space="0" w:color="auto"/>
            </w:tcBorders>
            <w:vAlign w:val="center"/>
          </w:tcPr>
          <w:p w:rsidR="002A31EE" w:rsidRPr="002602CD" w:rsidRDefault="002A31EE" w:rsidP="002263AC">
            <w:pPr>
              <w:tabs>
                <w:tab w:val="left" w:pos="0"/>
                <w:tab w:val="left" w:pos="426"/>
                <w:tab w:val="left" w:pos="1985"/>
                <w:tab w:val="left" w:pos="2835"/>
                <w:tab w:val="left" w:pos="3828"/>
                <w:tab w:val="left" w:pos="5245"/>
                <w:tab w:val="left" w:pos="6946"/>
              </w:tabs>
              <w:jc w:val="center"/>
              <w:rPr>
                <w:sz w:val="18"/>
              </w:rPr>
            </w:pPr>
            <w:r w:rsidRPr="002602CD">
              <w:rPr>
                <w:sz w:val="18"/>
              </w:rPr>
              <w:t>Mišrių komunalinių atliekų rūšiavimo įrenginys</w:t>
            </w:r>
          </w:p>
        </w:tc>
        <w:tc>
          <w:tcPr>
            <w:tcW w:w="2410" w:type="dxa"/>
            <w:vMerge w:val="restart"/>
            <w:tcBorders>
              <w:top w:val="single" w:sz="4" w:space="0" w:color="auto"/>
              <w:left w:val="single" w:sz="4" w:space="0" w:color="auto"/>
              <w:right w:val="single" w:sz="4" w:space="0" w:color="auto"/>
            </w:tcBorders>
            <w:vAlign w:val="center"/>
          </w:tcPr>
          <w:p w:rsidR="002A31EE" w:rsidRPr="002602CD" w:rsidRDefault="002A31EE" w:rsidP="002263AC">
            <w:pPr>
              <w:tabs>
                <w:tab w:val="left" w:pos="0"/>
                <w:tab w:val="left" w:pos="426"/>
                <w:tab w:val="left" w:pos="1985"/>
                <w:tab w:val="left" w:pos="2835"/>
                <w:tab w:val="left" w:pos="3828"/>
                <w:tab w:val="left" w:pos="5245"/>
                <w:tab w:val="left" w:pos="6946"/>
              </w:tabs>
              <w:jc w:val="center"/>
              <w:rPr>
                <w:sz w:val="18"/>
              </w:rPr>
            </w:pPr>
            <w:r w:rsidRPr="002602CD">
              <w:rPr>
                <w:sz w:val="18"/>
              </w:rPr>
              <w:t>15000</w:t>
            </w:r>
          </w:p>
        </w:tc>
        <w:tc>
          <w:tcPr>
            <w:tcW w:w="1701" w:type="dxa"/>
            <w:vMerge w:val="restart"/>
            <w:tcBorders>
              <w:top w:val="single" w:sz="4" w:space="0" w:color="auto"/>
              <w:left w:val="single" w:sz="4" w:space="0" w:color="auto"/>
              <w:right w:val="single" w:sz="4" w:space="0" w:color="auto"/>
            </w:tcBorders>
            <w:vAlign w:val="center"/>
          </w:tcPr>
          <w:p w:rsidR="002A31EE" w:rsidRPr="002602CD" w:rsidRDefault="002A31EE" w:rsidP="002263AC">
            <w:pPr>
              <w:tabs>
                <w:tab w:val="left" w:pos="0"/>
                <w:tab w:val="left" w:pos="426"/>
                <w:tab w:val="left" w:pos="1985"/>
                <w:tab w:val="left" w:pos="2835"/>
                <w:tab w:val="left" w:pos="3828"/>
                <w:tab w:val="left" w:pos="5245"/>
                <w:tab w:val="left" w:pos="6946"/>
              </w:tabs>
              <w:jc w:val="center"/>
              <w:rPr>
                <w:sz w:val="18"/>
              </w:rPr>
            </w:pPr>
            <w:r w:rsidRPr="002602CD">
              <w:rPr>
                <w:sz w:val="18"/>
              </w:rPr>
              <w:t>Apdorojamos R3 būdu BSA apdorojimo įrenginyje</w:t>
            </w:r>
          </w:p>
        </w:tc>
      </w:tr>
      <w:tr w:rsidR="002A31EE" w:rsidRPr="002602CD" w:rsidTr="00F426E5">
        <w:trPr>
          <w:cantSplit/>
          <w:trHeight w:val="238"/>
          <w:tblHeader/>
        </w:trPr>
        <w:tc>
          <w:tcPr>
            <w:tcW w:w="1139" w:type="dxa"/>
            <w:tcBorders>
              <w:left w:val="single" w:sz="4" w:space="0" w:color="auto"/>
              <w:bottom w:val="single" w:sz="4" w:space="0" w:color="auto"/>
              <w:right w:val="single" w:sz="4" w:space="0" w:color="auto"/>
            </w:tcBorders>
            <w:vAlign w:val="center"/>
          </w:tcPr>
          <w:p w:rsidR="002A31EE" w:rsidRPr="002A31EE" w:rsidRDefault="002A31EE" w:rsidP="002A31EE">
            <w:pPr>
              <w:tabs>
                <w:tab w:val="left" w:pos="0"/>
                <w:tab w:val="left" w:pos="426"/>
                <w:tab w:val="left" w:pos="1985"/>
                <w:tab w:val="left" w:pos="2835"/>
                <w:tab w:val="left" w:pos="3828"/>
                <w:tab w:val="left" w:pos="5245"/>
                <w:tab w:val="left" w:pos="6946"/>
              </w:tabs>
              <w:jc w:val="center"/>
              <w:rPr>
                <w:sz w:val="18"/>
                <w:szCs w:val="18"/>
              </w:rPr>
            </w:pPr>
            <w:r w:rsidRPr="002A31EE">
              <w:rPr>
                <w:sz w:val="18"/>
              </w:rPr>
              <w:t>19 12 12</w:t>
            </w:r>
          </w:p>
        </w:tc>
        <w:tc>
          <w:tcPr>
            <w:tcW w:w="3364" w:type="dxa"/>
            <w:tcBorders>
              <w:top w:val="single" w:sz="4" w:space="0" w:color="auto"/>
              <w:left w:val="single" w:sz="4" w:space="0" w:color="auto"/>
              <w:bottom w:val="single" w:sz="4" w:space="0" w:color="auto"/>
              <w:right w:val="single" w:sz="4" w:space="0" w:color="auto"/>
            </w:tcBorders>
            <w:vAlign w:val="center"/>
          </w:tcPr>
          <w:p w:rsidR="002A31EE" w:rsidRPr="002A31EE" w:rsidRDefault="002A31EE" w:rsidP="002A31EE">
            <w:pPr>
              <w:tabs>
                <w:tab w:val="left" w:pos="0"/>
                <w:tab w:val="left" w:pos="426"/>
                <w:tab w:val="left" w:pos="1985"/>
                <w:tab w:val="left" w:pos="2835"/>
                <w:tab w:val="left" w:pos="3828"/>
                <w:tab w:val="left" w:pos="5245"/>
                <w:tab w:val="left" w:pos="6946"/>
              </w:tabs>
              <w:jc w:val="center"/>
              <w:rPr>
                <w:sz w:val="18"/>
              </w:rPr>
            </w:pPr>
            <w:r w:rsidRPr="002A31EE">
              <w:rPr>
                <w:sz w:val="18"/>
              </w:rPr>
              <w:t>kitos mechaninio atliekų</w:t>
            </w:r>
          </w:p>
          <w:p w:rsidR="002A31EE" w:rsidRPr="002A31EE" w:rsidRDefault="002A31EE" w:rsidP="002A31EE">
            <w:pPr>
              <w:tabs>
                <w:tab w:val="left" w:pos="0"/>
                <w:tab w:val="left" w:pos="426"/>
                <w:tab w:val="left" w:pos="1985"/>
                <w:tab w:val="left" w:pos="2835"/>
                <w:tab w:val="left" w:pos="3828"/>
                <w:tab w:val="left" w:pos="5245"/>
                <w:tab w:val="left" w:pos="6946"/>
              </w:tabs>
              <w:jc w:val="center"/>
              <w:rPr>
                <w:sz w:val="18"/>
              </w:rPr>
            </w:pPr>
            <w:r w:rsidRPr="002A31EE">
              <w:rPr>
                <w:sz w:val="18"/>
              </w:rPr>
              <w:t>apdorojimo atliekos (įskaitant</w:t>
            </w:r>
          </w:p>
          <w:p w:rsidR="002A31EE" w:rsidRPr="002A31EE" w:rsidRDefault="002A31EE" w:rsidP="002A31EE">
            <w:pPr>
              <w:tabs>
                <w:tab w:val="left" w:pos="0"/>
                <w:tab w:val="left" w:pos="426"/>
                <w:tab w:val="left" w:pos="1985"/>
                <w:tab w:val="left" w:pos="2835"/>
                <w:tab w:val="left" w:pos="3828"/>
                <w:tab w:val="left" w:pos="5245"/>
                <w:tab w:val="left" w:pos="6946"/>
              </w:tabs>
              <w:jc w:val="center"/>
              <w:rPr>
                <w:sz w:val="18"/>
              </w:rPr>
            </w:pPr>
            <w:r w:rsidRPr="002A31EE">
              <w:rPr>
                <w:sz w:val="18"/>
              </w:rPr>
              <w:t>medžiagų mišinius), nenurodytus</w:t>
            </w:r>
          </w:p>
          <w:p w:rsidR="002A31EE" w:rsidRPr="002A31EE" w:rsidRDefault="002A31EE" w:rsidP="002A31EE">
            <w:pPr>
              <w:tabs>
                <w:tab w:val="left" w:pos="0"/>
                <w:tab w:val="left" w:pos="426"/>
                <w:tab w:val="left" w:pos="1985"/>
                <w:tab w:val="left" w:pos="2835"/>
                <w:tab w:val="left" w:pos="3828"/>
                <w:tab w:val="left" w:pos="5245"/>
                <w:tab w:val="left" w:pos="6946"/>
              </w:tabs>
              <w:jc w:val="center"/>
              <w:rPr>
                <w:sz w:val="18"/>
                <w:szCs w:val="18"/>
              </w:rPr>
            </w:pPr>
            <w:r w:rsidRPr="002A31EE">
              <w:rPr>
                <w:sz w:val="18"/>
              </w:rPr>
              <w:t>19 12 11</w:t>
            </w:r>
          </w:p>
        </w:tc>
        <w:tc>
          <w:tcPr>
            <w:tcW w:w="2265" w:type="dxa"/>
            <w:tcBorders>
              <w:top w:val="single" w:sz="4" w:space="0" w:color="auto"/>
              <w:left w:val="single" w:sz="4" w:space="0" w:color="auto"/>
              <w:bottom w:val="single" w:sz="4" w:space="0" w:color="auto"/>
              <w:right w:val="single" w:sz="4" w:space="0" w:color="auto"/>
            </w:tcBorders>
            <w:vAlign w:val="center"/>
          </w:tcPr>
          <w:p w:rsidR="002A31EE" w:rsidRPr="002A31EE" w:rsidRDefault="002A31EE" w:rsidP="002A31EE">
            <w:pPr>
              <w:tabs>
                <w:tab w:val="left" w:pos="0"/>
                <w:tab w:val="left" w:pos="426"/>
                <w:tab w:val="left" w:pos="1985"/>
                <w:tab w:val="left" w:pos="2835"/>
                <w:tab w:val="left" w:pos="3828"/>
                <w:tab w:val="left" w:pos="5245"/>
                <w:tab w:val="left" w:pos="6946"/>
              </w:tabs>
              <w:jc w:val="center"/>
              <w:rPr>
                <w:sz w:val="18"/>
              </w:rPr>
            </w:pPr>
            <w:r w:rsidRPr="002A31EE">
              <w:rPr>
                <w:sz w:val="18"/>
              </w:rPr>
              <w:t>Rūšiavimo proceso liekanos</w:t>
            </w:r>
          </w:p>
          <w:p w:rsidR="002A31EE" w:rsidRPr="002A31EE" w:rsidRDefault="002A31EE" w:rsidP="002A31EE">
            <w:pPr>
              <w:tabs>
                <w:tab w:val="left" w:pos="0"/>
                <w:tab w:val="left" w:pos="426"/>
                <w:tab w:val="left" w:pos="1985"/>
                <w:tab w:val="left" w:pos="2835"/>
                <w:tab w:val="left" w:pos="3828"/>
                <w:tab w:val="left" w:pos="5245"/>
                <w:tab w:val="left" w:pos="6946"/>
              </w:tabs>
              <w:jc w:val="center"/>
              <w:rPr>
                <w:sz w:val="18"/>
              </w:rPr>
            </w:pPr>
            <w:r w:rsidRPr="002A31EE">
              <w:rPr>
                <w:sz w:val="18"/>
              </w:rPr>
              <w:t>(frakcija 0-20mm)</w:t>
            </w:r>
          </w:p>
          <w:p w:rsidR="002A31EE" w:rsidRPr="002A31EE" w:rsidRDefault="002A31EE" w:rsidP="002A31EE">
            <w:pPr>
              <w:tabs>
                <w:tab w:val="left" w:pos="0"/>
                <w:tab w:val="left" w:pos="426"/>
                <w:tab w:val="left" w:pos="1985"/>
                <w:tab w:val="left" w:pos="2835"/>
                <w:tab w:val="left" w:pos="3828"/>
                <w:tab w:val="left" w:pos="5245"/>
                <w:tab w:val="left" w:pos="6946"/>
              </w:tabs>
              <w:jc w:val="center"/>
              <w:rPr>
                <w:sz w:val="18"/>
                <w:szCs w:val="18"/>
              </w:rPr>
            </w:pPr>
          </w:p>
        </w:tc>
        <w:tc>
          <w:tcPr>
            <w:tcW w:w="1704" w:type="dxa"/>
            <w:tcBorders>
              <w:left w:val="single" w:sz="4" w:space="0" w:color="auto"/>
              <w:bottom w:val="single" w:sz="4" w:space="0" w:color="auto"/>
              <w:right w:val="single" w:sz="4" w:space="0" w:color="auto"/>
            </w:tcBorders>
            <w:vAlign w:val="center"/>
          </w:tcPr>
          <w:p w:rsidR="002A31EE" w:rsidRPr="00DC2309" w:rsidRDefault="002A31EE" w:rsidP="002A31EE">
            <w:pPr>
              <w:tabs>
                <w:tab w:val="left" w:pos="0"/>
                <w:tab w:val="left" w:pos="426"/>
                <w:tab w:val="left" w:pos="1985"/>
                <w:tab w:val="left" w:pos="2835"/>
                <w:tab w:val="left" w:pos="3828"/>
                <w:tab w:val="left" w:pos="5245"/>
                <w:tab w:val="left" w:pos="6946"/>
              </w:tabs>
              <w:jc w:val="center"/>
              <w:rPr>
                <w:sz w:val="18"/>
                <w:szCs w:val="18"/>
                <w:highlight w:val="yellow"/>
              </w:rPr>
            </w:pPr>
            <w:r w:rsidRPr="002602CD">
              <w:rPr>
                <w:sz w:val="18"/>
              </w:rPr>
              <w:t>nepavojingosios</w:t>
            </w:r>
          </w:p>
        </w:tc>
        <w:tc>
          <w:tcPr>
            <w:tcW w:w="2126" w:type="dxa"/>
            <w:vMerge/>
            <w:tcBorders>
              <w:top w:val="single" w:sz="4" w:space="0" w:color="auto"/>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410" w:type="dxa"/>
            <w:vMerge/>
            <w:tcBorders>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1701" w:type="dxa"/>
            <w:vMerge/>
            <w:tcBorders>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r>
      <w:tr w:rsidR="002A31EE" w:rsidRPr="002602CD" w:rsidTr="00FD1283">
        <w:trPr>
          <w:cantSplit/>
          <w:trHeight w:val="275"/>
          <w:tblHeader/>
        </w:trPr>
        <w:tc>
          <w:tcPr>
            <w:tcW w:w="1139" w:type="dxa"/>
            <w:tcBorders>
              <w:top w:val="single" w:sz="4" w:space="0" w:color="auto"/>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19 12 09</w:t>
            </w:r>
          </w:p>
        </w:tc>
        <w:tc>
          <w:tcPr>
            <w:tcW w:w="3364"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mineralinės medžiagos (pvz. smėlis, akmenys)</w:t>
            </w:r>
          </w:p>
        </w:tc>
        <w:tc>
          <w:tcPr>
            <w:tcW w:w="2265"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smėlis, akmenys, žemė</w:t>
            </w:r>
          </w:p>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(frakcija 0-20mm)</w:t>
            </w:r>
          </w:p>
        </w:tc>
        <w:tc>
          <w:tcPr>
            <w:tcW w:w="1704" w:type="dxa"/>
            <w:vMerge w:val="restart"/>
            <w:tcBorders>
              <w:top w:val="single" w:sz="4" w:space="0" w:color="auto"/>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nepavojingosios</w:t>
            </w:r>
          </w:p>
        </w:tc>
        <w:tc>
          <w:tcPr>
            <w:tcW w:w="2126"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410" w:type="dxa"/>
            <w:vMerge w:val="restart"/>
            <w:tcBorders>
              <w:top w:val="single" w:sz="4" w:space="0" w:color="auto"/>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A31EE">
              <w:rPr>
                <w:sz w:val="18"/>
              </w:rPr>
              <w:t>7012,4</w:t>
            </w:r>
          </w:p>
        </w:tc>
        <w:tc>
          <w:tcPr>
            <w:tcW w:w="1701" w:type="dxa"/>
            <w:vMerge w:val="restart"/>
            <w:tcBorders>
              <w:top w:val="single" w:sz="4" w:space="0" w:color="auto"/>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D1</w:t>
            </w:r>
          </w:p>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r>
      <w:tr w:rsidR="002A31EE" w:rsidRPr="002602CD" w:rsidTr="00F83C48">
        <w:trPr>
          <w:cantSplit/>
          <w:trHeight w:val="213"/>
          <w:tblHeader/>
        </w:trPr>
        <w:tc>
          <w:tcPr>
            <w:tcW w:w="1139" w:type="dxa"/>
            <w:tcBorders>
              <w:top w:val="single" w:sz="4" w:space="0" w:color="auto"/>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19 05 01</w:t>
            </w:r>
          </w:p>
        </w:tc>
        <w:tc>
          <w:tcPr>
            <w:tcW w:w="3364"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nekompostuotos komunalinių ar panašių atliekų frakcijos</w:t>
            </w:r>
          </w:p>
        </w:tc>
        <w:tc>
          <w:tcPr>
            <w:tcW w:w="2265"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Rūšiavimo proceso liekanos</w:t>
            </w:r>
          </w:p>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(frakcija 0-20mm)</w:t>
            </w:r>
          </w:p>
        </w:tc>
        <w:tc>
          <w:tcPr>
            <w:tcW w:w="1704"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126"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410"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1701"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r>
      <w:tr w:rsidR="002A31EE" w:rsidRPr="002602CD" w:rsidTr="00F83C48">
        <w:trPr>
          <w:cantSplit/>
          <w:trHeight w:val="113"/>
          <w:tblHeader/>
        </w:trPr>
        <w:tc>
          <w:tcPr>
            <w:tcW w:w="1139" w:type="dxa"/>
            <w:tcBorders>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Pr>
                <w:sz w:val="18"/>
              </w:rPr>
              <w:t>20 03 07</w:t>
            </w:r>
          </w:p>
        </w:tc>
        <w:tc>
          <w:tcPr>
            <w:tcW w:w="3364"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Pr>
                <w:sz w:val="18"/>
              </w:rPr>
              <w:t>Didžiosios atliekos</w:t>
            </w:r>
          </w:p>
        </w:tc>
        <w:tc>
          <w:tcPr>
            <w:tcW w:w="2265"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szCs w:val="18"/>
              </w:rPr>
              <w:t>Stambiagabaritinės atliekos</w:t>
            </w:r>
          </w:p>
        </w:tc>
        <w:tc>
          <w:tcPr>
            <w:tcW w:w="1704"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126"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410"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1701"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r>
      <w:tr w:rsidR="002A31EE" w:rsidRPr="002602CD" w:rsidTr="00FD1283">
        <w:trPr>
          <w:cantSplit/>
          <w:trHeight w:val="213"/>
          <w:tblHeader/>
        </w:trPr>
        <w:tc>
          <w:tcPr>
            <w:tcW w:w="1139"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19 12 02</w:t>
            </w:r>
          </w:p>
        </w:tc>
        <w:tc>
          <w:tcPr>
            <w:tcW w:w="3364"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Juodieji metalai</w:t>
            </w:r>
          </w:p>
        </w:tc>
        <w:tc>
          <w:tcPr>
            <w:tcW w:w="2265"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Juodieji metalai</w:t>
            </w:r>
          </w:p>
        </w:tc>
        <w:tc>
          <w:tcPr>
            <w:tcW w:w="1704" w:type="dxa"/>
            <w:vMerge w:val="restart"/>
            <w:tcBorders>
              <w:top w:val="single" w:sz="4" w:space="0" w:color="auto"/>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nepavojingosios</w:t>
            </w:r>
          </w:p>
        </w:tc>
        <w:tc>
          <w:tcPr>
            <w:tcW w:w="2126" w:type="dxa"/>
            <w:vMerge w:val="restart"/>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410" w:type="dxa"/>
            <w:vMerge w:val="restart"/>
            <w:tcBorders>
              <w:top w:val="single" w:sz="4" w:space="0" w:color="auto"/>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Pr>
                <w:sz w:val="18"/>
              </w:rPr>
              <w:t>112</w:t>
            </w:r>
            <w:r w:rsidRPr="002602CD">
              <w:rPr>
                <w:sz w:val="18"/>
              </w:rPr>
              <w:t>4,9</w:t>
            </w:r>
          </w:p>
        </w:tc>
        <w:tc>
          <w:tcPr>
            <w:tcW w:w="1701" w:type="dxa"/>
            <w:vMerge w:val="restart"/>
            <w:tcBorders>
              <w:top w:val="single" w:sz="4" w:space="0" w:color="auto"/>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R12, R4</w:t>
            </w:r>
          </w:p>
        </w:tc>
      </w:tr>
      <w:tr w:rsidR="002A31EE" w:rsidRPr="002602CD" w:rsidTr="00FD1283">
        <w:trPr>
          <w:cantSplit/>
          <w:trHeight w:val="200"/>
          <w:tblHeader/>
        </w:trPr>
        <w:tc>
          <w:tcPr>
            <w:tcW w:w="1139"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15 01 04</w:t>
            </w:r>
          </w:p>
        </w:tc>
        <w:tc>
          <w:tcPr>
            <w:tcW w:w="3364"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metalinės pakuotės</w:t>
            </w:r>
          </w:p>
        </w:tc>
        <w:tc>
          <w:tcPr>
            <w:tcW w:w="2265"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metalinės pakuotės</w:t>
            </w:r>
          </w:p>
        </w:tc>
        <w:tc>
          <w:tcPr>
            <w:tcW w:w="1704" w:type="dxa"/>
            <w:vMerge/>
            <w:tcBorders>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126"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410" w:type="dxa"/>
            <w:vMerge/>
            <w:tcBorders>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1701" w:type="dxa"/>
            <w:vMerge/>
            <w:tcBorders>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r>
      <w:tr w:rsidR="002A31EE" w:rsidRPr="002602CD" w:rsidTr="00FD1283">
        <w:trPr>
          <w:cantSplit/>
          <w:tblHeader/>
        </w:trPr>
        <w:tc>
          <w:tcPr>
            <w:tcW w:w="1139"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3364"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265"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1704"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126" w:type="dxa"/>
            <w:vMerge/>
            <w:tcBorders>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r>
      <w:tr w:rsidR="002A31EE" w:rsidRPr="002602CD" w:rsidTr="00FD1283">
        <w:trPr>
          <w:cantSplit/>
          <w:tblHeader/>
        </w:trPr>
        <w:tc>
          <w:tcPr>
            <w:tcW w:w="14709" w:type="dxa"/>
            <w:gridSpan w:val="7"/>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Pr>
                <w:sz w:val="18"/>
              </w:rPr>
              <w:t>Mišrių komunalinių atliekų rūšiavimas rankinio rūšiavimo kabinoje ir NIR separatoriuje</w:t>
            </w:r>
          </w:p>
        </w:tc>
      </w:tr>
      <w:tr w:rsidR="002A31EE" w:rsidRPr="002602CD" w:rsidTr="00375E4F">
        <w:trPr>
          <w:cantSplit/>
          <w:tblHeader/>
        </w:trPr>
        <w:tc>
          <w:tcPr>
            <w:tcW w:w="1139" w:type="dxa"/>
            <w:vMerge w:val="restart"/>
            <w:tcBorders>
              <w:top w:val="single" w:sz="4" w:space="0" w:color="auto"/>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19 12 12</w:t>
            </w:r>
          </w:p>
        </w:tc>
        <w:tc>
          <w:tcPr>
            <w:tcW w:w="3364" w:type="dxa"/>
            <w:vMerge w:val="restart"/>
            <w:tcBorders>
              <w:top w:val="single" w:sz="4" w:space="0" w:color="auto"/>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kitos mechaninio atliekų</w:t>
            </w:r>
          </w:p>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apdorojimo atliekos (įskaitant</w:t>
            </w:r>
          </w:p>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medžiagų mišinius), nenurodytus</w:t>
            </w:r>
          </w:p>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19 12 11</w:t>
            </w:r>
          </w:p>
        </w:tc>
        <w:tc>
          <w:tcPr>
            <w:tcW w:w="2265"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 xml:space="preserve">Rūšiavimo atliekos </w:t>
            </w:r>
          </w:p>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(frakcija nuo 80-320mm)</w:t>
            </w:r>
          </w:p>
        </w:tc>
        <w:tc>
          <w:tcPr>
            <w:tcW w:w="1704"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nepavojingosios</w:t>
            </w:r>
          </w:p>
        </w:tc>
        <w:tc>
          <w:tcPr>
            <w:tcW w:w="2126" w:type="dxa"/>
            <w:vMerge w:val="restart"/>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Mišrių komunalinių atliekų rūšiavimo įrenginys</w:t>
            </w:r>
          </w:p>
        </w:tc>
        <w:tc>
          <w:tcPr>
            <w:tcW w:w="2410"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3842</w:t>
            </w:r>
          </w:p>
        </w:tc>
        <w:tc>
          <w:tcPr>
            <w:tcW w:w="1701"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D1</w:t>
            </w:r>
          </w:p>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r>
      <w:tr w:rsidR="002A31EE" w:rsidRPr="002602CD" w:rsidTr="00375E4F">
        <w:trPr>
          <w:cantSplit/>
          <w:tblHeader/>
        </w:trPr>
        <w:tc>
          <w:tcPr>
            <w:tcW w:w="1139" w:type="dxa"/>
            <w:vMerge/>
            <w:tcBorders>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3364" w:type="dxa"/>
            <w:vMerge/>
            <w:tcBorders>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265"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 xml:space="preserve">Rūšiavimo atliekos </w:t>
            </w:r>
          </w:p>
          <w:p w:rsidR="002A31EE" w:rsidRPr="002602CD" w:rsidDel="003517A7"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(frakcija nuo 320mm)</w:t>
            </w:r>
          </w:p>
        </w:tc>
        <w:tc>
          <w:tcPr>
            <w:tcW w:w="1704"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nepavojingosios</w:t>
            </w:r>
          </w:p>
        </w:tc>
        <w:tc>
          <w:tcPr>
            <w:tcW w:w="2126"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2A31EE" w:rsidRPr="002602CD" w:rsidDel="00B85974"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452</w:t>
            </w:r>
          </w:p>
        </w:tc>
        <w:tc>
          <w:tcPr>
            <w:tcW w:w="1701"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D1</w:t>
            </w:r>
          </w:p>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r>
      <w:tr w:rsidR="002A31EE" w:rsidRPr="002602CD" w:rsidTr="00272F2F">
        <w:trPr>
          <w:cantSplit/>
          <w:trHeight w:val="148"/>
          <w:tblHeader/>
        </w:trPr>
        <w:tc>
          <w:tcPr>
            <w:tcW w:w="1139"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19 12 10</w:t>
            </w:r>
          </w:p>
        </w:tc>
        <w:tc>
          <w:tcPr>
            <w:tcW w:w="3364"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degiosios atliekos (iš atliekų gautas kuras)</w:t>
            </w:r>
          </w:p>
        </w:tc>
        <w:tc>
          <w:tcPr>
            <w:tcW w:w="2265" w:type="dxa"/>
            <w:vMerge w:val="restart"/>
            <w:tcBorders>
              <w:top w:val="single" w:sz="4" w:space="0" w:color="auto"/>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Kietas atgautasis kuras (KAK)</w:t>
            </w:r>
          </w:p>
        </w:tc>
        <w:tc>
          <w:tcPr>
            <w:tcW w:w="1704" w:type="dxa"/>
            <w:vMerge w:val="restart"/>
            <w:tcBorders>
              <w:top w:val="single" w:sz="4" w:space="0" w:color="auto"/>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nepavojingosios</w:t>
            </w:r>
          </w:p>
        </w:tc>
        <w:tc>
          <w:tcPr>
            <w:tcW w:w="2126"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410" w:type="dxa"/>
            <w:vMerge w:val="restart"/>
            <w:tcBorders>
              <w:top w:val="single" w:sz="4" w:space="0" w:color="auto"/>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12882</w:t>
            </w:r>
          </w:p>
        </w:tc>
        <w:tc>
          <w:tcPr>
            <w:tcW w:w="1701" w:type="dxa"/>
            <w:vMerge w:val="restart"/>
            <w:tcBorders>
              <w:top w:val="single" w:sz="4" w:space="0" w:color="auto"/>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R1</w:t>
            </w:r>
          </w:p>
        </w:tc>
      </w:tr>
      <w:tr w:rsidR="002A31EE" w:rsidRPr="002602CD" w:rsidTr="00FD1283">
        <w:trPr>
          <w:cantSplit/>
          <w:trHeight w:val="188"/>
          <w:tblHeader/>
        </w:trPr>
        <w:tc>
          <w:tcPr>
            <w:tcW w:w="1139"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19 12 07</w:t>
            </w:r>
          </w:p>
        </w:tc>
        <w:tc>
          <w:tcPr>
            <w:tcW w:w="3364"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mediena, nenurodyta 19 12 06</w:t>
            </w:r>
          </w:p>
        </w:tc>
        <w:tc>
          <w:tcPr>
            <w:tcW w:w="2265"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1704"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126"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410"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1701"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r>
      <w:tr w:rsidR="002A31EE" w:rsidRPr="002602CD" w:rsidTr="00272F2F">
        <w:trPr>
          <w:cantSplit/>
          <w:trHeight w:val="170"/>
          <w:tblHeader/>
        </w:trPr>
        <w:tc>
          <w:tcPr>
            <w:tcW w:w="1139"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19 12 08</w:t>
            </w:r>
          </w:p>
        </w:tc>
        <w:tc>
          <w:tcPr>
            <w:tcW w:w="3364"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tekstilės dirbiniai</w:t>
            </w:r>
          </w:p>
        </w:tc>
        <w:tc>
          <w:tcPr>
            <w:tcW w:w="2265"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1704"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126"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410"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1701"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r>
      <w:tr w:rsidR="002A31EE" w:rsidRPr="002602CD" w:rsidTr="00272F2F">
        <w:trPr>
          <w:cantSplit/>
          <w:trHeight w:val="88"/>
          <w:tblHeader/>
        </w:trPr>
        <w:tc>
          <w:tcPr>
            <w:tcW w:w="1139"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15 01 01</w:t>
            </w:r>
          </w:p>
        </w:tc>
        <w:tc>
          <w:tcPr>
            <w:tcW w:w="3364"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popieriaus ir kartono pakuotės</w:t>
            </w:r>
          </w:p>
        </w:tc>
        <w:tc>
          <w:tcPr>
            <w:tcW w:w="2265"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1704"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126"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410"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1701"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r>
      <w:tr w:rsidR="002A31EE" w:rsidRPr="002602CD" w:rsidTr="00EF18DD">
        <w:trPr>
          <w:cantSplit/>
          <w:trHeight w:val="101"/>
          <w:tblHeader/>
        </w:trPr>
        <w:tc>
          <w:tcPr>
            <w:tcW w:w="1139"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15 01 03</w:t>
            </w:r>
          </w:p>
        </w:tc>
        <w:tc>
          <w:tcPr>
            <w:tcW w:w="3364"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Medinės pakuotės</w:t>
            </w:r>
          </w:p>
        </w:tc>
        <w:tc>
          <w:tcPr>
            <w:tcW w:w="2265"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1704"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126"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410"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1701"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r>
      <w:tr w:rsidR="002A31EE" w:rsidRPr="002602CD" w:rsidTr="00EF18DD">
        <w:trPr>
          <w:cantSplit/>
          <w:trHeight w:val="101"/>
          <w:tblHeader/>
        </w:trPr>
        <w:tc>
          <w:tcPr>
            <w:tcW w:w="1139"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15 01 06</w:t>
            </w:r>
          </w:p>
        </w:tc>
        <w:tc>
          <w:tcPr>
            <w:tcW w:w="3364"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Mišrios pakuotės</w:t>
            </w:r>
          </w:p>
        </w:tc>
        <w:tc>
          <w:tcPr>
            <w:tcW w:w="2265"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1704"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126"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410"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1701"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r>
      <w:tr w:rsidR="002A31EE" w:rsidRPr="002602CD" w:rsidTr="00FD1283">
        <w:trPr>
          <w:cantSplit/>
          <w:trHeight w:val="101"/>
          <w:tblHeader/>
        </w:trPr>
        <w:tc>
          <w:tcPr>
            <w:tcW w:w="1139"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19 12 05</w:t>
            </w:r>
          </w:p>
        </w:tc>
        <w:tc>
          <w:tcPr>
            <w:tcW w:w="3364"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Stiklas ir stiklo atliekos</w:t>
            </w:r>
          </w:p>
        </w:tc>
        <w:tc>
          <w:tcPr>
            <w:tcW w:w="2265" w:type="dxa"/>
            <w:vMerge/>
            <w:tcBorders>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1704" w:type="dxa"/>
            <w:vMerge/>
            <w:tcBorders>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126"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410" w:type="dxa"/>
            <w:vMerge/>
            <w:tcBorders>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1701" w:type="dxa"/>
            <w:vMerge/>
            <w:tcBorders>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r>
      <w:tr w:rsidR="002A31EE" w:rsidRPr="002602CD" w:rsidTr="00FD1283">
        <w:trPr>
          <w:cantSplit/>
          <w:trHeight w:val="313"/>
          <w:tblHeader/>
        </w:trPr>
        <w:tc>
          <w:tcPr>
            <w:tcW w:w="1139"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15 01 05</w:t>
            </w:r>
          </w:p>
        </w:tc>
        <w:tc>
          <w:tcPr>
            <w:tcW w:w="3364"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Kombinuotos pakuotės</w:t>
            </w:r>
          </w:p>
        </w:tc>
        <w:tc>
          <w:tcPr>
            <w:tcW w:w="2265" w:type="dxa"/>
            <w:vMerge w:val="restart"/>
            <w:tcBorders>
              <w:top w:val="single" w:sz="4" w:space="0" w:color="auto"/>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stiklas</w:t>
            </w:r>
          </w:p>
        </w:tc>
        <w:tc>
          <w:tcPr>
            <w:tcW w:w="1704" w:type="dxa"/>
            <w:vMerge w:val="restart"/>
            <w:tcBorders>
              <w:top w:val="single" w:sz="4" w:space="0" w:color="auto"/>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nepavojingosios</w:t>
            </w:r>
          </w:p>
        </w:tc>
        <w:tc>
          <w:tcPr>
            <w:tcW w:w="2126"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410" w:type="dxa"/>
            <w:vMerge w:val="restart"/>
            <w:tcBorders>
              <w:top w:val="single" w:sz="4" w:space="0" w:color="auto"/>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2034</w:t>
            </w:r>
          </w:p>
        </w:tc>
        <w:tc>
          <w:tcPr>
            <w:tcW w:w="1701" w:type="dxa"/>
            <w:vMerge w:val="restart"/>
            <w:tcBorders>
              <w:top w:val="single" w:sz="4" w:space="0" w:color="auto"/>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R12, R5</w:t>
            </w:r>
          </w:p>
        </w:tc>
      </w:tr>
      <w:tr w:rsidR="002A31EE" w:rsidRPr="002602CD" w:rsidTr="00FD1283">
        <w:trPr>
          <w:cantSplit/>
          <w:trHeight w:val="100"/>
          <w:tblHeader/>
        </w:trPr>
        <w:tc>
          <w:tcPr>
            <w:tcW w:w="1139"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15 01 07</w:t>
            </w:r>
          </w:p>
        </w:tc>
        <w:tc>
          <w:tcPr>
            <w:tcW w:w="3364"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stiklo pakuotės</w:t>
            </w:r>
          </w:p>
        </w:tc>
        <w:tc>
          <w:tcPr>
            <w:tcW w:w="2265" w:type="dxa"/>
            <w:vMerge/>
            <w:tcBorders>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1704" w:type="dxa"/>
            <w:vMerge/>
            <w:tcBorders>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126"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410" w:type="dxa"/>
            <w:vMerge/>
            <w:tcBorders>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1701" w:type="dxa"/>
            <w:vMerge/>
            <w:tcBorders>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r>
      <w:tr w:rsidR="002A31EE" w:rsidRPr="002602CD" w:rsidTr="00FD1283">
        <w:trPr>
          <w:cantSplit/>
          <w:tblHeader/>
        </w:trPr>
        <w:tc>
          <w:tcPr>
            <w:tcW w:w="1139"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15 01 02</w:t>
            </w:r>
          </w:p>
        </w:tc>
        <w:tc>
          <w:tcPr>
            <w:tcW w:w="3364"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plastikinės (kartu su PET) pakuotės</w:t>
            </w:r>
          </w:p>
        </w:tc>
        <w:tc>
          <w:tcPr>
            <w:tcW w:w="2265"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plastikinės (kartu su PET) pakuotės</w:t>
            </w:r>
          </w:p>
        </w:tc>
        <w:tc>
          <w:tcPr>
            <w:tcW w:w="1704"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nepavojingosios</w:t>
            </w:r>
          </w:p>
        </w:tc>
        <w:tc>
          <w:tcPr>
            <w:tcW w:w="2126"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2350,4</w:t>
            </w:r>
          </w:p>
        </w:tc>
        <w:tc>
          <w:tcPr>
            <w:tcW w:w="1701"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R12, R3</w:t>
            </w:r>
          </w:p>
        </w:tc>
      </w:tr>
      <w:tr w:rsidR="002A31EE" w:rsidRPr="002602CD" w:rsidTr="00FD1283">
        <w:trPr>
          <w:cantSplit/>
          <w:tblHeader/>
        </w:trPr>
        <w:tc>
          <w:tcPr>
            <w:tcW w:w="1139"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19 12 03</w:t>
            </w:r>
          </w:p>
        </w:tc>
        <w:tc>
          <w:tcPr>
            <w:tcW w:w="3364" w:type="dxa"/>
            <w:tcBorders>
              <w:top w:val="nil"/>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Spalvoti metalai</w:t>
            </w:r>
          </w:p>
        </w:tc>
        <w:tc>
          <w:tcPr>
            <w:tcW w:w="2265" w:type="dxa"/>
            <w:tcBorders>
              <w:top w:val="nil"/>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Spalvoti metalai</w:t>
            </w:r>
          </w:p>
        </w:tc>
        <w:tc>
          <w:tcPr>
            <w:tcW w:w="1704" w:type="dxa"/>
            <w:tcBorders>
              <w:top w:val="nil"/>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nepavojingosios</w:t>
            </w:r>
          </w:p>
        </w:tc>
        <w:tc>
          <w:tcPr>
            <w:tcW w:w="2126"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45,2</w:t>
            </w:r>
          </w:p>
        </w:tc>
        <w:tc>
          <w:tcPr>
            <w:tcW w:w="1701"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R12, R5</w:t>
            </w:r>
          </w:p>
        </w:tc>
      </w:tr>
      <w:tr w:rsidR="002A31EE" w:rsidRPr="002602CD" w:rsidTr="00FD1283">
        <w:trPr>
          <w:cantSplit/>
          <w:tblHeader/>
        </w:trPr>
        <w:tc>
          <w:tcPr>
            <w:tcW w:w="1139"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19 12 04</w:t>
            </w:r>
          </w:p>
        </w:tc>
        <w:tc>
          <w:tcPr>
            <w:tcW w:w="3364"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Plastikai ir guma</w:t>
            </w:r>
          </w:p>
        </w:tc>
        <w:tc>
          <w:tcPr>
            <w:tcW w:w="2265"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Plėvelės /PE</w:t>
            </w:r>
          </w:p>
        </w:tc>
        <w:tc>
          <w:tcPr>
            <w:tcW w:w="1704"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nepavojingosios</w:t>
            </w:r>
          </w:p>
        </w:tc>
        <w:tc>
          <w:tcPr>
            <w:tcW w:w="2126"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226</w:t>
            </w:r>
          </w:p>
        </w:tc>
        <w:tc>
          <w:tcPr>
            <w:tcW w:w="1701"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R12, R3</w:t>
            </w:r>
          </w:p>
        </w:tc>
      </w:tr>
      <w:tr w:rsidR="002A31EE" w:rsidRPr="002602CD" w:rsidTr="00EB1489">
        <w:trPr>
          <w:cantSplit/>
          <w:trHeight w:val="213"/>
          <w:tblHeader/>
        </w:trPr>
        <w:tc>
          <w:tcPr>
            <w:tcW w:w="1139"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19 12 01</w:t>
            </w:r>
          </w:p>
        </w:tc>
        <w:tc>
          <w:tcPr>
            <w:tcW w:w="3364"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Popierius ir kartonas</w:t>
            </w:r>
          </w:p>
        </w:tc>
        <w:tc>
          <w:tcPr>
            <w:tcW w:w="2265"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Kartonas</w:t>
            </w:r>
          </w:p>
        </w:tc>
        <w:tc>
          <w:tcPr>
            <w:tcW w:w="1704"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nepavojingosios</w:t>
            </w:r>
          </w:p>
        </w:tc>
        <w:tc>
          <w:tcPr>
            <w:tcW w:w="2126" w:type="dxa"/>
            <w:vMerge/>
            <w:tcBorders>
              <w:left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180,8</w:t>
            </w:r>
          </w:p>
        </w:tc>
        <w:tc>
          <w:tcPr>
            <w:tcW w:w="1701" w:type="dxa"/>
            <w:tcBorders>
              <w:top w:val="single" w:sz="4" w:space="0" w:color="auto"/>
              <w:left w:val="single" w:sz="4" w:space="0" w:color="auto"/>
              <w:bottom w:val="single" w:sz="4" w:space="0" w:color="auto"/>
              <w:right w:val="single" w:sz="4" w:space="0" w:color="auto"/>
            </w:tcBorders>
            <w:vAlign w:val="center"/>
          </w:tcPr>
          <w:p w:rsidR="002A31EE" w:rsidRPr="002602CD" w:rsidRDefault="002A31EE" w:rsidP="002A31EE">
            <w:pPr>
              <w:tabs>
                <w:tab w:val="left" w:pos="0"/>
                <w:tab w:val="left" w:pos="426"/>
                <w:tab w:val="left" w:pos="1985"/>
                <w:tab w:val="left" w:pos="2835"/>
                <w:tab w:val="left" w:pos="3828"/>
                <w:tab w:val="left" w:pos="5245"/>
                <w:tab w:val="left" w:pos="6946"/>
              </w:tabs>
              <w:jc w:val="center"/>
              <w:rPr>
                <w:sz w:val="18"/>
              </w:rPr>
            </w:pPr>
            <w:r w:rsidRPr="002602CD">
              <w:rPr>
                <w:sz w:val="18"/>
              </w:rPr>
              <w:t>R12, R3</w:t>
            </w:r>
          </w:p>
        </w:tc>
      </w:tr>
      <w:tr w:rsidR="002A31EE" w:rsidRPr="002602CD" w:rsidTr="00FD1283">
        <w:trPr>
          <w:cantSplit/>
          <w:trHeight w:val="213"/>
          <w:tblHeader/>
        </w:trPr>
        <w:tc>
          <w:tcPr>
            <w:tcW w:w="1139" w:type="dxa"/>
            <w:tcBorders>
              <w:top w:val="single" w:sz="4" w:space="0" w:color="auto"/>
              <w:left w:val="single" w:sz="4" w:space="0" w:color="auto"/>
              <w:right w:val="single" w:sz="4" w:space="0" w:color="auto"/>
            </w:tcBorders>
            <w:vAlign w:val="center"/>
          </w:tcPr>
          <w:p w:rsidR="002A31EE" w:rsidRPr="0008746E" w:rsidRDefault="002A31EE" w:rsidP="002A31EE">
            <w:pPr>
              <w:tabs>
                <w:tab w:val="left" w:pos="0"/>
                <w:tab w:val="left" w:pos="426"/>
                <w:tab w:val="left" w:pos="1985"/>
                <w:tab w:val="left" w:pos="2835"/>
                <w:tab w:val="left" w:pos="3828"/>
                <w:tab w:val="left" w:pos="5245"/>
                <w:tab w:val="left" w:pos="6946"/>
              </w:tabs>
              <w:jc w:val="center"/>
              <w:rPr>
                <w:sz w:val="18"/>
              </w:rPr>
            </w:pPr>
            <w:r w:rsidRPr="0008746E">
              <w:rPr>
                <w:sz w:val="18"/>
              </w:rPr>
              <w:t xml:space="preserve">20 01 36 </w:t>
            </w:r>
          </w:p>
        </w:tc>
        <w:tc>
          <w:tcPr>
            <w:tcW w:w="3364" w:type="dxa"/>
            <w:tcBorders>
              <w:top w:val="single" w:sz="4" w:space="0" w:color="auto"/>
              <w:left w:val="single" w:sz="4" w:space="0" w:color="auto"/>
              <w:bottom w:val="single" w:sz="4" w:space="0" w:color="auto"/>
              <w:right w:val="single" w:sz="4" w:space="0" w:color="auto"/>
            </w:tcBorders>
            <w:vAlign w:val="center"/>
          </w:tcPr>
          <w:p w:rsidR="002A31EE" w:rsidRPr="0008746E" w:rsidRDefault="002A31EE" w:rsidP="002A31EE">
            <w:pPr>
              <w:tabs>
                <w:tab w:val="left" w:pos="0"/>
                <w:tab w:val="left" w:pos="426"/>
                <w:tab w:val="left" w:pos="1985"/>
                <w:tab w:val="left" w:pos="2835"/>
                <w:tab w:val="left" w:pos="3828"/>
                <w:tab w:val="left" w:pos="5245"/>
                <w:tab w:val="left" w:pos="6946"/>
              </w:tabs>
              <w:jc w:val="center"/>
              <w:rPr>
                <w:sz w:val="18"/>
                <w:szCs w:val="18"/>
              </w:rPr>
            </w:pPr>
            <w:r w:rsidRPr="0008746E">
              <w:rPr>
                <w:sz w:val="18"/>
                <w:szCs w:val="18"/>
              </w:rPr>
              <w:t>nebenaudojama elektros ir elektroninė įranga, nenurodyta 20 01 21, 20 01 23 ir 20 01 35</w:t>
            </w:r>
          </w:p>
        </w:tc>
        <w:tc>
          <w:tcPr>
            <w:tcW w:w="2265" w:type="dxa"/>
            <w:tcBorders>
              <w:top w:val="single" w:sz="4" w:space="0" w:color="auto"/>
              <w:left w:val="single" w:sz="4" w:space="0" w:color="auto"/>
              <w:right w:val="single" w:sz="4" w:space="0" w:color="auto"/>
            </w:tcBorders>
            <w:vAlign w:val="center"/>
          </w:tcPr>
          <w:p w:rsidR="002A31EE" w:rsidRPr="0008746E" w:rsidRDefault="002A31EE" w:rsidP="002A31EE">
            <w:pPr>
              <w:tabs>
                <w:tab w:val="left" w:pos="0"/>
                <w:tab w:val="left" w:pos="426"/>
                <w:tab w:val="left" w:pos="1985"/>
                <w:tab w:val="left" w:pos="2835"/>
                <w:tab w:val="left" w:pos="3828"/>
                <w:tab w:val="left" w:pos="5245"/>
                <w:tab w:val="left" w:pos="6946"/>
              </w:tabs>
              <w:jc w:val="center"/>
              <w:rPr>
                <w:sz w:val="18"/>
              </w:rPr>
            </w:pPr>
            <w:r w:rsidRPr="0008746E">
              <w:rPr>
                <w:sz w:val="18"/>
              </w:rPr>
              <w:t>Elektronikos atliekos</w:t>
            </w:r>
          </w:p>
        </w:tc>
        <w:tc>
          <w:tcPr>
            <w:tcW w:w="1704" w:type="dxa"/>
            <w:tcBorders>
              <w:top w:val="single" w:sz="4" w:space="0" w:color="auto"/>
              <w:left w:val="single" w:sz="4" w:space="0" w:color="auto"/>
              <w:right w:val="single" w:sz="4" w:space="0" w:color="auto"/>
            </w:tcBorders>
            <w:vAlign w:val="center"/>
          </w:tcPr>
          <w:p w:rsidR="002A31EE" w:rsidRPr="0008746E" w:rsidRDefault="002A31EE" w:rsidP="002A31EE">
            <w:pPr>
              <w:tabs>
                <w:tab w:val="left" w:pos="0"/>
                <w:tab w:val="left" w:pos="426"/>
                <w:tab w:val="left" w:pos="1985"/>
                <w:tab w:val="left" w:pos="2835"/>
                <w:tab w:val="left" w:pos="3828"/>
                <w:tab w:val="left" w:pos="5245"/>
                <w:tab w:val="left" w:pos="6946"/>
              </w:tabs>
              <w:jc w:val="center"/>
              <w:rPr>
                <w:sz w:val="18"/>
              </w:rPr>
            </w:pPr>
            <w:r w:rsidRPr="0008746E">
              <w:rPr>
                <w:sz w:val="18"/>
              </w:rPr>
              <w:t>nepavojingos</w:t>
            </w:r>
          </w:p>
        </w:tc>
        <w:tc>
          <w:tcPr>
            <w:tcW w:w="2126" w:type="dxa"/>
            <w:tcBorders>
              <w:left w:val="single" w:sz="4" w:space="0" w:color="auto"/>
              <w:right w:val="single" w:sz="4" w:space="0" w:color="auto"/>
            </w:tcBorders>
            <w:vAlign w:val="center"/>
          </w:tcPr>
          <w:p w:rsidR="002A31EE" w:rsidRPr="0008746E" w:rsidRDefault="002A31EE" w:rsidP="002A31EE">
            <w:pPr>
              <w:tabs>
                <w:tab w:val="left" w:pos="0"/>
                <w:tab w:val="left" w:pos="426"/>
                <w:tab w:val="left" w:pos="1985"/>
                <w:tab w:val="left" w:pos="2835"/>
                <w:tab w:val="left" w:pos="3828"/>
                <w:tab w:val="left" w:pos="5245"/>
                <w:tab w:val="left" w:pos="6946"/>
              </w:tabs>
              <w:jc w:val="center"/>
              <w:rPr>
                <w:sz w:val="18"/>
              </w:rPr>
            </w:pPr>
          </w:p>
        </w:tc>
        <w:tc>
          <w:tcPr>
            <w:tcW w:w="2410" w:type="dxa"/>
            <w:tcBorders>
              <w:top w:val="single" w:sz="4" w:space="0" w:color="auto"/>
              <w:left w:val="single" w:sz="4" w:space="0" w:color="auto"/>
              <w:right w:val="single" w:sz="4" w:space="0" w:color="auto"/>
            </w:tcBorders>
            <w:vAlign w:val="center"/>
          </w:tcPr>
          <w:p w:rsidR="002A31EE" w:rsidRPr="0008746E" w:rsidRDefault="002A31EE" w:rsidP="002A31EE">
            <w:pPr>
              <w:tabs>
                <w:tab w:val="left" w:pos="0"/>
                <w:tab w:val="left" w:pos="426"/>
                <w:tab w:val="left" w:pos="1985"/>
                <w:tab w:val="left" w:pos="2835"/>
                <w:tab w:val="left" w:pos="3828"/>
                <w:tab w:val="left" w:pos="5245"/>
                <w:tab w:val="left" w:pos="6946"/>
              </w:tabs>
              <w:jc w:val="center"/>
              <w:rPr>
                <w:sz w:val="18"/>
              </w:rPr>
            </w:pPr>
            <w:r w:rsidRPr="0008746E">
              <w:rPr>
                <w:sz w:val="18"/>
              </w:rPr>
              <w:t>50</w:t>
            </w:r>
          </w:p>
        </w:tc>
        <w:tc>
          <w:tcPr>
            <w:tcW w:w="1701" w:type="dxa"/>
            <w:tcBorders>
              <w:top w:val="single" w:sz="4" w:space="0" w:color="auto"/>
              <w:left w:val="single" w:sz="4" w:space="0" w:color="auto"/>
              <w:right w:val="single" w:sz="4" w:space="0" w:color="auto"/>
            </w:tcBorders>
            <w:vAlign w:val="center"/>
          </w:tcPr>
          <w:p w:rsidR="002A31EE" w:rsidRPr="0008746E" w:rsidRDefault="002A31EE" w:rsidP="002A31EE">
            <w:pPr>
              <w:tabs>
                <w:tab w:val="left" w:pos="0"/>
                <w:tab w:val="left" w:pos="426"/>
                <w:tab w:val="left" w:pos="1985"/>
                <w:tab w:val="left" w:pos="2835"/>
                <w:tab w:val="left" w:pos="3828"/>
                <w:tab w:val="left" w:pos="5245"/>
                <w:tab w:val="left" w:pos="6946"/>
              </w:tabs>
              <w:jc w:val="center"/>
              <w:rPr>
                <w:sz w:val="18"/>
              </w:rPr>
            </w:pPr>
            <w:r w:rsidRPr="0008746E">
              <w:rPr>
                <w:sz w:val="18"/>
              </w:rPr>
              <w:t>R12, R4, R5</w:t>
            </w:r>
          </w:p>
        </w:tc>
      </w:tr>
    </w:tbl>
    <w:p w:rsidR="001D4A96" w:rsidRDefault="001D4A96" w:rsidP="009712C0">
      <w:pPr>
        <w:ind w:firstLine="567"/>
        <w:rPr>
          <w:b/>
          <w:sz w:val="22"/>
        </w:rPr>
      </w:pPr>
    </w:p>
    <w:p w:rsidR="00C220A9" w:rsidRPr="0008746E" w:rsidRDefault="00C220A9" w:rsidP="00C220A9">
      <w:pPr>
        <w:ind w:firstLine="567"/>
        <w:rPr>
          <w:sz w:val="22"/>
          <w:u w:val="single"/>
        </w:rPr>
      </w:pPr>
      <w:r w:rsidRPr="0008746E">
        <w:rPr>
          <w:sz w:val="22"/>
        </w:rPr>
        <w:t>Įrenginio pavadinimas</w:t>
      </w:r>
      <w:r w:rsidRPr="0008746E">
        <w:rPr>
          <w:sz w:val="22"/>
        </w:rPr>
        <w:sym w:font="Symbol" w:char="F05F"/>
      </w:r>
      <w:r w:rsidRPr="0008746E">
        <w:rPr>
          <w:sz w:val="22"/>
        </w:rPr>
        <w:sym w:font="Symbol" w:char="F05F"/>
      </w:r>
      <w:r w:rsidRPr="0008746E">
        <w:rPr>
          <w:sz w:val="22"/>
          <w:u w:val="single"/>
        </w:rPr>
        <w:t>Biologini</w:t>
      </w:r>
      <w:r w:rsidR="00581BE2" w:rsidRPr="0008746E">
        <w:rPr>
          <w:sz w:val="22"/>
          <w:u w:val="single"/>
        </w:rPr>
        <w:t>o apdoro</w:t>
      </w:r>
      <w:r w:rsidRPr="0008746E">
        <w:rPr>
          <w:sz w:val="22"/>
          <w:u w:val="single"/>
        </w:rPr>
        <w:t>jimo įrenginiai</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402"/>
        <w:gridCol w:w="2268"/>
        <w:gridCol w:w="1701"/>
        <w:gridCol w:w="2127"/>
        <w:gridCol w:w="2376"/>
        <w:gridCol w:w="1701"/>
      </w:tblGrid>
      <w:tr w:rsidR="00C220A9" w:rsidRPr="0008746E" w:rsidTr="00FD7C59">
        <w:trPr>
          <w:cantSplit/>
          <w:trHeight w:val="180"/>
        </w:trPr>
        <w:tc>
          <w:tcPr>
            <w:tcW w:w="1134" w:type="dxa"/>
            <w:vMerge w:val="restart"/>
            <w:tcBorders>
              <w:top w:val="single" w:sz="4" w:space="0" w:color="auto"/>
              <w:left w:val="single" w:sz="4" w:space="0" w:color="auto"/>
              <w:right w:val="single" w:sz="4" w:space="0" w:color="auto"/>
            </w:tcBorders>
            <w:vAlign w:val="center"/>
          </w:tcPr>
          <w:p w:rsidR="00C220A9" w:rsidRPr="0008746E" w:rsidRDefault="00C220A9" w:rsidP="00B64880">
            <w:pPr>
              <w:jc w:val="center"/>
              <w:rPr>
                <w:sz w:val="18"/>
                <w:szCs w:val="20"/>
                <w:vertAlign w:val="superscript"/>
              </w:rPr>
            </w:pPr>
            <w:r w:rsidRPr="0008746E">
              <w:rPr>
                <w:sz w:val="18"/>
                <w:szCs w:val="20"/>
              </w:rPr>
              <w:t>Kodas</w:t>
            </w:r>
          </w:p>
        </w:tc>
        <w:tc>
          <w:tcPr>
            <w:tcW w:w="3402" w:type="dxa"/>
            <w:vMerge w:val="restart"/>
            <w:tcBorders>
              <w:top w:val="single" w:sz="4" w:space="0" w:color="auto"/>
              <w:left w:val="single" w:sz="4" w:space="0" w:color="auto"/>
              <w:right w:val="single" w:sz="4" w:space="0" w:color="auto"/>
            </w:tcBorders>
            <w:vAlign w:val="center"/>
          </w:tcPr>
          <w:p w:rsidR="00C220A9" w:rsidRPr="0008746E" w:rsidRDefault="00C220A9" w:rsidP="00B64880">
            <w:pPr>
              <w:jc w:val="center"/>
              <w:rPr>
                <w:sz w:val="18"/>
                <w:szCs w:val="20"/>
              </w:rPr>
            </w:pPr>
            <w:r w:rsidRPr="0008746E">
              <w:rPr>
                <w:sz w:val="18"/>
                <w:szCs w:val="20"/>
              </w:rPr>
              <w:t>Pavadinimas</w:t>
            </w:r>
          </w:p>
        </w:tc>
        <w:tc>
          <w:tcPr>
            <w:tcW w:w="2268" w:type="dxa"/>
            <w:vMerge w:val="restart"/>
            <w:tcBorders>
              <w:top w:val="single" w:sz="4" w:space="0" w:color="auto"/>
              <w:left w:val="single" w:sz="4" w:space="0" w:color="auto"/>
              <w:right w:val="single" w:sz="4" w:space="0" w:color="auto"/>
            </w:tcBorders>
            <w:vAlign w:val="center"/>
          </w:tcPr>
          <w:p w:rsidR="00C220A9" w:rsidRPr="0008746E" w:rsidRDefault="00C220A9" w:rsidP="00B64880">
            <w:pPr>
              <w:jc w:val="center"/>
              <w:rPr>
                <w:sz w:val="18"/>
                <w:szCs w:val="20"/>
              </w:rPr>
            </w:pPr>
            <w:r w:rsidRPr="0008746E">
              <w:rPr>
                <w:sz w:val="18"/>
                <w:szCs w:val="20"/>
              </w:rPr>
              <w:t>Patikslintas apibūdinimas</w:t>
            </w:r>
          </w:p>
        </w:tc>
        <w:tc>
          <w:tcPr>
            <w:tcW w:w="1701" w:type="dxa"/>
            <w:vMerge w:val="restart"/>
            <w:tcBorders>
              <w:top w:val="single" w:sz="4" w:space="0" w:color="auto"/>
              <w:left w:val="single" w:sz="4" w:space="0" w:color="auto"/>
              <w:right w:val="single" w:sz="4" w:space="0" w:color="auto"/>
            </w:tcBorders>
            <w:vAlign w:val="center"/>
          </w:tcPr>
          <w:p w:rsidR="00C220A9" w:rsidRPr="0008746E" w:rsidRDefault="00C220A9" w:rsidP="00B64880">
            <w:pPr>
              <w:jc w:val="center"/>
              <w:rPr>
                <w:sz w:val="18"/>
                <w:szCs w:val="20"/>
                <w:vertAlign w:val="superscript"/>
              </w:rPr>
            </w:pPr>
            <w:r w:rsidRPr="0008746E">
              <w:rPr>
                <w:sz w:val="18"/>
                <w:szCs w:val="20"/>
              </w:rPr>
              <w:t>Pavojingumas</w:t>
            </w:r>
          </w:p>
        </w:tc>
        <w:tc>
          <w:tcPr>
            <w:tcW w:w="2127" w:type="dxa"/>
            <w:vMerge w:val="restart"/>
            <w:tcBorders>
              <w:top w:val="single" w:sz="4" w:space="0" w:color="auto"/>
              <w:left w:val="single" w:sz="4" w:space="0" w:color="auto"/>
              <w:right w:val="single" w:sz="4" w:space="0" w:color="auto"/>
            </w:tcBorders>
            <w:vAlign w:val="center"/>
          </w:tcPr>
          <w:p w:rsidR="00C220A9" w:rsidRPr="0008746E" w:rsidRDefault="00C220A9" w:rsidP="00B64880">
            <w:pPr>
              <w:jc w:val="center"/>
              <w:rPr>
                <w:sz w:val="18"/>
                <w:szCs w:val="20"/>
              </w:rPr>
            </w:pPr>
            <w:r w:rsidRPr="0008746E">
              <w:rPr>
                <w:sz w:val="18"/>
              </w:rPr>
              <w:t>Atliekų susidarymo šaltinis technologiniame procese</w:t>
            </w:r>
          </w:p>
        </w:tc>
        <w:tc>
          <w:tcPr>
            <w:tcW w:w="2376" w:type="dxa"/>
            <w:tcBorders>
              <w:top w:val="single" w:sz="4" w:space="0" w:color="auto"/>
              <w:left w:val="single" w:sz="4" w:space="0" w:color="auto"/>
              <w:bottom w:val="single" w:sz="4" w:space="0" w:color="auto"/>
              <w:right w:val="single" w:sz="4" w:space="0" w:color="auto"/>
            </w:tcBorders>
            <w:vAlign w:val="center"/>
          </w:tcPr>
          <w:p w:rsidR="00C220A9" w:rsidRPr="0008746E" w:rsidRDefault="00C220A9" w:rsidP="00B64880">
            <w:pPr>
              <w:jc w:val="center"/>
              <w:rPr>
                <w:sz w:val="18"/>
                <w:szCs w:val="20"/>
                <w:vertAlign w:val="superscript"/>
              </w:rPr>
            </w:pPr>
            <w:r w:rsidRPr="0008746E">
              <w:rPr>
                <w:sz w:val="18"/>
                <w:szCs w:val="20"/>
              </w:rPr>
              <w:t>Susidarymas</w:t>
            </w:r>
          </w:p>
        </w:tc>
        <w:tc>
          <w:tcPr>
            <w:tcW w:w="1701" w:type="dxa"/>
            <w:tcBorders>
              <w:top w:val="single" w:sz="4" w:space="0" w:color="auto"/>
              <w:left w:val="single" w:sz="4" w:space="0" w:color="auto"/>
              <w:bottom w:val="single" w:sz="4" w:space="0" w:color="auto"/>
              <w:right w:val="single" w:sz="4" w:space="0" w:color="auto"/>
            </w:tcBorders>
            <w:vAlign w:val="center"/>
          </w:tcPr>
          <w:p w:rsidR="00C220A9" w:rsidRPr="0008746E" w:rsidRDefault="00C220A9" w:rsidP="00B64880">
            <w:pPr>
              <w:jc w:val="center"/>
              <w:rPr>
                <w:sz w:val="18"/>
                <w:szCs w:val="20"/>
              </w:rPr>
            </w:pPr>
            <w:r w:rsidRPr="0008746E">
              <w:rPr>
                <w:sz w:val="18"/>
                <w:szCs w:val="20"/>
              </w:rPr>
              <w:t>Tvarkymas</w:t>
            </w:r>
          </w:p>
        </w:tc>
      </w:tr>
      <w:tr w:rsidR="00C220A9" w:rsidRPr="0008746E" w:rsidTr="00FD7C59">
        <w:trPr>
          <w:cantSplit/>
          <w:trHeight w:val="660"/>
        </w:trPr>
        <w:tc>
          <w:tcPr>
            <w:tcW w:w="1134" w:type="dxa"/>
            <w:vMerge/>
            <w:tcBorders>
              <w:left w:val="single" w:sz="4" w:space="0" w:color="auto"/>
              <w:bottom w:val="single" w:sz="4" w:space="0" w:color="auto"/>
              <w:right w:val="single" w:sz="4" w:space="0" w:color="auto"/>
            </w:tcBorders>
            <w:vAlign w:val="center"/>
          </w:tcPr>
          <w:p w:rsidR="00C220A9" w:rsidRPr="0008746E" w:rsidRDefault="00C220A9" w:rsidP="00B64880">
            <w:pPr>
              <w:jc w:val="center"/>
              <w:rPr>
                <w:sz w:val="18"/>
                <w:szCs w:val="20"/>
              </w:rPr>
            </w:pPr>
          </w:p>
        </w:tc>
        <w:tc>
          <w:tcPr>
            <w:tcW w:w="3402" w:type="dxa"/>
            <w:vMerge/>
            <w:tcBorders>
              <w:left w:val="single" w:sz="4" w:space="0" w:color="auto"/>
              <w:bottom w:val="single" w:sz="4" w:space="0" w:color="auto"/>
              <w:right w:val="single" w:sz="4" w:space="0" w:color="auto"/>
            </w:tcBorders>
            <w:vAlign w:val="center"/>
          </w:tcPr>
          <w:p w:rsidR="00C220A9" w:rsidRPr="0008746E" w:rsidRDefault="00C220A9" w:rsidP="00B64880">
            <w:pPr>
              <w:jc w:val="center"/>
              <w:rPr>
                <w:sz w:val="18"/>
                <w:szCs w:val="20"/>
              </w:rPr>
            </w:pPr>
          </w:p>
        </w:tc>
        <w:tc>
          <w:tcPr>
            <w:tcW w:w="2268" w:type="dxa"/>
            <w:vMerge/>
            <w:tcBorders>
              <w:left w:val="single" w:sz="4" w:space="0" w:color="auto"/>
              <w:bottom w:val="single" w:sz="4" w:space="0" w:color="auto"/>
              <w:right w:val="single" w:sz="4" w:space="0" w:color="auto"/>
            </w:tcBorders>
            <w:vAlign w:val="center"/>
          </w:tcPr>
          <w:p w:rsidR="00C220A9" w:rsidRPr="0008746E" w:rsidRDefault="00C220A9" w:rsidP="00B64880">
            <w:pPr>
              <w:jc w:val="center"/>
              <w:rPr>
                <w:sz w:val="18"/>
                <w:szCs w:val="20"/>
              </w:rPr>
            </w:pPr>
          </w:p>
        </w:tc>
        <w:tc>
          <w:tcPr>
            <w:tcW w:w="1701" w:type="dxa"/>
            <w:vMerge/>
            <w:tcBorders>
              <w:left w:val="single" w:sz="4" w:space="0" w:color="auto"/>
              <w:bottom w:val="single" w:sz="4" w:space="0" w:color="auto"/>
              <w:right w:val="single" w:sz="4" w:space="0" w:color="auto"/>
            </w:tcBorders>
            <w:vAlign w:val="center"/>
          </w:tcPr>
          <w:p w:rsidR="00C220A9" w:rsidRPr="0008746E" w:rsidRDefault="00C220A9" w:rsidP="00B64880">
            <w:pPr>
              <w:jc w:val="center"/>
              <w:rPr>
                <w:sz w:val="18"/>
                <w:szCs w:val="20"/>
              </w:rPr>
            </w:pPr>
          </w:p>
        </w:tc>
        <w:tc>
          <w:tcPr>
            <w:tcW w:w="2127" w:type="dxa"/>
            <w:vMerge/>
            <w:tcBorders>
              <w:left w:val="single" w:sz="4" w:space="0" w:color="auto"/>
              <w:bottom w:val="single" w:sz="4" w:space="0" w:color="auto"/>
              <w:right w:val="single" w:sz="4" w:space="0" w:color="auto"/>
            </w:tcBorders>
            <w:vAlign w:val="center"/>
          </w:tcPr>
          <w:p w:rsidR="00C220A9" w:rsidRPr="0008746E" w:rsidRDefault="00C220A9" w:rsidP="00B64880">
            <w:pPr>
              <w:jc w:val="center"/>
              <w:rPr>
                <w:sz w:val="18"/>
              </w:rPr>
            </w:pPr>
          </w:p>
        </w:tc>
        <w:tc>
          <w:tcPr>
            <w:tcW w:w="2376" w:type="dxa"/>
            <w:tcBorders>
              <w:top w:val="single" w:sz="4" w:space="0" w:color="auto"/>
              <w:left w:val="single" w:sz="4" w:space="0" w:color="auto"/>
              <w:bottom w:val="single" w:sz="4" w:space="0" w:color="auto"/>
              <w:right w:val="single" w:sz="4" w:space="0" w:color="auto"/>
            </w:tcBorders>
            <w:vAlign w:val="center"/>
          </w:tcPr>
          <w:p w:rsidR="00C220A9" w:rsidRPr="0008746E" w:rsidRDefault="00C220A9" w:rsidP="00B64880">
            <w:pPr>
              <w:jc w:val="center"/>
              <w:rPr>
                <w:sz w:val="18"/>
                <w:szCs w:val="20"/>
              </w:rPr>
            </w:pPr>
            <w:r w:rsidRPr="0008746E">
              <w:rPr>
                <w:sz w:val="18"/>
                <w:szCs w:val="20"/>
              </w:rPr>
              <w:t>Projektinis kiekis, t/m</w:t>
            </w:r>
          </w:p>
        </w:tc>
        <w:tc>
          <w:tcPr>
            <w:tcW w:w="1701" w:type="dxa"/>
            <w:tcBorders>
              <w:top w:val="single" w:sz="4" w:space="0" w:color="auto"/>
              <w:left w:val="single" w:sz="4" w:space="0" w:color="auto"/>
              <w:bottom w:val="single" w:sz="4" w:space="0" w:color="auto"/>
              <w:right w:val="single" w:sz="4" w:space="0" w:color="auto"/>
            </w:tcBorders>
            <w:vAlign w:val="center"/>
          </w:tcPr>
          <w:p w:rsidR="00C220A9" w:rsidRPr="0008746E" w:rsidRDefault="00C220A9" w:rsidP="00B64880">
            <w:pPr>
              <w:jc w:val="center"/>
              <w:rPr>
                <w:sz w:val="18"/>
                <w:szCs w:val="20"/>
              </w:rPr>
            </w:pPr>
            <w:r w:rsidRPr="0008746E">
              <w:rPr>
                <w:sz w:val="18"/>
              </w:rPr>
              <w:t>Atliekų tvarkymo būdas</w:t>
            </w:r>
          </w:p>
        </w:tc>
      </w:tr>
      <w:tr w:rsidR="00C220A9" w:rsidRPr="0008746E" w:rsidTr="00FD7C59">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C220A9" w:rsidRPr="0008746E" w:rsidRDefault="00C220A9" w:rsidP="00B64880">
            <w:pPr>
              <w:jc w:val="center"/>
              <w:rPr>
                <w:sz w:val="18"/>
                <w:szCs w:val="20"/>
              </w:rPr>
            </w:pPr>
            <w:r w:rsidRPr="0008746E">
              <w:rPr>
                <w:sz w:val="18"/>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C220A9" w:rsidRPr="0008746E" w:rsidRDefault="00C220A9" w:rsidP="00B64880">
            <w:pPr>
              <w:jc w:val="center"/>
              <w:rPr>
                <w:sz w:val="18"/>
                <w:szCs w:val="20"/>
              </w:rPr>
            </w:pPr>
            <w:r w:rsidRPr="0008746E">
              <w:rPr>
                <w:sz w:val="18"/>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rsidR="00C220A9" w:rsidRPr="0008746E" w:rsidRDefault="00C220A9" w:rsidP="00B64880">
            <w:pPr>
              <w:jc w:val="center"/>
              <w:rPr>
                <w:sz w:val="18"/>
                <w:szCs w:val="20"/>
              </w:rPr>
            </w:pPr>
            <w:r w:rsidRPr="0008746E">
              <w:rPr>
                <w:sz w:val="18"/>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C220A9" w:rsidRPr="0008746E" w:rsidRDefault="00C220A9" w:rsidP="00B64880">
            <w:pPr>
              <w:jc w:val="center"/>
              <w:rPr>
                <w:sz w:val="18"/>
                <w:szCs w:val="20"/>
              </w:rPr>
            </w:pPr>
            <w:r w:rsidRPr="0008746E">
              <w:rPr>
                <w:sz w:val="18"/>
                <w:szCs w:val="20"/>
              </w:rPr>
              <w:t>4</w:t>
            </w:r>
          </w:p>
        </w:tc>
        <w:tc>
          <w:tcPr>
            <w:tcW w:w="2127" w:type="dxa"/>
            <w:tcBorders>
              <w:top w:val="single" w:sz="4" w:space="0" w:color="auto"/>
              <w:left w:val="single" w:sz="4" w:space="0" w:color="auto"/>
              <w:bottom w:val="single" w:sz="4" w:space="0" w:color="auto"/>
              <w:right w:val="single" w:sz="4" w:space="0" w:color="auto"/>
            </w:tcBorders>
            <w:vAlign w:val="center"/>
          </w:tcPr>
          <w:p w:rsidR="00C220A9" w:rsidRPr="0008746E" w:rsidRDefault="00C220A9" w:rsidP="00B64880">
            <w:pPr>
              <w:jc w:val="center"/>
              <w:rPr>
                <w:sz w:val="18"/>
                <w:szCs w:val="20"/>
              </w:rPr>
            </w:pPr>
            <w:r w:rsidRPr="0008746E">
              <w:rPr>
                <w:sz w:val="18"/>
                <w:szCs w:val="20"/>
              </w:rPr>
              <w:t>5</w:t>
            </w:r>
          </w:p>
        </w:tc>
        <w:tc>
          <w:tcPr>
            <w:tcW w:w="2376" w:type="dxa"/>
            <w:tcBorders>
              <w:top w:val="single" w:sz="4" w:space="0" w:color="auto"/>
              <w:left w:val="single" w:sz="4" w:space="0" w:color="auto"/>
              <w:bottom w:val="single" w:sz="4" w:space="0" w:color="auto"/>
              <w:right w:val="single" w:sz="4" w:space="0" w:color="auto"/>
            </w:tcBorders>
            <w:vAlign w:val="center"/>
          </w:tcPr>
          <w:p w:rsidR="00C220A9" w:rsidRPr="0008746E" w:rsidRDefault="00C220A9" w:rsidP="00B64880">
            <w:pPr>
              <w:jc w:val="center"/>
              <w:rPr>
                <w:sz w:val="18"/>
                <w:szCs w:val="20"/>
              </w:rPr>
            </w:pPr>
            <w:r w:rsidRPr="0008746E">
              <w:rPr>
                <w:sz w:val="18"/>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C220A9" w:rsidRPr="0008746E" w:rsidRDefault="00C220A9" w:rsidP="00B64880">
            <w:pPr>
              <w:jc w:val="center"/>
              <w:rPr>
                <w:sz w:val="18"/>
                <w:szCs w:val="20"/>
              </w:rPr>
            </w:pPr>
            <w:r w:rsidRPr="0008746E">
              <w:rPr>
                <w:sz w:val="18"/>
                <w:szCs w:val="20"/>
              </w:rPr>
              <w:t>7</w:t>
            </w:r>
          </w:p>
        </w:tc>
      </w:tr>
      <w:tr w:rsidR="00C220A9" w:rsidRPr="0008746E" w:rsidTr="00FD7C59">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C220A9" w:rsidRPr="0008746E" w:rsidRDefault="00C220A9" w:rsidP="00B64880">
            <w:pPr>
              <w:jc w:val="center"/>
              <w:rPr>
                <w:sz w:val="18"/>
                <w:szCs w:val="20"/>
              </w:rPr>
            </w:pPr>
            <w:r w:rsidRPr="0008746E">
              <w:rPr>
                <w:sz w:val="18"/>
                <w:szCs w:val="20"/>
              </w:rPr>
              <w:t>19 05 99</w:t>
            </w:r>
          </w:p>
        </w:tc>
        <w:tc>
          <w:tcPr>
            <w:tcW w:w="3402" w:type="dxa"/>
            <w:tcBorders>
              <w:top w:val="single" w:sz="4" w:space="0" w:color="auto"/>
              <w:left w:val="single" w:sz="4" w:space="0" w:color="auto"/>
              <w:bottom w:val="single" w:sz="4" w:space="0" w:color="auto"/>
              <w:right w:val="single" w:sz="4" w:space="0" w:color="auto"/>
            </w:tcBorders>
            <w:vAlign w:val="center"/>
          </w:tcPr>
          <w:p w:rsidR="00C220A9" w:rsidRPr="0008746E" w:rsidRDefault="00C220A9" w:rsidP="00B64880">
            <w:pPr>
              <w:jc w:val="center"/>
              <w:rPr>
                <w:sz w:val="18"/>
                <w:szCs w:val="20"/>
              </w:rPr>
            </w:pPr>
            <w:r w:rsidRPr="0008746E">
              <w:rPr>
                <w:sz w:val="18"/>
              </w:rPr>
              <w:t>Kitaip neapibrėžtos atliekos</w:t>
            </w:r>
          </w:p>
        </w:tc>
        <w:tc>
          <w:tcPr>
            <w:tcW w:w="2268" w:type="dxa"/>
            <w:tcBorders>
              <w:top w:val="single" w:sz="4" w:space="0" w:color="auto"/>
              <w:left w:val="single" w:sz="4" w:space="0" w:color="auto"/>
              <w:bottom w:val="single" w:sz="4" w:space="0" w:color="auto"/>
              <w:right w:val="single" w:sz="4" w:space="0" w:color="auto"/>
            </w:tcBorders>
            <w:vAlign w:val="center"/>
          </w:tcPr>
          <w:p w:rsidR="00C220A9" w:rsidRPr="0008746E" w:rsidRDefault="00C220A9" w:rsidP="00B64880">
            <w:pPr>
              <w:jc w:val="center"/>
              <w:rPr>
                <w:sz w:val="18"/>
                <w:szCs w:val="20"/>
              </w:rPr>
            </w:pPr>
            <w:r w:rsidRPr="0008746E">
              <w:rPr>
                <w:sz w:val="18"/>
                <w:szCs w:val="20"/>
              </w:rPr>
              <w:t>Po komposto sijojimo likusios atliekos</w:t>
            </w:r>
          </w:p>
        </w:tc>
        <w:tc>
          <w:tcPr>
            <w:tcW w:w="1701" w:type="dxa"/>
            <w:tcBorders>
              <w:top w:val="single" w:sz="4" w:space="0" w:color="auto"/>
              <w:left w:val="single" w:sz="4" w:space="0" w:color="auto"/>
              <w:bottom w:val="single" w:sz="4" w:space="0" w:color="auto"/>
              <w:right w:val="single" w:sz="4" w:space="0" w:color="auto"/>
            </w:tcBorders>
            <w:vAlign w:val="center"/>
          </w:tcPr>
          <w:p w:rsidR="00C220A9" w:rsidRPr="0008746E" w:rsidRDefault="00C220A9" w:rsidP="00B64880">
            <w:pPr>
              <w:jc w:val="center"/>
              <w:rPr>
                <w:sz w:val="18"/>
                <w:szCs w:val="20"/>
              </w:rPr>
            </w:pPr>
            <w:r w:rsidRPr="0008746E">
              <w:rPr>
                <w:sz w:val="18"/>
                <w:szCs w:val="20"/>
              </w:rPr>
              <w:t>nepavojingosios</w:t>
            </w:r>
          </w:p>
        </w:tc>
        <w:tc>
          <w:tcPr>
            <w:tcW w:w="2127" w:type="dxa"/>
            <w:tcBorders>
              <w:top w:val="single" w:sz="4" w:space="0" w:color="auto"/>
              <w:left w:val="single" w:sz="4" w:space="0" w:color="auto"/>
              <w:bottom w:val="single" w:sz="4" w:space="0" w:color="auto"/>
              <w:right w:val="single" w:sz="4" w:space="0" w:color="auto"/>
            </w:tcBorders>
            <w:vAlign w:val="center"/>
          </w:tcPr>
          <w:p w:rsidR="00C220A9" w:rsidRPr="0008746E" w:rsidRDefault="00C220A9" w:rsidP="00B64880">
            <w:pPr>
              <w:jc w:val="center"/>
              <w:rPr>
                <w:sz w:val="18"/>
                <w:szCs w:val="20"/>
              </w:rPr>
            </w:pPr>
            <w:r w:rsidRPr="0008746E">
              <w:rPr>
                <w:sz w:val="18"/>
                <w:szCs w:val="20"/>
              </w:rPr>
              <w:t>Biologiškai skaidžių atliekų fermentavimo tuneliai</w:t>
            </w:r>
          </w:p>
        </w:tc>
        <w:tc>
          <w:tcPr>
            <w:tcW w:w="2376" w:type="dxa"/>
            <w:tcBorders>
              <w:top w:val="single" w:sz="4" w:space="0" w:color="auto"/>
              <w:left w:val="single" w:sz="4" w:space="0" w:color="auto"/>
              <w:bottom w:val="single" w:sz="4" w:space="0" w:color="auto"/>
              <w:right w:val="single" w:sz="4" w:space="0" w:color="auto"/>
            </w:tcBorders>
            <w:vAlign w:val="center"/>
          </w:tcPr>
          <w:p w:rsidR="00C220A9" w:rsidRPr="0008746E" w:rsidRDefault="00C220A9" w:rsidP="00B64880">
            <w:pPr>
              <w:jc w:val="center"/>
              <w:rPr>
                <w:sz w:val="18"/>
                <w:szCs w:val="20"/>
              </w:rPr>
            </w:pPr>
            <w:r w:rsidRPr="0008746E">
              <w:rPr>
                <w:sz w:val="18"/>
                <w:szCs w:val="20"/>
              </w:rPr>
              <w:t>1203</w:t>
            </w:r>
          </w:p>
        </w:tc>
        <w:tc>
          <w:tcPr>
            <w:tcW w:w="1701" w:type="dxa"/>
            <w:tcBorders>
              <w:top w:val="single" w:sz="4" w:space="0" w:color="auto"/>
              <w:left w:val="single" w:sz="4" w:space="0" w:color="auto"/>
              <w:bottom w:val="single" w:sz="4" w:space="0" w:color="auto"/>
              <w:right w:val="single" w:sz="4" w:space="0" w:color="auto"/>
            </w:tcBorders>
            <w:vAlign w:val="center"/>
          </w:tcPr>
          <w:p w:rsidR="00C220A9" w:rsidRPr="0008746E" w:rsidRDefault="00C220A9" w:rsidP="00B64880">
            <w:pPr>
              <w:jc w:val="center"/>
              <w:rPr>
                <w:sz w:val="18"/>
                <w:szCs w:val="20"/>
              </w:rPr>
            </w:pPr>
            <w:r w:rsidRPr="0008746E">
              <w:rPr>
                <w:sz w:val="18"/>
                <w:szCs w:val="20"/>
              </w:rPr>
              <w:t>R3</w:t>
            </w:r>
          </w:p>
        </w:tc>
      </w:tr>
      <w:tr w:rsidR="00C220A9" w:rsidRPr="002602CD" w:rsidTr="00FD7C59">
        <w:trPr>
          <w:cantSplit/>
          <w:trHeight w:val="243"/>
        </w:trPr>
        <w:tc>
          <w:tcPr>
            <w:tcW w:w="1134" w:type="dxa"/>
            <w:tcBorders>
              <w:top w:val="single" w:sz="4" w:space="0" w:color="auto"/>
              <w:left w:val="single" w:sz="4" w:space="0" w:color="auto"/>
              <w:bottom w:val="single" w:sz="4" w:space="0" w:color="auto"/>
              <w:right w:val="single" w:sz="4" w:space="0" w:color="auto"/>
            </w:tcBorders>
            <w:vAlign w:val="center"/>
          </w:tcPr>
          <w:p w:rsidR="00C220A9" w:rsidRPr="0008746E" w:rsidRDefault="00C220A9" w:rsidP="00B64880">
            <w:pPr>
              <w:jc w:val="center"/>
              <w:rPr>
                <w:sz w:val="18"/>
                <w:szCs w:val="20"/>
              </w:rPr>
            </w:pPr>
            <w:r w:rsidRPr="0008746E">
              <w:rPr>
                <w:sz w:val="18"/>
                <w:szCs w:val="20"/>
              </w:rPr>
              <w:t>19 05 03</w:t>
            </w:r>
          </w:p>
        </w:tc>
        <w:tc>
          <w:tcPr>
            <w:tcW w:w="3402" w:type="dxa"/>
            <w:tcBorders>
              <w:top w:val="single" w:sz="4" w:space="0" w:color="auto"/>
              <w:left w:val="single" w:sz="4" w:space="0" w:color="auto"/>
              <w:bottom w:val="single" w:sz="4" w:space="0" w:color="auto"/>
              <w:right w:val="single" w:sz="4" w:space="0" w:color="auto"/>
            </w:tcBorders>
            <w:vAlign w:val="center"/>
          </w:tcPr>
          <w:p w:rsidR="00C220A9" w:rsidRPr="0008746E" w:rsidRDefault="00946BE0" w:rsidP="00B64880">
            <w:pPr>
              <w:jc w:val="center"/>
              <w:rPr>
                <w:sz w:val="18"/>
              </w:rPr>
            </w:pPr>
            <w:r w:rsidRPr="0008746E">
              <w:rPr>
                <w:sz w:val="18"/>
              </w:rPr>
              <w:t>Ne</w:t>
            </w:r>
            <w:r w:rsidR="00C220A9" w:rsidRPr="0008746E">
              <w:rPr>
                <w:sz w:val="18"/>
              </w:rPr>
              <w:t>tinkamas naudoti kompostas</w:t>
            </w:r>
          </w:p>
        </w:tc>
        <w:tc>
          <w:tcPr>
            <w:tcW w:w="2268" w:type="dxa"/>
            <w:tcBorders>
              <w:top w:val="single" w:sz="4" w:space="0" w:color="auto"/>
              <w:left w:val="single" w:sz="4" w:space="0" w:color="auto"/>
              <w:bottom w:val="single" w:sz="4" w:space="0" w:color="auto"/>
              <w:right w:val="single" w:sz="4" w:space="0" w:color="auto"/>
            </w:tcBorders>
            <w:vAlign w:val="center"/>
          </w:tcPr>
          <w:p w:rsidR="00C220A9" w:rsidRPr="0008746E" w:rsidRDefault="00C220A9" w:rsidP="00B64880">
            <w:pPr>
              <w:jc w:val="center"/>
              <w:rPr>
                <w:sz w:val="18"/>
                <w:szCs w:val="20"/>
              </w:rPr>
            </w:pPr>
            <w:r w:rsidRPr="0008746E">
              <w:rPr>
                <w:sz w:val="18"/>
                <w:szCs w:val="20"/>
              </w:rPr>
              <w:t>Stabilatas</w:t>
            </w:r>
          </w:p>
        </w:tc>
        <w:tc>
          <w:tcPr>
            <w:tcW w:w="1701" w:type="dxa"/>
            <w:tcBorders>
              <w:top w:val="single" w:sz="4" w:space="0" w:color="auto"/>
              <w:left w:val="single" w:sz="4" w:space="0" w:color="auto"/>
              <w:bottom w:val="single" w:sz="4" w:space="0" w:color="auto"/>
              <w:right w:val="single" w:sz="4" w:space="0" w:color="auto"/>
            </w:tcBorders>
            <w:vAlign w:val="center"/>
          </w:tcPr>
          <w:p w:rsidR="00C220A9" w:rsidRPr="0008746E" w:rsidRDefault="00C220A9" w:rsidP="00B64880">
            <w:pPr>
              <w:jc w:val="center"/>
              <w:rPr>
                <w:sz w:val="18"/>
                <w:szCs w:val="20"/>
              </w:rPr>
            </w:pPr>
            <w:r w:rsidRPr="0008746E">
              <w:rPr>
                <w:sz w:val="18"/>
                <w:szCs w:val="20"/>
              </w:rPr>
              <w:t>nepavojingosios</w:t>
            </w:r>
          </w:p>
        </w:tc>
        <w:tc>
          <w:tcPr>
            <w:tcW w:w="2127" w:type="dxa"/>
            <w:tcBorders>
              <w:top w:val="single" w:sz="4" w:space="0" w:color="auto"/>
              <w:left w:val="single" w:sz="4" w:space="0" w:color="auto"/>
              <w:bottom w:val="single" w:sz="4" w:space="0" w:color="auto"/>
              <w:right w:val="single" w:sz="4" w:space="0" w:color="auto"/>
            </w:tcBorders>
            <w:vAlign w:val="center"/>
          </w:tcPr>
          <w:p w:rsidR="00C220A9" w:rsidRPr="0008746E" w:rsidRDefault="00C220A9" w:rsidP="00B64880">
            <w:pPr>
              <w:jc w:val="center"/>
              <w:rPr>
                <w:sz w:val="18"/>
                <w:szCs w:val="20"/>
              </w:rPr>
            </w:pPr>
            <w:r w:rsidRPr="0008746E">
              <w:rPr>
                <w:sz w:val="18"/>
                <w:szCs w:val="20"/>
              </w:rPr>
              <w:t>Biologiškai skaidžių atliekų fermentavimo tuneliai</w:t>
            </w:r>
          </w:p>
        </w:tc>
        <w:tc>
          <w:tcPr>
            <w:tcW w:w="2376" w:type="dxa"/>
            <w:tcBorders>
              <w:top w:val="single" w:sz="4" w:space="0" w:color="auto"/>
              <w:left w:val="single" w:sz="4" w:space="0" w:color="auto"/>
              <w:bottom w:val="single" w:sz="4" w:space="0" w:color="auto"/>
              <w:right w:val="single" w:sz="4" w:space="0" w:color="auto"/>
            </w:tcBorders>
            <w:vAlign w:val="center"/>
          </w:tcPr>
          <w:p w:rsidR="00C220A9" w:rsidRPr="0008746E" w:rsidRDefault="00C220A9" w:rsidP="00B64880">
            <w:pPr>
              <w:jc w:val="center"/>
              <w:rPr>
                <w:sz w:val="18"/>
                <w:szCs w:val="20"/>
              </w:rPr>
            </w:pPr>
            <w:r w:rsidRPr="0008746E">
              <w:rPr>
                <w:sz w:val="18"/>
                <w:szCs w:val="20"/>
              </w:rPr>
              <w:t>7031</w:t>
            </w:r>
          </w:p>
        </w:tc>
        <w:tc>
          <w:tcPr>
            <w:tcW w:w="1701" w:type="dxa"/>
            <w:tcBorders>
              <w:top w:val="single" w:sz="4" w:space="0" w:color="auto"/>
              <w:left w:val="single" w:sz="4" w:space="0" w:color="auto"/>
              <w:bottom w:val="single" w:sz="4" w:space="0" w:color="auto"/>
              <w:right w:val="single" w:sz="4" w:space="0" w:color="auto"/>
            </w:tcBorders>
            <w:vAlign w:val="center"/>
          </w:tcPr>
          <w:p w:rsidR="00C220A9" w:rsidRPr="002602CD" w:rsidRDefault="00581BE2" w:rsidP="00B64880">
            <w:pPr>
              <w:jc w:val="center"/>
              <w:rPr>
                <w:sz w:val="18"/>
                <w:szCs w:val="20"/>
              </w:rPr>
            </w:pPr>
            <w:r w:rsidRPr="0008746E">
              <w:rPr>
                <w:sz w:val="18"/>
                <w:szCs w:val="20"/>
              </w:rPr>
              <w:t>R10</w:t>
            </w:r>
          </w:p>
        </w:tc>
      </w:tr>
    </w:tbl>
    <w:p w:rsidR="00C220A9" w:rsidRPr="002602CD" w:rsidRDefault="00C220A9" w:rsidP="009712C0">
      <w:pPr>
        <w:ind w:firstLine="567"/>
        <w:rPr>
          <w:b/>
          <w:sz w:val="22"/>
        </w:rPr>
      </w:pPr>
    </w:p>
    <w:p w:rsidR="00921A34" w:rsidRPr="002602CD" w:rsidRDefault="00921A34" w:rsidP="009712C0">
      <w:pPr>
        <w:ind w:firstLine="567"/>
        <w:rPr>
          <w:b/>
          <w:sz w:val="22"/>
        </w:rPr>
      </w:pPr>
      <w:r w:rsidRPr="002602CD">
        <w:rPr>
          <w:b/>
          <w:sz w:val="22"/>
        </w:rPr>
        <w:t>24. Atliekų naudojimas ir (ar) šalinimas:</w:t>
      </w:r>
    </w:p>
    <w:p w:rsidR="00921A34" w:rsidRPr="002602CD" w:rsidRDefault="00921A34" w:rsidP="009712C0">
      <w:pPr>
        <w:ind w:firstLine="567"/>
        <w:rPr>
          <w:b/>
          <w:sz w:val="22"/>
        </w:rPr>
      </w:pPr>
    </w:p>
    <w:p w:rsidR="00921A34" w:rsidRPr="002602CD" w:rsidRDefault="00921A34" w:rsidP="009712C0">
      <w:pPr>
        <w:ind w:firstLine="567"/>
        <w:rPr>
          <w:b/>
          <w:sz w:val="22"/>
        </w:rPr>
      </w:pPr>
      <w:r w:rsidRPr="002602CD">
        <w:rPr>
          <w:b/>
          <w:sz w:val="22"/>
        </w:rPr>
        <w:t>24 lentelė. Numatomos naudoti (išskyrus laikyti) atliekos (</w:t>
      </w:r>
      <w:r w:rsidR="00073074" w:rsidRPr="002602CD">
        <w:rPr>
          <w:b/>
          <w:sz w:val="22"/>
        </w:rPr>
        <w:t>atliekas naudojančioms įmonėms)</w:t>
      </w:r>
    </w:p>
    <w:p w:rsidR="00921A34" w:rsidRPr="002602CD" w:rsidRDefault="00921A34" w:rsidP="009712C0">
      <w:pPr>
        <w:ind w:firstLine="567"/>
        <w:rPr>
          <w:sz w:val="22"/>
          <w:u w:val="single"/>
        </w:rPr>
      </w:pPr>
      <w:r w:rsidRPr="002602CD">
        <w:rPr>
          <w:sz w:val="22"/>
        </w:rPr>
        <w:t>Įrenginio pavadinimas</w:t>
      </w:r>
      <w:r w:rsidRPr="002602CD">
        <w:rPr>
          <w:sz w:val="22"/>
        </w:rPr>
        <w:sym w:font="Symbol" w:char="F05F"/>
      </w:r>
      <w:r w:rsidRPr="002602CD">
        <w:rPr>
          <w:sz w:val="22"/>
        </w:rPr>
        <w:sym w:font="Symbol" w:char="F05F"/>
      </w:r>
      <w:r w:rsidR="000B460C" w:rsidRPr="002602CD">
        <w:rPr>
          <w:sz w:val="22"/>
          <w:u w:val="single"/>
        </w:rPr>
        <w:t>Mišrių komunalinių atliekų rūšiavimo įrenginys</w:t>
      </w:r>
      <w:r w:rsidRPr="002602CD">
        <w:rPr>
          <w:sz w:val="22"/>
          <w:u w:val="single"/>
        </w:rPr>
        <w:sym w:font="Symbol" w:char="F05F"/>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3469"/>
        <w:gridCol w:w="2167"/>
        <w:gridCol w:w="2167"/>
        <w:gridCol w:w="1678"/>
        <w:gridCol w:w="1843"/>
        <w:gridCol w:w="1701"/>
      </w:tblGrid>
      <w:tr w:rsidR="00921A34" w:rsidRPr="002602CD" w:rsidTr="00526F57">
        <w:trPr>
          <w:cantSplit/>
        </w:trPr>
        <w:tc>
          <w:tcPr>
            <w:tcW w:w="9487" w:type="dxa"/>
            <w:gridSpan w:val="4"/>
            <w:tcBorders>
              <w:top w:val="single" w:sz="4" w:space="0" w:color="auto"/>
              <w:left w:val="single" w:sz="4" w:space="0" w:color="auto"/>
              <w:bottom w:val="single" w:sz="4" w:space="0" w:color="auto"/>
              <w:right w:val="single" w:sz="4" w:space="0" w:color="auto"/>
            </w:tcBorders>
            <w:vAlign w:val="center"/>
          </w:tcPr>
          <w:p w:rsidR="00921A34" w:rsidRPr="002602CD" w:rsidRDefault="00921A34" w:rsidP="00526F57">
            <w:pPr>
              <w:jc w:val="center"/>
              <w:rPr>
                <w:sz w:val="18"/>
                <w:szCs w:val="20"/>
              </w:rPr>
            </w:pPr>
            <w:r w:rsidRPr="002602CD">
              <w:rPr>
                <w:sz w:val="18"/>
                <w:szCs w:val="20"/>
              </w:rPr>
              <w:t>Atliekos</w:t>
            </w:r>
          </w:p>
        </w:tc>
        <w:tc>
          <w:tcPr>
            <w:tcW w:w="5222" w:type="dxa"/>
            <w:gridSpan w:val="3"/>
            <w:tcBorders>
              <w:top w:val="single" w:sz="4" w:space="0" w:color="auto"/>
              <w:left w:val="single" w:sz="4" w:space="0" w:color="auto"/>
              <w:bottom w:val="single" w:sz="4" w:space="0" w:color="auto"/>
              <w:right w:val="single" w:sz="4" w:space="0" w:color="auto"/>
            </w:tcBorders>
            <w:vAlign w:val="center"/>
          </w:tcPr>
          <w:p w:rsidR="00921A34" w:rsidRPr="002602CD" w:rsidRDefault="00921A34" w:rsidP="00526F57">
            <w:pPr>
              <w:jc w:val="center"/>
              <w:rPr>
                <w:sz w:val="18"/>
                <w:szCs w:val="20"/>
              </w:rPr>
            </w:pPr>
            <w:r w:rsidRPr="002602CD">
              <w:rPr>
                <w:sz w:val="18"/>
                <w:szCs w:val="20"/>
              </w:rPr>
              <w:t>Naudojimas</w:t>
            </w:r>
          </w:p>
        </w:tc>
      </w:tr>
      <w:tr w:rsidR="00921A34" w:rsidRPr="002602CD" w:rsidTr="00526F57">
        <w:trPr>
          <w:cantSplit/>
          <w:trHeight w:val="855"/>
        </w:trPr>
        <w:tc>
          <w:tcPr>
            <w:tcW w:w="168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526F57">
            <w:pPr>
              <w:jc w:val="center"/>
              <w:rPr>
                <w:sz w:val="18"/>
                <w:szCs w:val="20"/>
                <w:vertAlign w:val="superscript"/>
              </w:rPr>
            </w:pPr>
            <w:r w:rsidRPr="002602CD">
              <w:rPr>
                <w:sz w:val="18"/>
                <w:szCs w:val="20"/>
              </w:rPr>
              <w:t>Kodas</w:t>
            </w:r>
          </w:p>
        </w:tc>
        <w:tc>
          <w:tcPr>
            <w:tcW w:w="346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526F57">
            <w:pPr>
              <w:jc w:val="center"/>
              <w:rPr>
                <w:sz w:val="18"/>
                <w:szCs w:val="20"/>
              </w:rPr>
            </w:pPr>
            <w:r w:rsidRPr="002602CD">
              <w:rPr>
                <w:sz w:val="18"/>
                <w:szCs w:val="20"/>
              </w:rPr>
              <w:t>Pavadinimas</w:t>
            </w:r>
          </w:p>
        </w:tc>
        <w:tc>
          <w:tcPr>
            <w:tcW w:w="216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526F57">
            <w:pPr>
              <w:jc w:val="center"/>
              <w:rPr>
                <w:sz w:val="18"/>
                <w:szCs w:val="20"/>
              </w:rPr>
            </w:pPr>
            <w:r w:rsidRPr="002602CD">
              <w:rPr>
                <w:sz w:val="18"/>
                <w:szCs w:val="20"/>
              </w:rPr>
              <w:t>Patikslintas apibūdinimas</w:t>
            </w:r>
          </w:p>
        </w:tc>
        <w:tc>
          <w:tcPr>
            <w:tcW w:w="216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526F57">
            <w:pPr>
              <w:jc w:val="center"/>
              <w:rPr>
                <w:sz w:val="18"/>
                <w:szCs w:val="20"/>
                <w:vertAlign w:val="superscript"/>
              </w:rPr>
            </w:pPr>
            <w:r w:rsidRPr="002602CD">
              <w:rPr>
                <w:sz w:val="18"/>
                <w:szCs w:val="20"/>
              </w:rPr>
              <w:t>Pavojingumas</w:t>
            </w:r>
          </w:p>
        </w:tc>
        <w:tc>
          <w:tcPr>
            <w:tcW w:w="167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526F57">
            <w:pPr>
              <w:jc w:val="center"/>
              <w:rPr>
                <w:sz w:val="18"/>
                <w:szCs w:val="20"/>
              </w:rPr>
            </w:pPr>
            <w:r w:rsidRPr="002602CD">
              <w:rPr>
                <w:sz w:val="18"/>
                <w:szCs w:val="20"/>
              </w:rPr>
              <w:t>Įrenginio našumas, t/m.</w:t>
            </w:r>
          </w:p>
        </w:tc>
        <w:tc>
          <w:tcPr>
            <w:tcW w:w="1843"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526F57">
            <w:pPr>
              <w:jc w:val="center"/>
              <w:rPr>
                <w:sz w:val="18"/>
                <w:szCs w:val="20"/>
                <w:vertAlign w:val="superscript"/>
              </w:rPr>
            </w:pPr>
            <w:r w:rsidRPr="002602CD">
              <w:rPr>
                <w:sz w:val="18"/>
                <w:szCs w:val="20"/>
              </w:rPr>
              <w:t>Naudojimo veiklos kodas ir pavadinimas</w:t>
            </w:r>
          </w:p>
        </w:tc>
        <w:tc>
          <w:tcPr>
            <w:tcW w:w="170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526F57">
            <w:pPr>
              <w:jc w:val="center"/>
              <w:rPr>
                <w:sz w:val="18"/>
                <w:szCs w:val="20"/>
              </w:rPr>
            </w:pPr>
            <w:r w:rsidRPr="002602CD">
              <w:rPr>
                <w:sz w:val="18"/>
                <w:szCs w:val="20"/>
              </w:rPr>
              <w:t>Numatomas</w:t>
            </w:r>
          </w:p>
          <w:p w:rsidR="00921A34" w:rsidRPr="002602CD" w:rsidRDefault="00921A34" w:rsidP="00526F57">
            <w:pPr>
              <w:jc w:val="center"/>
              <w:rPr>
                <w:sz w:val="18"/>
                <w:szCs w:val="20"/>
              </w:rPr>
            </w:pPr>
            <w:r w:rsidRPr="002602CD">
              <w:rPr>
                <w:sz w:val="18"/>
                <w:szCs w:val="20"/>
              </w:rPr>
              <w:t>naudoti kiekis, t/m.</w:t>
            </w:r>
          </w:p>
        </w:tc>
      </w:tr>
      <w:tr w:rsidR="00921A34" w:rsidRPr="002602CD" w:rsidTr="00526F57">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526F57">
            <w:pPr>
              <w:jc w:val="center"/>
              <w:rPr>
                <w:sz w:val="18"/>
                <w:szCs w:val="20"/>
              </w:rPr>
            </w:pPr>
            <w:r w:rsidRPr="002602CD">
              <w:rPr>
                <w:sz w:val="18"/>
                <w:szCs w:val="20"/>
              </w:rPr>
              <w:t>1</w:t>
            </w:r>
          </w:p>
        </w:tc>
        <w:tc>
          <w:tcPr>
            <w:tcW w:w="3469"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526F57">
            <w:pPr>
              <w:jc w:val="center"/>
              <w:rPr>
                <w:sz w:val="18"/>
                <w:szCs w:val="20"/>
              </w:rPr>
            </w:pPr>
            <w:r w:rsidRPr="002602CD">
              <w:rPr>
                <w:sz w:val="18"/>
                <w:szCs w:val="20"/>
              </w:rPr>
              <w:t>2</w:t>
            </w:r>
          </w:p>
        </w:tc>
        <w:tc>
          <w:tcPr>
            <w:tcW w:w="216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526F57">
            <w:pPr>
              <w:jc w:val="center"/>
              <w:rPr>
                <w:sz w:val="18"/>
                <w:szCs w:val="20"/>
              </w:rPr>
            </w:pPr>
            <w:r w:rsidRPr="002602CD">
              <w:rPr>
                <w:sz w:val="18"/>
                <w:szCs w:val="20"/>
              </w:rPr>
              <w:t>3</w:t>
            </w:r>
          </w:p>
        </w:tc>
        <w:tc>
          <w:tcPr>
            <w:tcW w:w="216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526F57">
            <w:pPr>
              <w:jc w:val="center"/>
              <w:rPr>
                <w:sz w:val="18"/>
                <w:szCs w:val="20"/>
              </w:rPr>
            </w:pPr>
            <w:r w:rsidRPr="002602CD">
              <w:rPr>
                <w:sz w:val="18"/>
                <w:szCs w:val="20"/>
              </w:rPr>
              <w:t>4</w:t>
            </w:r>
          </w:p>
        </w:tc>
        <w:tc>
          <w:tcPr>
            <w:tcW w:w="1678"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526F57">
            <w:pPr>
              <w:jc w:val="center"/>
              <w:rPr>
                <w:sz w:val="18"/>
                <w:szCs w:val="20"/>
              </w:rPr>
            </w:pPr>
            <w:r w:rsidRPr="002602CD">
              <w:rPr>
                <w:sz w:val="18"/>
                <w:szCs w:val="20"/>
              </w:rPr>
              <w:t>5</w:t>
            </w:r>
          </w:p>
        </w:tc>
        <w:tc>
          <w:tcPr>
            <w:tcW w:w="1843"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526F57">
            <w:pPr>
              <w:jc w:val="center"/>
              <w:rPr>
                <w:sz w:val="18"/>
                <w:szCs w:val="20"/>
              </w:rPr>
            </w:pPr>
            <w:r w:rsidRPr="002602CD">
              <w:rPr>
                <w:sz w:val="18"/>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526F57">
            <w:pPr>
              <w:jc w:val="center"/>
              <w:rPr>
                <w:sz w:val="18"/>
                <w:szCs w:val="20"/>
              </w:rPr>
            </w:pPr>
            <w:r w:rsidRPr="002602CD">
              <w:rPr>
                <w:sz w:val="18"/>
                <w:szCs w:val="20"/>
              </w:rPr>
              <w:t>7</w:t>
            </w:r>
          </w:p>
        </w:tc>
      </w:tr>
      <w:tr w:rsidR="00921A34" w:rsidRPr="002602CD" w:rsidTr="00526F57">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921A34" w:rsidRPr="002602CD" w:rsidRDefault="000B460C" w:rsidP="00526F57">
            <w:pPr>
              <w:jc w:val="center"/>
              <w:rPr>
                <w:sz w:val="18"/>
                <w:szCs w:val="20"/>
              </w:rPr>
            </w:pPr>
            <w:r w:rsidRPr="002602CD">
              <w:rPr>
                <w:sz w:val="18"/>
                <w:szCs w:val="20"/>
              </w:rPr>
              <w:t>20 03 01</w:t>
            </w:r>
          </w:p>
        </w:tc>
        <w:tc>
          <w:tcPr>
            <w:tcW w:w="3469" w:type="dxa"/>
            <w:tcBorders>
              <w:top w:val="single" w:sz="4" w:space="0" w:color="auto"/>
              <w:left w:val="single" w:sz="4" w:space="0" w:color="auto"/>
              <w:bottom w:val="single" w:sz="4" w:space="0" w:color="auto"/>
              <w:right w:val="single" w:sz="4" w:space="0" w:color="auto"/>
            </w:tcBorders>
            <w:vAlign w:val="center"/>
          </w:tcPr>
          <w:p w:rsidR="00921A34" w:rsidRPr="002602CD" w:rsidRDefault="000B460C" w:rsidP="00526F57">
            <w:pPr>
              <w:jc w:val="center"/>
              <w:rPr>
                <w:sz w:val="18"/>
                <w:szCs w:val="20"/>
              </w:rPr>
            </w:pPr>
            <w:r w:rsidRPr="002602CD">
              <w:rPr>
                <w:sz w:val="18"/>
                <w:szCs w:val="20"/>
              </w:rPr>
              <w:t>mišrios komunalinės atliekos</w:t>
            </w:r>
          </w:p>
        </w:tc>
        <w:tc>
          <w:tcPr>
            <w:tcW w:w="2167" w:type="dxa"/>
            <w:tcBorders>
              <w:top w:val="single" w:sz="4" w:space="0" w:color="auto"/>
              <w:left w:val="single" w:sz="4" w:space="0" w:color="auto"/>
              <w:bottom w:val="single" w:sz="4" w:space="0" w:color="auto"/>
              <w:right w:val="single" w:sz="4" w:space="0" w:color="auto"/>
            </w:tcBorders>
            <w:vAlign w:val="center"/>
          </w:tcPr>
          <w:p w:rsidR="00921A34" w:rsidRPr="002602CD" w:rsidRDefault="000B460C" w:rsidP="00526F57">
            <w:pPr>
              <w:jc w:val="center"/>
              <w:rPr>
                <w:sz w:val="18"/>
                <w:szCs w:val="20"/>
              </w:rPr>
            </w:pPr>
            <w:r w:rsidRPr="002602CD">
              <w:rPr>
                <w:sz w:val="18"/>
                <w:szCs w:val="20"/>
              </w:rPr>
              <w:t>mišrios komunalinės atliekos</w:t>
            </w:r>
          </w:p>
        </w:tc>
        <w:tc>
          <w:tcPr>
            <w:tcW w:w="2167" w:type="dxa"/>
            <w:tcBorders>
              <w:top w:val="single" w:sz="4" w:space="0" w:color="auto"/>
              <w:left w:val="single" w:sz="4" w:space="0" w:color="auto"/>
              <w:bottom w:val="single" w:sz="4" w:space="0" w:color="auto"/>
              <w:right w:val="single" w:sz="4" w:space="0" w:color="auto"/>
            </w:tcBorders>
            <w:vAlign w:val="center"/>
          </w:tcPr>
          <w:p w:rsidR="00921A34" w:rsidRPr="002602CD" w:rsidRDefault="000B460C" w:rsidP="00526F57">
            <w:pPr>
              <w:jc w:val="center"/>
              <w:rPr>
                <w:sz w:val="18"/>
                <w:szCs w:val="20"/>
              </w:rPr>
            </w:pPr>
            <w:r w:rsidRPr="002602CD">
              <w:rPr>
                <w:sz w:val="18"/>
                <w:szCs w:val="20"/>
              </w:rPr>
              <w:t>nepavojingosios</w:t>
            </w:r>
          </w:p>
        </w:tc>
        <w:tc>
          <w:tcPr>
            <w:tcW w:w="1678" w:type="dxa"/>
            <w:tcBorders>
              <w:top w:val="single" w:sz="4" w:space="0" w:color="auto"/>
              <w:left w:val="single" w:sz="4" w:space="0" w:color="auto"/>
              <w:bottom w:val="single" w:sz="4" w:space="0" w:color="auto"/>
              <w:right w:val="single" w:sz="4" w:space="0" w:color="auto"/>
            </w:tcBorders>
            <w:vAlign w:val="center"/>
          </w:tcPr>
          <w:p w:rsidR="00921A34" w:rsidRPr="002602CD" w:rsidRDefault="00526F57" w:rsidP="00526F57">
            <w:pPr>
              <w:jc w:val="center"/>
              <w:rPr>
                <w:sz w:val="18"/>
                <w:szCs w:val="20"/>
              </w:rPr>
            </w:pPr>
            <w:r w:rsidRPr="002602CD">
              <w:rPr>
                <w:sz w:val="18"/>
                <w:szCs w:val="20"/>
              </w:rPr>
              <w:t>45200</w:t>
            </w:r>
          </w:p>
        </w:tc>
        <w:tc>
          <w:tcPr>
            <w:tcW w:w="1843" w:type="dxa"/>
            <w:tcBorders>
              <w:top w:val="single" w:sz="4" w:space="0" w:color="auto"/>
              <w:left w:val="single" w:sz="4" w:space="0" w:color="auto"/>
              <w:bottom w:val="single" w:sz="4" w:space="0" w:color="auto"/>
              <w:right w:val="single" w:sz="4" w:space="0" w:color="auto"/>
            </w:tcBorders>
            <w:vAlign w:val="center"/>
          </w:tcPr>
          <w:p w:rsidR="00921A34" w:rsidRPr="002602CD" w:rsidRDefault="000D0023" w:rsidP="00526F57">
            <w:pPr>
              <w:jc w:val="center"/>
              <w:rPr>
                <w:sz w:val="18"/>
                <w:szCs w:val="20"/>
              </w:rPr>
            </w:pPr>
            <w:r w:rsidRPr="002602CD">
              <w:rPr>
                <w:sz w:val="20"/>
              </w:rPr>
              <w:t>S1, S5 (S502, S503, S504), R12</w:t>
            </w:r>
          </w:p>
        </w:tc>
        <w:tc>
          <w:tcPr>
            <w:tcW w:w="1701" w:type="dxa"/>
            <w:tcBorders>
              <w:top w:val="single" w:sz="4" w:space="0" w:color="auto"/>
              <w:left w:val="single" w:sz="4" w:space="0" w:color="auto"/>
              <w:bottom w:val="single" w:sz="4" w:space="0" w:color="auto"/>
              <w:right w:val="single" w:sz="4" w:space="0" w:color="auto"/>
            </w:tcBorders>
            <w:vAlign w:val="center"/>
          </w:tcPr>
          <w:p w:rsidR="00921A34" w:rsidRPr="002602CD" w:rsidRDefault="00647B5C" w:rsidP="00526F57">
            <w:pPr>
              <w:jc w:val="center"/>
              <w:rPr>
                <w:sz w:val="18"/>
                <w:szCs w:val="20"/>
              </w:rPr>
            </w:pPr>
            <w:r w:rsidRPr="002602CD">
              <w:rPr>
                <w:sz w:val="18"/>
                <w:szCs w:val="20"/>
              </w:rPr>
              <w:t>45200</w:t>
            </w:r>
          </w:p>
        </w:tc>
      </w:tr>
    </w:tbl>
    <w:p w:rsidR="00BC6C8E" w:rsidRDefault="00BC6C8E" w:rsidP="00C32FB6">
      <w:pPr>
        <w:ind w:firstLine="567"/>
        <w:rPr>
          <w:sz w:val="22"/>
          <w:highlight w:val="yellow"/>
        </w:rPr>
      </w:pPr>
    </w:p>
    <w:p w:rsidR="00BC6C8E" w:rsidRDefault="00BC6C8E" w:rsidP="00C32FB6">
      <w:pPr>
        <w:ind w:firstLine="567"/>
        <w:rPr>
          <w:sz w:val="22"/>
          <w:highlight w:val="yellow"/>
        </w:rPr>
      </w:pPr>
    </w:p>
    <w:p w:rsidR="00BC6C8E" w:rsidRDefault="00BC6C8E" w:rsidP="00C32FB6">
      <w:pPr>
        <w:ind w:firstLine="567"/>
        <w:rPr>
          <w:sz w:val="22"/>
          <w:highlight w:val="yellow"/>
        </w:rPr>
      </w:pPr>
    </w:p>
    <w:p w:rsidR="00BC6C8E" w:rsidRDefault="00BC6C8E" w:rsidP="00C32FB6">
      <w:pPr>
        <w:ind w:firstLine="567"/>
        <w:rPr>
          <w:sz w:val="22"/>
          <w:highlight w:val="yellow"/>
        </w:rPr>
      </w:pPr>
    </w:p>
    <w:p w:rsidR="00C32FB6" w:rsidRPr="002A31EE" w:rsidRDefault="00C32FB6" w:rsidP="00C32FB6">
      <w:pPr>
        <w:ind w:firstLine="567"/>
        <w:rPr>
          <w:sz w:val="22"/>
          <w:u w:val="single"/>
        </w:rPr>
      </w:pPr>
      <w:r w:rsidRPr="002A31EE">
        <w:rPr>
          <w:sz w:val="22"/>
        </w:rPr>
        <w:t>Įrenginio pavadinimas</w:t>
      </w:r>
      <w:r w:rsidRPr="002A31EE">
        <w:rPr>
          <w:sz w:val="22"/>
        </w:rPr>
        <w:sym w:font="Symbol" w:char="F05F"/>
      </w:r>
      <w:r w:rsidRPr="002A31EE">
        <w:rPr>
          <w:sz w:val="22"/>
        </w:rPr>
        <w:sym w:font="Symbol" w:char="F05F"/>
      </w:r>
      <w:r w:rsidRPr="002A31EE">
        <w:rPr>
          <w:sz w:val="22"/>
          <w:u w:val="single"/>
        </w:rPr>
        <w:t>Biologiškai skaidžių atliekų fermentavimo tuneliai</w:t>
      </w:r>
      <w:r w:rsidRPr="002A31EE">
        <w:rPr>
          <w:sz w:val="22"/>
          <w:u w:val="single"/>
        </w:rPr>
        <w:sym w:font="Symbol" w:char="F05F"/>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3469"/>
        <w:gridCol w:w="2167"/>
        <w:gridCol w:w="2167"/>
        <w:gridCol w:w="1678"/>
        <w:gridCol w:w="1843"/>
        <w:gridCol w:w="1701"/>
      </w:tblGrid>
      <w:tr w:rsidR="00C32FB6" w:rsidRPr="002A31EE" w:rsidTr="00C32FB6">
        <w:trPr>
          <w:cantSplit/>
        </w:trPr>
        <w:tc>
          <w:tcPr>
            <w:tcW w:w="9487" w:type="dxa"/>
            <w:gridSpan w:val="4"/>
            <w:tcBorders>
              <w:top w:val="single" w:sz="4" w:space="0" w:color="auto"/>
              <w:left w:val="single" w:sz="4" w:space="0" w:color="auto"/>
              <w:bottom w:val="single" w:sz="4" w:space="0" w:color="auto"/>
              <w:right w:val="single" w:sz="4" w:space="0" w:color="auto"/>
            </w:tcBorders>
            <w:vAlign w:val="center"/>
          </w:tcPr>
          <w:p w:rsidR="00C32FB6" w:rsidRPr="002A31EE" w:rsidRDefault="00C32FB6" w:rsidP="00C32FB6">
            <w:pPr>
              <w:jc w:val="center"/>
              <w:rPr>
                <w:sz w:val="18"/>
                <w:szCs w:val="20"/>
              </w:rPr>
            </w:pPr>
            <w:r w:rsidRPr="002A31EE">
              <w:rPr>
                <w:sz w:val="18"/>
                <w:szCs w:val="20"/>
              </w:rPr>
              <w:t>Atliekos</w:t>
            </w:r>
          </w:p>
        </w:tc>
        <w:tc>
          <w:tcPr>
            <w:tcW w:w="5222" w:type="dxa"/>
            <w:gridSpan w:val="3"/>
            <w:tcBorders>
              <w:top w:val="single" w:sz="4" w:space="0" w:color="auto"/>
              <w:left w:val="single" w:sz="4" w:space="0" w:color="auto"/>
              <w:bottom w:val="single" w:sz="4" w:space="0" w:color="auto"/>
              <w:right w:val="single" w:sz="4" w:space="0" w:color="auto"/>
            </w:tcBorders>
            <w:vAlign w:val="center"/>
          </w:tcPr>
          <w:p w:rsidR="00C32FB6" w:rsidRPr="002A31EE" w:rsidRDefault="00C32FB6" w:rsidP="00C32FB6">
            <w:pPr>
              <w:jc w:val="center"/>
              <w:rPr>
                <w:sz w:val="18"/>
                <w:szCs w:val="20"/>
              </w:rPr>
            </w:pPr>
            <w:r w:rsidRPr="002A31EE">
              <w:rPr>
                <w:sz w:val="18"/>
                <w:szCs w:val="20"/>
              </w:rPr>
              <w:t>Naudojimas</w:t>
            </w:r>
          </w:p>
        </w:tc>
      </w:tr>
      <w:tr w:rsidR="00C32FB6" w:rsidRPr="002A31EE" w:rsidTr="00C32FB6">
        <w:trPr>
          <w:cantSplit/>
          <w:trHeight w:val="855"/>
        </w:trPr>
        <w:tc>
          <w:tcPr>
            <w:tcW w:w="1684" w:type="dxa"/>
            <w:tcBorders>
              <w:top w:val="single" w:sz="4" w:space="0" w:color="auto"/>
              <w:left w:val="single" w:sz="4" w:space="0" w:color="auto"/>
              <w:bottom w:val="single" w:sz="4" w:space="0" w:color="auto"/>
              <w:right w:val="single" w:sz="4" w:space="0" w:color="auto"/>
            </w:tcBorders>
            <w:vAlign w:val="center"/>
          </w:tcPr>
          <w:p w:rsidR="00C32FB6" w:rsidRPr="002A31EE" w:rsidRDefault="00C32FB6" w:rsidP="00C32FB6">
            <w:pPr>
              <w:jc w:val="center"/>
              <w:rPr>
                <w:sz w:val="18"/>
                <w:szCs w:val="20"/>
                <w:vertAlign w:val="superscript"/>
              </w:rPr>
            </w:pPr>
            <w:r w:rsidRPr="002A31EE">
              <w:rPr>
                <w:sz w:val="18"/>
                <w:szCs w:val="20"/>
              </w:rPr>
              <w:t>Kodas</w:t>
            </w:r>
          </w:p>
        </w:tc>
        <w:tc>
          <w:tcPr>
            <w:tcW w:w="3469" w:type="dxa"/>
            <w:tcBorders>
              <w:top w:val="single" w:sz="4" w:space="0" w:color="auto"/>
              <w:left w:val="single" w:sz="4" w:space="0" w:color="auto"/>
              <w:bottom w:val="single" w:sz="4" w:space="0" w:color="auto"/>
              <w:right w:val="single" w:sz="4" w:space="0" w:color="auto"/>
            </w:tcBorders>
            <w:vAlign w:val="center"/>
          </w:tcPr>
          <w:p w:rsidR="00C32FB6" w:rsidRPr="002A31EE" w:rsidRDefault="00C32FB6" w:rsidP="00C32FB6">
            <w:pPr>
              <w:jc w:val="center"/>
              <w:rPr>
                <w:sz w:val="18"/>
                <w:szCs w:val="20"/>
              </w:rPr>
            </w:pPr>
            <w:r w:rsidRPr="002A31EE">
              <w:rPr>
                <w:sz w:val="18"/>
                <w:szCs w:val="20"/>
              </w:rPr>
              <w:t>Pavadinimas</w:t>
            </w:r>
          </w:p>
        </w:tc>
        <w:tc>
          <w:tcPr>
            <w:tcW w:w="2167" w:type="dxa"/>
            <w:tcBorders>
              <w:top w:val="single" w:sz="4" w:space="0" w:color="auto"/>
              <w:left w:val="single" w:sz="4" w:space="0" w:color="auto"/>
              <w:bottom w:val="single" w:sz="4" w:space="0" w:color="auto"/>
              <w:right w:val="single" w:sz="4" w:space="0" w:color="auto"/>
            </w:tcBorders>
            <w:vAlign w:val="center"/>
          </w:tcPr>
          <w:p w:rsidR="00C32FB6" w:rsidRPr="002A31EE" w:rsidRDefault="00C32FB6" w:rsidP="00C32FB6">
            <w:pPr>
              <w:jc w:val="center"/>
              <w:rPr>
                <w:sz w:val="18"/>
                <w:szCs w:val="20"/>
              </w:rPr>
            </w:pPr>
            <w:r w:rsidRPr="002A31EE">
              <w:rPr>
                <w:sz w:val="18"/>
                <w:szCs w:val="20"/>
              </w:rPr>
              <w:t>Patikslintas apibūdinimas</w:t>
            </w:r>
          </w:p>
        </w:tc>
        <w:tc>
          <w:tcPr>
            <w:tcW w:w="2167" w:type="dxa"/>
            <w:tcBorders>
              <w:top w:val="single" w:sz="4" w:space="0" w:color="auto"/>
              <w:left w:val="single" w:sz="4" w:space="0" w:color="auto"/>
              <w:bottom w:val="single" w:sz="4" w:space="0" w:color="auto"/>
              <w:right w:val="single" w:sz="4" w:space="0" w:color="auto"/>
            </w:tcBorders>
            <w:vAlign w:val="center"/>
          </w:tcPr>
          <w:p w:rsidR="00C32FB6" w:rsidRPr="002A31EE" w:rsidRDefault="00C32FB6" w:rsidP="00C32FB6">
            <w:pPr>
              <w:jc w:val="center"/>
              <w:rPr>
                <w:sz w:val="18"/>
                <w:szCs w:val="20"/>
                <w:vertAlign w:val="superscript"/>
              </w:rPr>
            </w:pPr>
            <w:r w:rsidRPr="002A31EE">
              <w:rPr>
                <w:sz w:val="18"/>
                <w:szCs w:val="20"/>
              </w:rPr>
              <w:t>Pavojingumas</w:t>
            </w:r>
          </w:p>
        </w:tc>
        <w:tc>
          <w:tcPr>
            <w:tcW w:w="1678" w:type="dxa"/>
            <w:tcBorders>
              <w:top w:val="single" w:sz="4" w:space="0" w:color="auto"/>
              <w:left w:val="single" w:sz="4" w:space="0" w:color="auto"/>
              <w:bottom w:val="single" w:sz="4" w:space="0" w:color="auto"/>
              <w:right w:val="single" w:sz="4" w:space="0" w:color="auto"/>
            </w:tcBorders>
            <w:vAlign w:val="center"/>
          </w:tcPr>
          <w:p w:rsidR="00C32FB6" w:rsidRPr="002A31EE" w:rsidRDefault="00C32FB6" w:rsidP="00C32FB6">
            <w:pPr>
              <w:jc w:val="center"/>
              <w:rPr>
                <w:sz w:val="18"/>
                <w:szCs w:val="20"/>
              </w:rPr>
            </w:pPr>
            <w:r w:rsidRPr="002A31EE">
              <w:rPr>
                <w:sz w:val="18"/>
                <w:szCs w:val="20"/>
              </w:rPr>
              <w:t>Įrenginio našumas, t/m.</w:t>
            </w:r>
          </w:p>
        </w:tc>
        <w:tc>
          <w:tcPr>
            <w:tcW w:w="1843" w:type="dxa"/>
            <w:tcBorders>
              <w:top w:val="single" w:sz="4" w:space="0" w:color="auto"/>
              <w:left w:val="single" w:sz="4" w:space="0" w:color="auto"/>
              <w:bottom w:val="single" w:sz="4" w:space="0" w:color="auto"/>
              <w:right w:val="single" w:sz="4" w:space="0" w:color="auto"/>
            </w:tcBorders>
            <w:vAlign w:val="center"/>
          </w:tcPr>
          <w:p w:rsidR="00C32FB6" w:rsidRPr="002A31EE" w:rsidRDefault="00C32FB6" w:rsidP="00C32FB6">
            <w:pPr>
              <w:jc w:val="center"/>
              <w:rPr>
                <w:sz w:val="18"/>
                <w:szCs w:val="20"/>
                <w:vertAlign w:val="superscript"/>
              </w:rPr>
            </w:pPr>
            <w:r w:rsidRPr="002A31EE">
              <w:rPr>
                <w:sz w:val="18"/>
                <w:szCs w:val="20"/>
              </w:rPr>
              <w:t>Naudojimo veiklos kodas ir pavadinimas</w:t>
            </w:r>
          </w:p>
        </w:tc>
        <w:tc>
          <w:tcPr>
            <w:tcW w:w="1701" w:type="dxa"/>
            <w:tcBorders>
              <w:top w:val="single" w:sz="4" w:space="0" w:color="auto"/>
              <w:left w:val="single" w:sz="4" w:space="0" w:color="auto"/>
              <w:bottom w:val="single" w:sz="4" w:space="0" w:color="auto"/>
              <w:right w:val="single" w:sz="4" w:space="0" w:color="auto"/>
            </w:tcBorders>
            <w:vAlign w:val="center"/>
          </w:tcPr>
          <w:p w:rsidR="00C32FB6" w:rsidRPr="002A31EE" w:rsidRDefault="00C32FB6" w:rsidP="00C32FB6">
            <w:pPr>
              <w:jc w:val="center"/>
              <w:rPr>
                <w:sz w:val="18"/>
                <w:szCs w:val="20"/>
              </w:rPr>
            </w:pPr>
            <w:r w:rsidRPr="002A31EE">
              <w:rPr>
                <w:sz w:val="18"/>
                <w:szCs w:val="20"/>
              </w:rPr>
              <w:t>Numatomas</w:t>
            </w:r>
          </w:p>
          <w:p w:rsidR="00C32FB6" w:rsidRPr="002A31EE" w:rsidRDefault="00C32FB6" w:rsidP="00C32FB6">
            <w:pPr>
              <w:jc w:val="center"/>
              <w:rPr>
                <w:sz w:val="18"/>
                <w:szCs w:val="20"/>
              </w:rPr>
            </w:pPr>
            <w:r w:rsidRPr="002A31EE">
              <w:rPr>
                <w:sz w:val="18"/>
                <w:szCs w:val="20"/>
              </w:rPr>
              <w:t>naudoti kiekis, t/m.</w:t>
            </w:r>
          </w:p>
        </w:tc>
      </w:tr>
      <w:tr w:rsidR="00C32FB6" w:rsidRPr="002A31EE" w:rsidTr="00C32FB6">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C32FB6" w:rsidRPr="002A31EE" w:rsidRDefault="00C32FB6" w:rsidP="00C32FB6">
            <w:pPr>
              <w:jc w:val="center"/>
              <w:rPr>
                <w:sz w:val="18"/>
                <w:szCs w:val="20"/>
              </w:rPr>
            </w:pPr>
            <w:r w:rsidRPr="002A31EE">
              <w:rPr>
                <w:sz w:val="18"/>
                <w:szCs w:val="20"/>
              </w:rPr>
              <w:t>1</w:t>
            </w:r>
          </w:p>
        </w:tc>
        <w:tc>
          <w:tcPr>
            <w:tcW w:w="3469" w:type="dxa"/>
            <w:tcBorders>
              <w:top w:val="single" w:sz="4" w:space="0" w:color="auto"/>
              <w:left w:val="single" w:sz="4" w:space="0" w:color="auto"/>
              <w:bottom w:val="single" w:sz="4" w:space="0" w:color="auto"/>
              <w:right w:val="single" w:sz="4" w:space="0" w:color="auto"/>
            </w:tcBorders>
            <w:vAlign w:val="center"/>
          </w:tcPr>
          <w:p w:rsidR="00C32FB6" w:rsidRPr="002A31EE" w:rsidRDefault="00C32FB6" w:rsidP="00C32FB6">
            <w:pPr>
              <w:jc w:val="center"/>
              <w:rPr>
                <w:sz w:val="18"/>
                <w:szCs w:val="20"/>
              </w:rPr>
            </w:pPr>
            <w:r w:rsidRPr="002A31EE">
              <w:rPr>
                <w:sz w:val="18"/>
                <w:szCs w:val="20"/>
              </w:rPr>
              <w:t>2</w:t>
            </w:r>
          </w:p>
        </w:tc>
        <w:tc>
          <w:tcPr>
            <w:tcW w:w="2167" w:type="dxa"/>
            <w:tcBorders>
              <w:top w:val="single" w:sz="4" w:space="0" w:color="auto"/>
              <w:left w:val="single" w:sz="4" w:space="0" w:color="auto"/>
              <w:bottom w:val="single" w:sz="4" w:space="0" w:color="auto"/>
              <w:right w:val="single" w:sz="4" w:space="0" w:color="auto"/>
            </w:tcBorders>
            <w:vAlign w:val="center"/>
          </w:tcPr>
          <w:p w:rsidR="00C32FB6" w:rsidRPr="002A31EE" w:rsidRDefault="00C32FB6" w:rsidP="00C32FB6">
            <w:pPr>
              <w:jc w:val="center"/>
              <w:rPr>
                <w:sz w:val="18"/>
                <w:szCs w:val="20"/>
              </w:rPr>
            </w:pPr>
            <w:r w:rsidRPr="002A31EE">
              <w:rPr>
                <w:sz w:val="18"/>
                <w:szCs w:val="20"/>
              </w:rPr>
              <w:t>3</w:t>
            </w:r>
          </w:p>
        </w:tc>
        <w:tc>
          <w:tcPr>
            <w:tcW w:w="2167" w:type="dxa"/>
            <w:tcBorders>
              <w:top w:val="single" w:sz="4" w:space="0" w:color="auto"/>
              <w:left w:val="single" w:sz="4" w:space="0" w:color="auto"/>
              <w:bottom w:val="single" w:sz="4" w:space="0" w:color="auto"/>
              <w:right w:val="single" w:sz="4" w:space="0" w:color="auto"/>
            </w:tcBorders>
            <w:vAlign w:val="center"/>
          </w:tcPr>
          <w:p w:rsidR="00C32FB6" w:rsidRPr="002A31EE" w:rsidRDefault="00C32FB6" w:rsidP="00C32FB6">
            <w:pPr>
              <w:jc w:val="center"/>
              <w:rPr>
                <w:sz w:val="18"/>
                <w:szCs w:val="20"/>
              </w:rPr>
            </w:pPr>
            <w:r w:rsidRPr="002A31EE">
              <w:rPr>
                <w:sz w:val="18"/>
                <w:szCs w:val="20"/>
              </w:rPr>
              <w:t>4</w:t>
            </w:r>
          </w:p>
        </w:tc>
        <w:tc>
          <w:tcPr>
            <w:tcW w:w="1678" w:type="dxa"/>
            <w:tcBorders>
              <w:top w:val="single" w:sz="4" w:space="0" w:color="auto"/>
              <w:left w:val="single" w:sz="4" w:space="0" w:color="auto"/>
              <w:bottom w:val="single" w:sz="4" w:space="0" w:color="auto"/>
              <w:right w:val="single" w:sz="4" w:space="0" w:color="auto"/>
            </w:tcBorders>
            <w:vAlign w:val="center"/>
          </w:tcPr>
          <w:p w:rsidR="00C32FB6" w:rsidRPr="002A31EE" w:rsidRDefault="00C32FB6" w:rsidP="00C32FB6">
            <w:pPr>
              <w:jc w:val="center"/>
              <w:rPr>
                <w:sz w:val="18"/>
                <w:szCs w:val="20"/>
              </w:rPr>
            </w:pPr>
            <w:r w:rsidRPr="002A31EE">
              <w:rPr>
                <w:sz w:val="18"/>
                <w:szCs w:val="20"/>
              </w:rPr>
              <w:t>5</w:t>
            </w:r>
          </w:p>
        </w:tc>
        <w:tc>
          <w:tcPr>
            <w:tcW w:w="1843" w:type="dxa"/>
            <w:tcBorders>
              <w:top w:val="single" w:sz="4" w:space="0" w:color="auto"/>
              <w:left w:val="single" w:sz="4" w:space="0" w:color="auto"/>
              <w:bottom w:val="single" w:sz="4" w:space="0" w:color="auto"/>
              <w:right w:val="single" w:sz="4" w:space="0" w:color="auto"/>
            </w:tcBorders>
            <w:vAlign w:val="center"/>
          </w:tcPr>
          <w:p w:rsidR="00C32FB6" w:rsidRPr="002A31EE" w:rsidRDefault="00C32FB6" w:rsidP="00C32FB6">
            <w:pPr>
              <w:jc w:val="center"/>
              <w:rPr>
                <w:sz w:val="18"/>
                <w:szCs w:val="20"/>
              </w:rPr>
            </w:pPr>
            <w:r w:rsidRPr="002A31EE">
              <w:rPr>
                <w:sz w:val="18"/>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C32FB6" w:rsidRPr="002A31EE" w:rsidRDefault="00C32FB6" w:rsidP="00C32FB6">
            <w:pPr>
              <w:jc w:val="center"/>
              <w:rPr>
                <w:sz w:val="18"/>
                <w:szCs w:val="20"/>
              </w:rPr>
            </w:pPr>
            <w:r w:rsidRPr="002A31EE">
              <w:rPr>
                <w:sz w:val="18"/>
                <w:szCs w:val="20"/>
              </w:rPr>
              <w:t>7</w:t>
            </w:r>
          </w:p>
        </w:tc>
      </w:tr>
      <w:tr w:rsidR="00BC6C8E" w:rsidRPr="002A31EE" w:rsidTr="00C32FB6">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jc w:val="center"/>
              <w:rPr>
                <w:sz w:val="18"/>
                <w:szCs w:val="20"/>
              </w:rPr>
            </w:pPr>
            <w:r w:rsidRPr="002A31EE">
              <w:rPr>
                <w:sz w:val="18"/>
                <w:szCs w:val="20"/>
              </w:rPr>
              <w:t>02 01 06</w:t>
            </w:r>
          </w:p>
        </w:tc>
        <w:tc>
          <w:tcPr>
            <w:tcW w:w="3469"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jc w:val="center"/>
              <w:rPr>
                <w:sz w:val="18"/>
              </w:rPr>
            </w:pPr>
            <w:r w:rsidRPr="002A31EE">
              <w:rPr>
                <w:sz w:val="18"/>
              </w:rPr>
              <w:t>Gyvulių ekstrementai, šlapimas ir mėšlas (įskaitant panaudotus šiaudus), srutos, atkiriai surinkti ir tvarkomi už susidarymo vietos.</w:t>
            </w:r>
          </w:p>
        </w:tc>
        <w:tc>
          <w:tcPr>
            <w:tcW w:w="2167"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jc w:val="center"/>
              <w:rPr>
                <w:sz w:val="18"/>
                <w:szCs w:val="20"/>
              </w:rPr>
            </w:pPr>
            <w:r w:rsidRPr="002A31EE">
              <w:rPr>
                <w:sz w:val="18"/>
                <w:szCs w:val="20"/>
              </w:rPr>
              <w:t>Srutos</w:t>
            </w:r>
          </w:p>
        </w:tc>
        <w:tc>
          <w:tcPr>
            <w:tcW w:w="2167"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jc w:val="center"/>
              <w:rPr>
                <w:sz w:val="18"/>
                <w:szCs w:val="20"/>
              </w:rPr>
            </w:pPr>
            <w:r w:rsidRPr="002A31EE">
              <w:rPr>
                <w:sz w:val="18"/>
                <w:szCs w:val="20"/>
              </w:rPr>
              <w:t>nepavojingosios</w:t>
            </w:r>
          </w:p>
        </w:tc>
        <w:tc>
          <w:tcPr>
            <w:tcW w:w="1678"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jc w:val="center"/>
              <w:rPr>
                <w:sz w:val="18"/>
                <w:szCs w:val="20"/>
              </w:rPr>
            </w:pPr>
            <w:r w:rsidRPr="002A31EE">
              <w:rPr>
                <w:sz w:val="18"/>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jc w:val="center"/>
              <w:rPr>
                <w:sz w:val="18"/>
                <w:szCs w:val="20"/>
              </w:rPr>
            </w:pPr>
            <w:r w:rsidRPr="002A31EE">
              <w:rPr>
                <w:sz w:val="18"/>
                <w:szCs w:val="20"/>
              </w:rPr>
              <w:t>R3</w:t>
            </w:r>
          </w:p>
        </w:tc>
        <w:tc>
          <w:tcPr>
            <w:tcW w:w="1701"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jc w:val="center"/>
              <w:rPr>
                <w:sz w:val="18"/>
                <w:szCs w:val="20"/>
              </w:rPr>
            </w:pPr>
            <w:r w:rsidRPr="002A31EE">
              <w:rPr>
                <w:sz w:val="18"/>
                <w:szCs w:val="20"/>
              </w:rPr>
              <w:t>2000</w:t>
            </w:r>
            <w:r w:rsidRPr="002A31EE">
              <w:rPr>
                <w:sz w:val="18"/>
                <w:szCs w:val="20"/>
                <w:vertAlign w:val="superscript"/>
              </w:rPr>
              <w:t>1)</w:t>
            </w:r>
          </w:p>
        </w:tc>
      </w:tr>
      <w:tr w:rsidR="00BC6C8E" w:rsidRPr="002A31EE" w:rsidTr="00BC6C8E">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pStyle w:val="TableContents"/>
              <w:snapToGrid w:val="0"/>
              <w:jc w:val="center"/>
              <w:rPr>
                <w:sz w:val="18"/>
              </w:rPr>
            </w:pPr>
            <w:r w:rsidRPr="002A31EE">
              <w:rPr>
                <w:sz w:val="18"/>
              </w:rPr>
              <w:lastRenderedPageBreak/>
              <w:t>02 01 07</w:t>
            </w:r>
          </w:p>
        </w:tc>
        <w:tc>
          <w:tcPr>
            <w:tcW w:w="3469"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pStyle w:val="TableContents"/>
              <w:snapToGrid w:val="0"/>
              <w:jc w:val="center"/>
              <w:rPr>
                <w:sz w:val="20"/>
              </w:rPr>
            </w:pPr>
            <w:r w:rsidRPr="002A31EE">
              <w:rPr>
                <w:sz w:val="18"/>
              </w:rPr>
              <w:t>Miškininkystės atliekos</w:t>
            </w:r>
          </w:p>
        </w:tc>
        <w:tc>
          <w:tcPr>
            <w:tcW w:w="2167"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jc w:val="center"/>
              <w:rPr>
                <w:sz w:val="18"/>
                <w:szCs w:val="20"/>
              </w:rPr>
            </w:pPr>
            <w:r w:rsidRPr="002A31EE">
              <w:rPr>
                <w:sz w:val="18"/>
                <w:szCs w:val="20"/>
              </w:rPr>
              <w:t>Smulkintos šakos, smulkinti medžių kelmai, smulkinta mediena.</w:t>
            </w:r>
          </w:p>
        </w:tc>
        <w:tc>
          <w:tcPr>
            <w:tcW w:w="2167"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jc w:val="center"/>
              <w:rPr>
                <w:sz w:val="18"/>
                <w:szCs w:val="20"/>
              </w:rPr>
            </w:pPr>
            <w:r w:rsidRPr="002A31EE">
              <w:rPr>
                <w:sz w:val="18"/>
                <w:szCs w:val="20"/>
              </w:rPr>
              <w:t>nepavojingosios</w:t>
            </w:r>
          </w:p>
        </w:tc>
        <w:tc>
          <w:tcPr>
            <w:tcW w:w="1678"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jc w:val="center"/>
              <w:rPr>
                <w:sz w:val="18"/>
                <w:szCs w:val="20"/>
              </w:rPr>
            </w:pPr>
            <w:r w:rsidRPr="002A31EE">
              <w:rPr>
                <w:sz w:val="18"/>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jc w:val="center"/>
              <w:rPr>
                <w:sz w:val="18"/>
                <w:szCs w:val="20"/>
              </w:rPr>
            </w:pPr>
            <w:r w:rsidRPr="002A31EE">
              <w:rPr>
                <w:sz w:val="18"/>
                <w:szCs w:val="20"/>
              </w:rPr>
              <w:t>R3</w:t>
            </w:r>
          </w:p>
        </w:tc>
        <w:tc>
          <w:tcPr>
            <w:tcW w:w="1701"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jc w:val="center"/>
              <w:rPr>
                <w:sz w:val="18"/>
                <w:szCs w:val="20"/>
              </w:rPr>
            </w:pPr>
            <w:r w:rsidRPr="002A31EE">
              <w:rPr>
                <w:sz w:val="18"/>
                <w:szCs w:val="20"/>
              </w:rPr>
              <w:t>100</w:t>
            </w:r>
            <w:r w:rsidRPr="002A31EE">
              <w:rPr>
                <w:sz w:val="18"/>
                <w:szCs w:val="20"/>
                <w:vertAlign w:val="superscript"/>
              </w:rPr>
              <w:t>1)</w:t>
            </w:r>
          </w:p>
        </w:tc>
      </w:tr>
      <w:tr w:rsidR="00BC6C8E" w:rsidRPr="002A31EE" w:rsidTr="00BC6C8E">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jc w:val="center"/>
              <w:rPr>
                <w:sz w:val="18"/>
                <w:szCs w:val="20"/>
              </w:rPr>
            </w:pPr>
            <w:r w:rsidRPr="002A31EE">
              <w:rPr>
                <w:sz w:val="18"/>
                <w:szCs w:val="20"/>
              </w:rPr>
              <w:t>19 12 12</w:t>
            </w:r>
          </w:p>
        </w:tc>
        <w:tc>
          <w:tcPr>
            <w:tcW w:w="3469"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tabs>
                <w:tab w:val="left" w:pos="0"/>
                <w:tab w:val="left" w:pos="426"/>
                <w:tab w:val="left" w:pos="1985"/>
                <w:tab w:val="left" w:pos="2835"/>
                <w:tab w:val="left" w:pos="3828"/>
                <w:tab w:val="left" w:pos="5245"/>
                <w:tab w:val="left" w:pos="6946"/>
              </w:tabs>
              <w:jc w:val="center"/>
              <w:rPr>
                <w:sz w:val="18"/>
              </w:rPr>
            </w:pPr>
            <w:r w:rsidRPr="002A31EE">
              <w:rPr>
                <w:sz w:val="18"/>
              </w:rPr>
              <w:t>kitos mechaninio atliekų apdorojimo atliekos, nenurodytos 19 12 11</w:t>
            </w:r>
          </w:p>
        </w:tc>
        <w:tc>
          <w:tcPr>
            <w:tcW w:w="2167"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tabs>
                <w:tab w:val="left" w:pos="0"/>
                <w:tab w:val="left" w:pos="426"/>
                <w:tab w:val="left" w:pos="1985"/>
                <w:tab w:val="left" w:pos="2835"/>
                <w:tab w:val="left" w:pos="3828"/>
                <w:tab w:val="left" w:pos="5245"/>
                <w:tab w:val="left" w:pos="6946"/>
              </w:tabs>
              <w:jc w:val="center"/>
              <w:rPr>
                <w:sz w:val="18"/>
              </w:rPr>
            </w:pPr>
            <w:r w:rsidRPr="002A31EE">
              <w:rPr>
                <w:sz w:val="18"/>
              </w:rPr>
              <w:t>biologiškai skaidžios atliekos</w:t>
            </w:r>
          </w:p>
          <w:p w:rsidR="00BC6C8E" w:rsidRPr="002A31EE" w:rsidRDefault="00BC6C8E" w:rsidP="00BC6C8E">
            <w:pPr>
              <w:tabs>
                <w:tab w:val="left" w:pos="0"/>
                <w:tab w:val="left" w:pos="426"/>
                <w:tab w:val="left" w:pos="1985"/>
                <w:tab w:val="left" w:pos="2835"/>
                <w:tab w:val="left" w:pos="3828"/>
                <w:tab w:val="left" w:pos="5245"/>
                <w:tab w:val="left" w:pos="6946"/>
              </w:tabs>
              <w:jc w:val="center"/>
              <w:rPr>
                <w:sz w:val="18"/>
              </w:rPr>
            </w:pPr>
            <w:r w:rsidRPr="002A31EE">
              <w:rPr>
                <w:sz w:val="18"/>
              </w:rPr>
              <w:t>(frakcija 20-80mm)</w:t>
            </w:r>
          </w:p>
        </w:tc>
        <w:tc>
          <w:tcPr>
            <w:tcW w:w="2167" w:type="dxa"/>
            <w:tcBorders>
              <w:top w:val="single" w:sz="4" w:space="0" w:color="auto"/>
              <w:left w:val="single" w:sz="4" w:space="0" w:color="auto"/>
              <w:bottom w:val="nil"/>
              <w:right w:val="single" w:sz="4" w:space="0" w:color="auto"/>
            </w:tcBorders>
            <w:vAlign w:val="center"/>
          </w:tcPr>
          <w:p w:rsidR="00BC6C8E" w:rsidRPr="002A31EE" w:rsidRDefault="00BC6C8E" w:rsidP="00BC6C8E">
            <w:pPr>
              <w:jc w:val="center"/>
              <w:rPr>
                <w:sz w:val="18"/>
                <w:szCs w:val="20"/>
              </w:rPr>
            </w:pPr>
          </w:p>
        </w:tc>
        <w:tc>
          <w:tcPr>
            <w:tcW w:w="1678" w:type="dxa"/>
            <w:tcBorders>
              <w:top w:val="single" w:sz="4" w:space="0" w:color="auto"/>
              <w:left w:val="single" w:sz="4" w:space="0" w:color="auto"/>
              <w:bottom w:val="nil"/>
              <w:right w:val="single" w:sz="4" w:space="0" w:color="auto"/>
            </w:tcBorders>
            <w:vAlign w:val="center"/>
          </w:tcPr>
          <w:p w:rsidR="00BC6C8E" w:rsidRPr="002A31EE" w:rsidRDefault="00BC6C8E" w:rsidP="00BC6C8E">
            <w:pPr>
              <w:jc w:val="center"/>
              <w:rPr>
                <w:sz w:val="18"/>
                <w:szCs w:val="20"/>
              </w:rPr>
            </w:pPr>
          </w:p>
        </w:tc>
        <w:tc>
          <w:tcPr>
            <w:tcW w:w="1843" w:type="dxa"/>
            <w:tcBorders>
              <w:top w:val="single" w:sz="4" w:space="0" w:color="auto"/>
              <w:left w:val="single" w:sz="4" w:space="0" w:color="auto"/>
              <w:bottom w:val="nil"/>
              <w:right w:val="single" w:sz="4" w:space="0" w:color="auto"/>
            </w:tcBorders>
            <w:vAlign w:val="center"/>
          </w:tcPr>
          <w:p w:rsidR="00BC6C8E" w:rsidRPr="002A31EE" w:rsidRDefault="00BC6C8E" w:rsidP="00BC6C8E">
            <w:pPr>
              <w:jc w:val="center"/>
              <w:rPr>
                <w:sz w:val="18"/>
                <w:szCs w:val="20"/>
              </w:rPr>
            </w:pPr>
          </w:p>
        </w:tc>
        <w:tc>
          <w:tcPr>
            <w:tcW w:w="1701" w:type="dxa"/>
            <w:tcBorders>
              <w:top w:val="single" w:sz="4" w:space="0" w:color="auto"/>
              <w:left w:val="single" w:sz="4" w:space="0" w:color="auto"/>
              <w:bottom w:val="nil"/>
              <w:right w:val="single" w:sz="4" w:space="0" w:color="auto"/>
            </w:tcBorders>
            <w:vAlign w:val="center"/>
          </w:tcPr>
          <w:p w:rsidR="00BC6C8E" w:rsidRPr="002A31EE" w:rsidRDefault="00BC6C8E" w:rsidP="00BC6C8E">
            <w:pPr>
              <w:jc w:val="center"/>
              <w:rPr>
                <w:sz w:val="18"/>
                <w:szCs w:val="20"/>
              </w:rPr>
            </w:pPr>
          </w:p>
        </w:tc>
      </w:tr>
      <w:tr w:rsidR="00BC6C8E" w:rsidRPr="002A31EE" w:rsidTr="00BC6C8E">
        <w:trPr>
          <w:cantSplit/>
          <w:trHeight w:val="243"/>
        </w:trPr>
        <w:tc>
          <w:tcPr>
            <w:tcW w:w="1684"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pStyle w:val="TableContents"/>
              <w:snapToGrid w:val="0"/>
              <w:jc w:val="center"/>
              <w:rPr>
                <w:sz w:val="18"/>
              </w:rPr>
            </w:pPr>
            <w:r w:rsidRPr="002A31EE">
              <w:rPr>
                <w:sz w:val="18"/>
              </w:rPr>
              <w:t>19 12 12</w:t>
            </w:r>
          </w:p>
        </w:tc>
        <w:tc>
          <w:tcPr>
            <w:tcW w:w="3469"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tabs>
                <w:tab w:val="left" w:pos="0"/>
                <w:tab w:val="left" w:pos="426"/>
                <w:tab w:val="left" w:pos="1985"/>
                <w:tab w:val="left" w:pos="2835"/>
                <w:tab w:val="left" w:pos="3828"/>
                <w:tab w:val="left" w:pos="5245"/>
                <w:tab w:val="left" w:pos="6946"/>
              </w:tabs>
              <w:jc w:val="center"/>
              <w:rPr>
                <w:sz w:val="18"/>
              </w:rPr>
            </w:pPr>
            <w:r w:rsidRPr="002A31EE">
              <w:rPr>
                <w:sz w:val="18"/>
              </w:rPr>
              <w:t>kitos mechaninio atliekų</w:t>
            </w:r>
          </w:p>
          <w:p w:rsidR="00BC6C8E" w:rsidRPr="002A31EE" w:rsidRDefault="00BC6C8E" w:rsidP="00BC6C8E">
            <w:pPr>
              <w:tabs>
                <w:tab w:val="left" w:pos="0"/>
                <w:tab w:val="left" w:pos="426"/>
                <w:tab w:val="left" w:pos="1985"/>
                <w:tab w:val="left" w:pos="2835"/>
                <w:tab w:val="left" w:pos="3828"/>
                <w:tab w:val="left" w:pos="5245"/>
                <w:tab w:val="left" w:pos="6946"/>
              </w:tabs>
              <w:jc w:val="center"/>
              <w:rPr>
                <w:sz w:val="18"/>
              </w:rPr>
            </w:pPr>
            <w:r w:rsidRPr="002A31EE">
              <w:rPr>
                <w:sz w:val="18"/>
              </w:rPr>
              <w:t>apdorojimo atliekos (įskaitant</w:t>
            </w:r>
          </w:p>
          <w:p w:rsidR="00BC6C8E" w:rsidRPr="002A31EE" w:rsidRDefault="00BC6C8E" w:rsidP="00BC6C8E">
            <w:pPr>
              <w:tabs>
                <w:tab w:val="left" w:pos="0"/>
                <w:tab w:val="left" w:pos="426"/>
                <w:tab w:val="left" w:pos="1985"/>
                <w:tab w:val="left" w:pos="2835"/>
                <w:tab w:val="left" w:pos="3828"/>
                <w:tab w:val="left" w:pos="5245"/>
                <w:tab w:val="left" w:pos="6946"/>
              </w:tabs>
              <w:jc w:val="center"/>
              <w:rPr>
                <w:sz w:val="18"/>
              </w:rPr>
            </w:pPr>
            <w:r w:rsidRPr="002A31EE">
              <w:rPr>
                <w:sz w:val="18"/>
              </w:rPr>
              <w:t>medžiagų mišinius), nenurodytus</w:t>
            </w:r>
          </w:p>
          <w:p w:rsidR="00BC6C8E" w:rsidRPr="002A31EE" w:rsidRDefault="00BC6C8E" w:rsidP="00BC6C8E">
            <w:pPr>
              <w:tabs>
                <w:tab w:val="left" w:pos="0"/>
                <w:tab w:val="left" w:pos="426"/>
                <w:tab w:val="left" w:pos="1985"/>
                <w:tab w:val="left" w:pos="2835"/>
                <w:tab w:val="left" w:pos="3828"/>
                <w:tab w:val="left" w:pos="5245"/>
                <w:tab w:val="left" w:pos="6946"/>
              </w:tabs>
              <w:jc w:val="center"/>
              <w:rPr>
                <w:sz w:val="18"/>
                <w:szCs w:val="18"/>
              </w:rPr>
            </w:pPr>
            <w:r w:rsidRPr="002A31EE">
              <w:rPr>
                <w:sz w:val="18"/>
              </w:rPr>
              <w:t>19 12 11</w:t>
            </w:r>
          </w:p>
        </w:tc>
        <w:tc>
          <w:tcPr>
            <w:tcW w:w="2167"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tabs>
                <w:tab w:val="left" w:pos="0"/>
                <w:tab w:val="left" w:pos="426"/>
                <w:tab w:val="left" w:pos="1985"/>
                <w:tab w:val="left" w:pos="2835"/>
                <w:tab w:val="left" w:pos="3828"/>
                <w:tab w:val="left" w:pos="5245"/>
                <w:tab w:val="left" w:pos="6946"/>
              </w:tabs>
              <w:jc w:val="center"/>
              <w:rPr>
                <w:sz w:val="18"/>
              </w:rPr>
            </w:pPr>
            <w:r w:rsidRPr="002A31EE">
              <w:rPr>
                <w:sz w:val="18"/>
              </w:rPr>
              <w:t>Rūšiavimo proceso liekanos</w:t>
            </w:r>
          </w:p>
          <w:p w:rsidR="00BC6C8E" w:rsidRPr="002A31EE" w:rsidRDefault="00BC6C8E" w:rsidP="00BC6C8E">
            <w:pPr>
              <w:tabs>
                <w:tab w:val="left" w:pos="0"/>
                <w:tab w:val="left" w:pos="426"/>
                <w:tab w:val="left" w:pos="1985"/>
                <w:tab w:val="left" w:pos="2835"/>
                <w:tab w:val="left" w:pos="3828"/>
                <w:tab w:val="left" w:pos="5245"/>
                <w:tab w:val="left" w:pos="6946"/>
              </w:tabs>
              <w:jc w:val="center"/>
              <w:rPr>
                <w:sz w:val="18"/>
              </w:rPr>
            </w:pPr>
            <w:r w:rsidRPr="002A31EE">
              <w:rPr>
                <w:sz w:val="18"/>
              </w:rPr>
              <w:t>(frakcija 0-20mm)</w:t>
            </w:r>
          </w:p>
          <w:p w:rsidR="00BC6C8E" w:rsidRPr="002A31EE" w:rsidRDefault="00BC6C8E" w:rsidP="00BC6C8E">
            <w:pPr>
              <w:tabs>
                <w:tab w:val="left" w:pos="0"/>
                <w:tab w:val="left" w:pos="426"/>
                <w:tab w:val="left" w:pos="1985"/>
                <w:tab w:val="left" w:pos="2835"/>
                <w:tab w:val="left" w:pos="3828"/>
                <w:tab w:val="left" w:pos="5245"/>
                <w:tab w:val="left" w:pos="6946"/>
              </w:tabs>
              <w:jc w:val="center"/>
              <w:rPr>
                <w:sz w:val="18"/>
                <w:szCs w:val="18"/>
              </w:rPr>
            </w:pPr>
          </w:p>
        </w:tc>
        <w:tc>
          <w:tcPr>
            <w:tcW w:w="2167" w:type="dxa"/>
            <w:tcBorders>
              <w:top w:val="nil"/>
              <w:left w:val="single" w:sz="4" w:space="0" w:color="auto"/>
              <w:bottom w:val="nil"/>
              <w:right w:val="single" w:sz="4" w:space="0" w:color="auto"/>
            </w:tcBorders>
            <w:vAlign w:val="center"/>
          </w:tcPr>
          <w:p w:rsidR="00BC6C8E" w:rsidRPr="002A31EE" w:rsidRDefault="00BC6C8E" w:rsidP="00BC6C8E">
            <w:pPr>
              <w:jc w:val="center"/>
              <w:rPr>
                <w:sz w:val="18"/>
                <w:szCs w:val="20"/>
              </w:rPr>
            </w:pPr>
          </w:p>
        </w:tc>
        <w:tc>
          <w:tcPr>
            <w:tcW w:w="1678" w:type="dxa"/>
            <w:tcBorders>
              <w:top w:val="nil"/>
              <w:left w:val="single" w:sz="4" w:space="0" w:color="auto"/>
              <w:bottom w:val="nil"/>
              <w:right w:val="single" w:sz="4" w:space="0" w:color="auto"/>
            </w:tcBorders>
            <w:vAlign w:val="center"/>
          </w:tcPr>
          <w:p w:rsidR="00BC6C8E" w:rsidRPr="002A31EE" w:rsidRDefault="00BC6C8E" w:rsidP="00BC6C8E">
            <w:pPr>
              <w:jc w:val="center"/>
              <w:rPr>
                <w:sz w:val="18"/>
                <w:szCs w:val="20"/>
              </w:rPr>
            </w:pPr>
          </w:p>
        </w:tc>
        <w:tc>
          <w:tcPr>
            <w:tcW w:w="1843" w:type="dxa"/>
            <w:tcBorders>
              <w:top w:val="nil"/>
              <w:left w:val="single" w:sz="4" w:space="0" w:color="auto"/>
              <w:bottom w:val="nil"/>
              <w:right w:val="single" w:sz="4" w:space="0" w:color="auto"/>
            </w:tcBorders>
            <w:vAlign w:val="center"/>
          </w:tcPr>
          <w:p w:rsidR="00BC6C8E" w:rsidRPr="002A31EE" w:rsidRDefault="00BC6C8E" w:rsidP="00BC6C8E">
            <w:pPr>
              <w:jc w:val="center"/>
              <w:rPr>
                <w:sz w:val="18"/>
                <w:szCs w:val="20"/>
              </w:rPr>
            </w:pPr>
          </w:p>
        </w:tc>
        <w:tc>
          <w:tcPr>
            <w:tcW w:w="1701" w:type="dxa"/>
            <w:tcBorders>
              <w:top w:val="nil"/>
              <w:left w:val="single" w:sz="4" w:space="0" w:color="auto"/>
              <w:bottom w:val="nil"/>
              <w:right w:val="single" w:sz="4" w:space="0" w:color="auto"/>
            </w:tcBorders>
            <w:vAlign w:val="center"/>
          </w:tcPr>
          <w:p w:rsidR="00BC6C8E" w:rsidRPr="002A31EE" w:rsidRDefault="00BC6C8E" w:rsidP="00BC6C8E">
            <w:pPr>
              <w:jc w:val="center"/>
              <w:rPr>
                <w:sz w:val="18"/>
                <w:szCs w:val="20"/>
              </w:rPr>
            </w:pPr>
          </w:p>
        </w:tc>
      </w:tr>
      <w:tr w:rsidR="00BC6C8E" w:rsidRPr="002A31EE" w:rsidTr="00BC6C8E">
        <w:trPr>
          <w:cantSplit/>
          <w:trHeight w:val="391"/>
        </w:trPr>
        <w:tc>
          <w:tcPr>
            <w:tcW w:w="1684"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pStyle w:val="TableContents"/>
              <w:snapToGrid w:val="0"/>
              <w:jc w:val="center"/>
              <w:rPr>
                <w:sz w:val="18"/>
              </w:rPr>
            </w:pPr>
            <w:r w:rsidRPr="002A31EE">
              <w:rPr>
                <w:sz w:val="18"/>
              </w:rPr>
              <w:t>20 01 08</w:t>
            </w:r>
          </w:p>
        </w:tc>
        <w:tc>
          <w:tcPr>
            <w:tcW w:w="3469"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pStyle w:val="TableContents"/>
              <w:snapToGrid w:val="0"/>
              <w:jc w:val="center"/>
              <w:rPr>
                <w:sz w:val="16"/>
                <w:szCs w:val="16"/>
              </w:rPr>
            </w:pPr>
            <w:r w:rsidRPr="002A31EE">
              <w:rPr>
                <w:sz w:val="18"/>
              </w:rPr>
              <w:t xml:space="preserve">Biologiškai suyrančios virtuvių ir valgyklų </w:t>
            </w:r>
            <w:r w:rsidRPr="002A31EE">
              <w:rPr>
                <w:sz w:val="18"/>
              </w:rPr>
              <w:t>atliekos</w:t>
            </w:r>
          </w:p>
        </w:tc>
        <w:tc>
          <w:tcPr>
            <w:tcW w:w="2167"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jc w:val="center"/>
              <w:rPr>
                <w:sz w:val="18"/>
                <w:szCs w:val="20"/>
              </w:rPr>
            </w:pPr>
            <w:r w:rsidRPr="002A31EE">
              <w:rPr>
                <w:sz w:val="18"/>
                <w:szCs w:val="20"/>
              </w:rPr>
              <w:t>Maisto atliekos</w:t>
            </w:r>
          </w:p>
        </w:tc>
        <w:tc>
          <w:tcPr>
            <w:tcW w:w="2167" w:type="dxa"/>
            <w:vMerge w:val="restart"/>
            <w:tcBorders>
              <w:top w:val="nil"/>
              <w:left w:val="single" w:sz="4" w:space="0" w:color="auto"/>
              <w:right w:val="single" w:sz="4" w:space="0" w:color="auto"/>
            </w:tcBorders>
            <w:vAlign w:val="center"/>
          </w:tcPr>
          <w:p w:rsidR="00BC6C8E" w:rsidRPr="002A31EE" w:rsidRDefault="00BC6C8E" w:rsidP="00BC6C8E">
            <w:pPr>
              <w:rPr>
                <w:sz w:val="18"/>
                <w:szCs w:val="20"/>
              </w:rPr>
            </w:pPr>
            <w:r w:rsidRPr="002A31EE">
              <w:rPr>
                <w:sz w:val="18"/>
                <w:szCs w:val="20"/>
              </w:rPr>
              <w:t xml:space="preserve">    nepavojingosios</w:t>
            </w:r>
          </w:p>
        </w:tc>
        <w:tc>
          <w:tcPr>
            <w:tcW w:w="1678" w:type="dxa"/>
            <w:vMerge w:val="restart"/>
            <w:tcBorders>
              <w:top w:val="nil"/>
              <w:left w:val="single" w:sz="4" w:space="0" w:color="auto"/>
              <w:right w:val="single" w:sz="4" w:space="0" w:color="auto"/>
            </w:tcBorders>
            <w:vAlign w:val="center"/>
          </w:tcPr>
          <w:p w:rsidR="00BC6C8E" w:rsidRPr="002A31EE" w:rsidRDefault="00BC6C8E" w:rsidP="00BC6C8E">
            <w:pPr>
              <w:jc w:val="center"/>
              <w:rPr>
                <w:sz w:val="18"/>
                <w:szCs w:val="20"/>
              </w:rPr>
            </w:pPr>
            <w:r w:rsidRPr="002A31EE">
              <w:rPr>
                <w:sz w:val="18"/>
                <w:szCs w:val="20"/>
              </w:rPr>
              <w:t>15000</w:t>
            </w:r>
          </w:p>
        </w:tc>
        <w:tc>
          <w:tcPr>
            <w:tcW w:w="1843" w:type="dxa"/>
            <w:vMerge w:val="restart"/>
            <w:tcBorders>
              <w:top w:val="nil"/>
              <w:left w:val="single" w:sz="4" w:space="0" w:color="auto"/>
              <w:right w:val="single" w:sz="4" w:space="0" w:color="auto"/>
            </w:tcBorders>
            <w:vAlign w:val="center"/>
          </w:tcPr>
          <w:p w:rsidR="00BC6C8E" w:rsidRPr="002A31EE" w:rsidRDefault="00BC6C8E" w:rsidP="00BC6C8E">
            <w:pPr>
              <w:jc w:val="center"/>
              <w:rPr>
                <w:sz w:val="18"/>
                <w:szCs w:val="20"/>
              </w:rPr>
            </w:pPr>
            <w:r w:rsidRPr="002A31EE">
              <w:rPr>
                <w:sz w:val="18"/>
                <w:szCs w:val="20"/>
              </w:rPr>
              <w:t>R3</w:t>
            </w:r>
          </w:p>
        </w:tc>
        <w:tc>
          <w:tcPr>
            <w:tcW w:w="1701" w:type="dxa"/>
            <w:vMerge w:val="restart"/>
            <w:tcBorders>
              <w:top w:val="nil"/>
              <w:left w:val="single" w:sz="4" w:space="0" w:color="auto"/>
              <w:right w:val="single" w:sz="4" w:space="0" w:color="auto"/>
            </w:tcBorders>
            <w:vAlign w:val="center"/>
          </w:tcPr>
          <w:p w:rsidR="00BC6C8E" w:rsidRPr="002A31EE" w:rsidRDefault="00BC6C8E" w:rsidP="00BC6C8E">
            <w:pPr>
              <w:jc w:val="center"/>
              <w:rPr>
                <w:sz w:val="18"/>
                <w:szCs w:val="20"/>
              </w:rPr>
            </w:pPr>
            <w:r w:rsidRPr="002A31EE">
              <w:rPr>
                <w:sz w:val="18"/>
                <w:szCs w:val="20"/>
              </w:rPr>
              <w:t>15000</w:t>
            </w:r>
          </w:p>
        </w:tc>
      </w:tr>
      <w:tr w:rsidR="00BC6C8E" w:rsidRPr="002A31EE" w:rsidTr="001D5812">
        <w:trPr>
          <w:cantSplit/>
          <w:trHeight w:val="150"/>
        </w:trPr>
        <w:tc>
          <w:tcPr>
            <w:tcW w:w="1684"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pStyle w:val="TableContents"/>
              <w:snapToGrid w:val="0"/>
              <w:jc w:val="center"/>
              <w:rPr>
                <w:sz w:val="18"/>
              </w:rPr>
            </w:pPr>
            <w:r w:rsidRPr="002A31EE">
              <w:rPr>
                <w:sz w:val="18"/>
              </w:rPr>
              <w:t>02 02 09</w:t>
            </w:r>
          </w:p>
        </w:tc>
        <w:tc>
          <w:tcPr>
            <w:tcW w:w="3469"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pStyle w:val="TableContents"/>
              <w:snapToGrid w:val="0"/>
              <w:jc w:val="center"/>
              <w:rPr>
                <w:sz w:val="18"/>
              </w:rPr>
            </w:pPr>
            <w:r w:rsidRPr="002A31EE">
              <w:rPr>
                <w:sz w:val="18"/>
              </w:rPr>
              <w:t>Kitaip neapibrėžtos atliekos</w:t>
            </w:r>
          </w:p>
        </w:tc>
        <w:tc>
          <w:tcPr>
            <w:tcW w:w="2167"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jc w:val="center"/>
              <w:rPr>
                <w:sz w:val="18"/>
                <w:szCs w:val="20"/>
              </w:rPr>
            </w:pPr>
            <w:r w:rsidRPr="002A31EE">
              <w:rPr>
                <w:sz w:val="18"/>
              </w:rPr>
              <w:t>Kitaip neapibrėžtos atliekos</w:t>
            </w:r>
            <w:r w:rsidRPr="002A31EE">
              <w:rPr>
                <w:sz w:val="18"/>
              </w:rPr>
              <w:t xml:space="preserve"> iš mėsos, žuvies ir kt. gyv. Kilmės maisto gamybos ir perdirbimo</w:t>
            </w:r>
          </w:p>
        </w:tc>
        <w:tc>
          <w:tcPr>
            <w:tcW w:w="2167" w:type="dxa"/>
            <w:vMerge/>
            <w:tcBorders>
              <w:left w:val="single" w:sz="4" w:space="0" w:color="auto"/>
              <w:right w:val="single" w:sz="4" w:space="0" w:color="auto"/>
            </w:tcBorders>
            <w:vAlign w:val="center"/>
          </w:tcPr>
          <w:p w:rsidR="00BC6C8E" w:rsidRPr="002A31EE" w:rsidRDefault="00BC6C8E" w:rsidP="00BC6C8E">
            <w:pPr>
              <w:jc w:val="center"/>
              <w:rPr>
                <w:sz w:val="18"/>
                <w:szCs w:val="20"/>
              </w:rPr>
            </w:pPr>
          </w:p>
        </w:tc>
        <w:tc>
          <w:tcPr>
            <w:tcW w:w="1678" w:type="dxa"/>
            <w:vMerge/>
            <w:tcBorders>
              <w:left w:val="single" w:sz="4" w:space="0" w:color="auto"/>
              <w:right w:val="single" w:sz="4" w:space="0" w:color="auto"/>
            </w:tcBorders>
            <w:vAlign w:val="center"/>
          </w:tcPr>
          <w:p w:rsidR="00BC6C8E" w:rsidRPr="002A31EE" w:rsidRDefault="00BC6C8E" w:rsidP="00BC6C8E">
            <w:pPr>
              <w:jc w:val="center"/>
              <w:rPr>
                <w:sz w:val="18"/>
                <w:szCs w:val="20"/>
              </w:rPr>
            </w:pPr>
          </w:p>
        </w:tc>
        <w:tc>
          <w:tcPr>
            <w:tcW w:w="1843" w:type="dxa"/>
            <w:vMerge/>
            <w:tcBorders>
              <w:left w:val="single" w:sz="4" w:space="0" w:color="auto"/>
              <w:right w:val="single" w:sz="4" w:space="0" w:color="auto"/>
            </w:tcBorders>
            <w:vAlign w:val="center"/>
          </w:tcPr>
          <w:p w:rsidR="00BC6C8E" w:rsidRPr="002A31EE" w:rsidRDefault="00BC6C8E" w:rsidP="00BC6C8E">
            <w:pPr>
              <w:jc w:val="center"/>
              <w:rPr>
                <w:sz w:val="18"/>
                <w:szCs w:val="20"/>
              </w:rPr>
            </w:pPr>
          </w:p>
        </w:tc>
        <w:tc>
          <w:tcPr>
            <w:tcW w:w="1701" w:type="dxa"/>
            <w:vMerge/>
            <w:tcBorders>
              <w:left w:val="single" w:sz="4" w:space="0" w:color="auto"/>
              <w:right w:val="single" w:sz="4" w:space="0" w:color="auto"/>
            </w:tcBorders>
            <w:vAlign w:val="center"/>
          </w:tcPr>
          <w:p w:rsidR="00BC6C8E" w:rsidRPr="002A31EE" w:rsidRDefault="00BC6C8E" w:rsidP="00BC6C8E">
            <w:pPr>
              <w:jc w:val="center"/>
              <w:rPr>
                <w:sz w:val="18"/>
                <w:szCs w:val="20"/>
              </w:rPr>
            </w:pPr>
          </w:p>
        </w:tc>
      </w:tr>
      <w:tr w:rsidR="00BC6C8E" w:rsidRPr="002A31EE" w:rsidTr="00BC6C8E">
        <w:trPr>
          <w:cantSplit/>
          <w:trHeight w:val="150"/>
        </w:trPr>
        <w:tc>
          <w:tcPr>
            <w:tcW w:w="1684"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pStyle w:val="TableContents"/>
              <w:snapToGrid w:val="0"/>
              <w:jc w:val="center"/>
              <w:rPr>
                <w:sz w:val="18"/>
              </w:rPr>
            </w:pPr>
            <w:r w:rsidRPr="002A31EE">
              <w:rPr>
                <w:sz w:val="18"/>
              </w:rPr>
              <w:t>02 05 01</w:t>
            </w:r>
          </w:p>
        </w:tc>
        <w:tc>
          <w:tcPr>
            <w:tcW w:w="3469"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pStyle w:val="TableContents"/>
              <w:snapToGrid w:val="0"/>
              <w:jc w:val="center"/>
              <w:rPr>
                <w:sz w:val="18"/>
              </w:rPr>
            </w:pPr>
            <w:r w:rsidRPr="002A31EE">
              <w:rPr>
                <w:sz w:val="18"/>
              </w:rPr>
              <w:t>Medžiagos netinkamos vartoti ar perdirbti</w:t>
            </w:r>
          </w:p>
        </w:tc>
        <w:tc>
          <w:tcPr>
            <w:tcW w:w="2167" w:type="dxa"/>
            <w:tcBorders>
              <w:top w:val="single" w:sz="4" w:space="0" w:color="auto"/>
              <w:left w:val="single" w:sz="4" w:space="0" w:color="auto"/>
              <w:bottom w:val="single" w:sz="4" w:space="0" w:color="auto"/>
              <w:right w:val="single" w:sz="4" w:space="0" w:color="auto"/>
            </w:tcBorders>
            <w:vAlign w:val="center"/>
          </w:tcPr>
          <w:p w:rsidR="00BC6C8E" w:rsidRPr="002A31EE" w:rsidRDefault="002A31EE" w:rsidP="00BC6C8E">
            <w:pPr>
              <w:jc w:val="center"/>
              <w:rPr>
                <w:sz w:val="18"/>
                <w:szCs w:val="20"/>
              </w:rPr>
            </w:pPr>
            <w:r w:rsidRPr="002A31EE">
              <w:rPr>
                <w:sz w:val="18"/>
                <w:szCs w:val="20"/>
              </w:rPr>
              <w:t>Pieno pramonės atliekos</w:t>
            </w:r>
          </w:p>
        </w:tc>
        <w:tc>
          <w:tcPr>
            <w:tcW w:w="2167" w:type="dxa"/>
            <w:vMerge/>
            <w:tcBorders>
              <w:left w:val="single" w:sz="4" w:space="0" w:color="auto"/>
              <w:right w:val="single" w:sz="4" w:space="0" w:color="auto"/>
            </w:tcBorders>
            <w:vAlign w:val="center"/>
          </w:tcPr>
          <w:p w:rsidR="00BC6C8E" w:rsidRPr="002A31EE" w:rsidRDefault="00BC6C8E" w:rsidP="00BC6C8E">
            <w:pPr>
              <w:jc w:val="center"/>
              <w:rPr>
                <w:sz w:val="18"/>
                <w:szCs w:val="20"/>
              </w:rPr>
            </w:pPr>
          </w:p>
        </w:tc>
        <w:tc>
          <w:tcPr>
            <w:tcW w:w="1678" w:type="dxa"/>
            <w:vMerge/>
            <w:tcBorders>
              <w:left w:val="single" w:sz="4" w:space="0" w:color="auto"/>
              <w:right w:val="single" w:sz="4" w:space="0" w:color="auto"/>
            </w:tcBorders>
            <w:vAlign w:val="center"/>
          </w:tcPr>
          <w:p w:rsidR="00BC6C8E" w:rsidRPr="002A31EE" w:rsidRDefault="00BC6C8E" w:rsidP="00BC6C8E">
            <w:pPr>
              <w:jc w:val="center"/>
              <w:rPr>
                <w:sz w:val="18"/>
                <w:szCs w:val="20"/>
              </w:rPr>
            </w:pPr>
          </w:p>
        </w:tc>
        <w:tc>
          <w:tcPr>
            <w:tcW w:w="1843" w:type="dxa"/>
            <w:vMerge/>
            <w:tcBorders>
              <w:left w:val="single" w:sz="4" w:space="0" w:color="auto"/>
              <w:right w:val="single" w:sz="4" w:space="0" w:color="auto"/>
            </w:tcBorders>
            <w:vAlign w:val="center"/>
          </w:tcPr>
          <w:p w:rsidR="00BC6C8E" w:rsidRPr="002A31EE" w:rsidRDefault="00BC6C8E" w:rsidP="00BC6C8E">
            <w:pPr>
              <w:jc w:val="center"/>
              <w:rPr>
                <w:sz w:val="18"/>
                <w:szCs w:val="20"/>
              </w:rPr>
            </w:pPr>
          </w:p>
        </w:tc>
        <w:tc>
          <w:tcPr>
            <w:tcW w:w="1701" w:type="dxa"/>
            <w:vMerge/>
            <w:tcBorders>
              <w:left w:val="single" w:sz="4" w:space="0" w:color="auto"/>
              <w:right w:val="single" w:sz="4" w:space="0" w:color="auto"/>
            </w:tcBorders>
            <w:vAlign w:val="center"/>
          </w:tcPr>
          <w:p w:rsidR="00BC6C8E" w:rsidRPr="002A31EE" w:rsidRDefault="00BC6C8E" w:rsidP="00BC6C8E">
            <w:pPr>
              <w:jc w:val="center"/>
              <w:rPr>
                <w:sz w:val="18"/>
                <w:szCs w:val="20"/>
              </w:rPr>
            </w:pPr>
          </w:p>
        </w:tc>
      </w:tr>
      <w:tr w:rsidR="00BC6C8E" w:rsidRPr="002A31EE" w:rsidTr="00BC6C8E">
        <w:trPr>
          <w:cantSplit/>
          <w:trHeight w:val="164"/>
        </w:trPr>
        <w:tc>
          <w:tcPr>
            <w:tcW w:w="1684"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pStyle w:val="TableContents"/>
              <w:snapToGrid w:val="0"/>
              <w:jc w:val="center"/>
              <w:rPr>
                <w:sz w:val="18"/>
              </w:rPr>
            </w:pPr>
            <w:r w:rsidRPr="002A31EE">
              <w:rPr>
                <w:sz w:val="18"/>
              </w:rPr>
              <w:t>02 06 01</w:t>
            </w:r>
          </w:p>
        </w:tc>
        <w:tc>
          <w:tcPr>
            <w:tcW w:w="3469" w:type="dxa"/>
            <w:tcBorders>
              <w:top w:val="single" w:sz="4" w:space="0" w:color="auto"/>
              <w:left w:val="single" w:sz="4" w:space="0" w:color="auto"/>
              <w:bottom w:val="single" w:sz="4" w:space="0" w:color="auto"/>
              <w:right w:val="single" w:sz="4" w:space="0" w:color="auto"/>
            </w:tcBorders>
            <w:vAlign w:val="center"/>
          </w:tcPr>
          <w:p w:rsidR="00BC6C8E" w:rsidRPr="002A31EE" w:rsidRDefault="002A31EE" w:rsidP="00BC6C8E">
            <w:pPr>
              <w:pStyle w:val="TableContents"/>
              <w:snapToGrid w:val="0"/>
              <w:jc w:val="center"/>
              <w:rPr>
                <w:sz w:val="18"/>
              </w:rPr>
            </w:pPr>
            <w:r w:rsidRPr="002A31EE">
              <w:rPr>
                <w:sz w:val="18"/>
              </w:rPr>
              <w:t>Medžiagos netinkamos vartoti ar perdirbti</w:t>
            </w:r>
          </w:p>
        </w:tc>
        <w:tc>
          <w:tcPr>
            <w:tcW w:w="2167" w:type="dxa"/>
            <w:tcBorders>
              <w:top w:val="single" w:sz="4" w:space="0" w:color="auto"/>
              <w:left w:val="single" w:sz="4" w:space="0" w:color="auto"/>
              <w:bottom w:val="single" w:sz="4" w:space="0" w:color="auto"/>
              <w:right w:val="single" w:sz="4" w:space="0" w:color="auto"/>
            </w:tcBorders>
            <w:vAlign w:val="center"/>
          </w:tcPr>
          <w:p w:rsidR="00BC6C8E" w:rsidRPr="002A31EE" w:rsidRDefault="002A31EE" w:rsidP="00BC6C8E">
            <w:pPr>
              <w:jc w:val="center"/>
              <w:rPr>
                <w:sz w:val="18"/>
                <w:szCs w:val="20"/>
              </w:rPr>
            </w:pPr>
            <w:r w:rsidRPr="002A31EE">
              <w:rPr>
                <w:sz w:val="18"/>
                <w:szCs w:val="20"/>
              </w:rPr>
              <w:t>Kepimo ir konditerijos pramonės atliekos</w:t>
            </w:r>
          </w:p>
        </w:tc>
        <w:tc>
          <w:tcPr>
            <w:tcW w:w="2167" w:type="dxa"/>
            <w:vMerge/>
            <w:tcBorders>
              <w:left w:val="single" w:sz="4" w:space="0" w:color="auto"/>
              <w:right w:val="single" w:sz="4" w:space="0" w:color="auto"/>
            </w:tcBorders>
            <w:vAlign w:val="center"/>
          </w:tcPr>
          <w:p w:rsidR="00BC6C8E" w:rsidRPr="002A31EE" w:rsidRDefault="00BC6C8E" w:rsidP="00BC6C8E">
            <w:pPr>
              <w:jc w:val="center"/>
              <w:rPr>
                <w:sz w:val="18"/>
                <w:szCs w:val="20"/>
              </w:rPr>
            </w:pPr>
          </w:p>
        </w:tc>
        <w:tc>
          <w:tcPr>
            <w:tcW w:w="1678" w:type="dxa"/>
            <w:vMerge/>
            <w:tcBorders>
              <w:left w:val="single" w:sz="4" w:space="0" w:color="auto"/>
              <w:right w:val="single" w:sz="4" w:space="0" w:color="auto"/>
            </w:tcBorders>
            <w:vAlign w:val="center"/>
          </w:tcPr>
          <w:p w:rsidR="00BC6C8E" w:rsidRPr="002A31EE" w:rsidRDefault="00BC6C8E" w:rsidP="00BC6C8E">
            <w:pPr>
              <w:jc w:val="center"/>
              <w:rPr>
                <w:sz w:val="18"/>
                <w:szCs w:val="20"/>
              </w:rPr>
            </w:pPr>
          </w:p>
        </w:tc>
        <w:tc>
          <w:tcPr>
            <w:tcW w:w="1843" w:type="dxa"/>
            <w:vMerge/>
            <w:tcBorders>
              <w:left w:val="single" w:sz="4" w:space="0" w:color="auto"/>
              <w:right w:val="single" w:sz="4" w:space="0" w:color="auto"/>
            </w:tcBorders>
            <w:vAlign w:val="center"/>
          </w:tcPr>
          <w:p w:rsidR="00BC6C8E" w:rsidRPr="002A31EE" w:rsidRDefault="00BC6C8E" w:rsidP="00BC6C8E">
            <w:pPr>
              <w:jc w:val="center"/>
              <w:rPr>
                <w:sz w:val="18"/>
                <w:szCs w:val="20"/>
              </w:rPr>
            </w:pPr>
          </w:p>
        </w:tc>
        <w:tc>
          <w:tcPr>
            <w:tcW w:w="1701" w:type="dxa"/>
            <w:vMerge/>
            <w:tcBorders>
              <w:left w:val="single" w:sz="4" w:space="0" w:color="auto"/>
              <w:right w:val="single" w:sz="4" w:space="0" w:color="auto"/>
            </w:tcBorders>
            <w:vAlign w:val="center"/>
          </w:tcPr>
          <w:p w:rsidR="00BC6C8E" w:rsidRPr="002A31EE" w:rsidRDefault="00BC6C8E" w:rsidP="00BC6C8E">
            <w:pPr>
              <w:jc w:val="center"/>
              <w:rPr>
                <w:sz w:val="18"/>
                <w:szCs w:val="20"/>
              </w:rPr>
            </w:pPr>
          </w:p>
        </w:tc>
      </w:tr>
      <w:tr w:rsidR="00BC6C8E" w:rsidRPr="002A31EE" w:rsidTr="00A37A29">
        <w:trPr>
          <w:cantSplit/>
          <w:trHeight w:val="182"/>
        </w:trPr>
        <w:tc>
          <w:tcPr>
            <w:tcW w:w="1684" w:type="dxa"/>
            <w:tcBorders>
              <w:top w:val="single" w:sz="4" w:space="0" w:color="auto"/>
              <w:left w:val="single" w:sz="4" w:space="0" w:color="auto"/>
              <w:bottom w:val="single" w:sz="4" w:space="0" w:color="auto"/>
              <w:right w:val="single" w:sz="4" w:space="0" w:color="auto"/>
            </w:tcBorders>
            <w:vAlign w:val="center"/>
          </w:tcPr>
          <w:p w:rsidR="00BC6C8E" w:rsidRPr="002A31EE" w:rsidRDefault="00BC6C8E" w:rsidP="00BC6C8E">
            <w:pPr>
              <w:pStyle w:val="TableContents"/>
              <w:snapToGrid w:val="0"/>
              <w:jc w:val="center"/>
              <w:rPr>
                <w:sz w:val="18"/>
              </w:rPr>
            </w:pPr>
            <w:r w:rsidRPr="002A31EE">
              <w:rPr>
                <w:sz w:val="18"/>
              </w:rPr>
              <w:t>02 07 99</w:t>
            </w:r>
          </w:p>
        </w:tc>
        <w:tc>
          <w:tcPr>
            <w:tcW w:w="3469" w:type="dxa"/>
            <w:tcBorders>
              <w:top w:val="single" w:sz="4" w:space="0" w:color="auto"/>
              <w:left w:val="single" w:sz="4" w:space="0" w:color="auto"/>
              <w:bottom w:val="single" w:sz="4" w:space="0" w:color="auto"/>
              <w:right w:val="single" w:sz="4" w:space="0" w:color="auto"/>
            </w:tcBorders>
            <w:vAlign w:val="center"/>
          </w:tcPr>
          <w:p w:rsidR="00BC6C8E" w:rsidRPr="002A31EE" w:rsidRDefault="002A31EE" w:rsidP="00BC6C8E">
            <w:pPr>
              <w:pStyle w:val="TableContents"/>
              <w:snapToGrid w:val="0"/>
              <w:jc w:val="center"/>
              <w:rPr>
                <w:sz w:val="18"/>
              </w:rPr>
            </w:pPr>
            <w:r w:rsidRPr="002A31EE">
              <w:rPr>
                <w:sz w:val="18"/>
              </w:rPr>
              <w:t>Kitaip neapibrėžtos atliekos</w:t>
            </w:r>
          </w:p>
        </w:tc>
        <w:tc>
          <w:tcPr>
            <w:tcW w:w="2167" w:type="dxa"/>
            <w:tcBorders>
              <w:top w:val="single" w:sz="4" w:space="0" w:color="auto"/>
              <w:left w:val="single" w:sz="4" w:space="0" w:color="auto"/>
              <w:bottom w:val="single" w:sz="4" w:space="0" w:color="auto"/>
              <w:right w:val="single" w:sz="4" w:space="0" w:color="auto"/>
            </w:tcBorders>
            <w:vAlign w:val="center"/>
          </w:tcPr>
          <w:p w:rsidR="00BC6C8E" w:rsidRPr="002A31EE" w:rsidRDefault="002A31EE" w:rsidP="00BC6C8E">
            <w:pPr>
              <w:jc w:val="center"/>
              <w:rPr>
                <w:sz w:val="18"/>
                <w:szCs w:val="20"/>
              </w:rPr>
            </w:pPr>
            <w:r w:rsidRPr="002A31EE">
              <w:rPr>
                <w:sz w:val="18"/>
                <w:szCs w:val="20"/>
              </w:rPr>
              <w:t>Alkoholinių ir nealkoholinių gėrimų gamybos atliekos</w:t>
            </w:r>
          </w:p>
        </w:tc>
        <w:tc>
          <w:tcPr>
            <w:tcW w:w="2167" w:type="dxa"/>
            <w:vMerge/>
            <w:tcBorders>
              <w:left w:val="single" w:sz="4" w:space="0" w:color="auto"/>
              <w:bottom w:val="single" w:sz="4" w:space="0" w:color="auto"/>
              <w:right w:val="single" w:sz="4" w:space="0" w:color="auto"/>
            </w:tcBorders>
            <w:vAlign w:val="center"/>
          </w:tcPr>
          <w:p w:rsidR="00BC6C8E" w:rsidRPr="002A31EE" w:rsidRDefault="00BC6C8E" w:rsidP="00BC6C8E">
            <w:pPr>
              <w:jc w:val="center"/>
              <w:rPr>
                <w:sz w:val="18"/>
                <w:szCs w:val="20"/>
              </w:rPr>
            </w:pPr>
          </w:p>
        </w:tc>
        <w:tc>
          <w:tcPr>
            <w:tcW w:w="1678" w:type="dxa"/>
            <w:vMerge/>
            <w:tcBorders>
              <w:left w:val="single" w:sz="4" w:space="0" w:color="auto"/>
              <w:bottom w:val="single" w:sz="4" w:space="0" w:color="auto"/>
              <w:right w:val="single" w:sz="4" w:space="0" w:color="auto"/>
            </w:tcBorders>
            <w:vAlign w:val="center"/>
          </w:tcPr>
          <w:p w:rsidR="00BC6C8E" w:rsidRPr="002A31EE" w:rsidRDefault="00BC6C8E" w:rsidP="00BC6C8E">
            <w:pPr>
              <w:jc w:val="center"/>
              <w:rPr>
                <w:sz w:val="18"/>
                <w:szCs w:val="20"/>
              </w:rPr>
            </w:pPr>
          </w:p>
        </w:tc>
        <w:tc>
          <w:tcPr>
            <w:tcW w:w="1843" w:type="dxa"/>
            <w:vMerge/>
            <w:tcBorders>
              <w:left w:val="single" w:sz="4" w:space="0" w:color="auto"/>
              <w:bottom w:val="single" w:sz="4" w:space="0" w:color="auto"/>
              <w:right w:val="single" w:sz="4" w:space="0" w:color="auto"/>
            </w:tcBorders>
            <w:vAlign w:val="center"/>
          </w:tcPr>
          <w:p w:rsidR="00BC6C8E" w:rsidRPr="002A31EE" w:rsidRDefault="00BC6C8E" w:rsidP="00BC6C8E">
            <w:pPr>
              <w:jc w:val="center"/>
              <w:rPr>
                <w:sz w:val="18"/>
                <w:szCs w:val="20"/>
              </w:rPr>
            </w:pPr>
          </w:p>
        </w:tc>
        <w:tc>
          <w:tcPr>
            <w:tcW w:w="1701" w:type="dxa"/>
            <w:vMerge/>
            <w:tcBorders>
              <w:left w:val="single" w:sz="4" w:space="0" w:color="auto"/>
              <w:bottom w:val="single" w:sz="4" w:space="0" w:color="auto"/>
              <w:right w:val="single" w:sz="4" w:space="0" w:color="auto"/>
            </w:tcBorders>
            <w:vAlign w:val="center"/>
          </w:tcPr>
          <w:p w:rsidR="00BC6C8E" w:rsidRPr="002A31EE" w:rsidRDefault="00BC6C8E" w:rsidP="00BC6C8E">
            <w:pPr>
              <w:jc w:val="center"/>
              <w:rPr>
                <w:sz w:val="18"/>
                <w:szCs w:val="20"/>
              </w:rPr>
            </w:pPr>
          </w:p>
        </w:tc>
        <w:bookmarkStart w:id="4" w:name="_GoBack"/>
        <w:bookmarkEnd w:id="4"/>
      </w:tr>
    </w:tbl>
    <w:p w:rsidR="00C32FB6" w:rsidRPr="002602CD" w:rsidRDefault="006167DB" w:rsidP="009712C0">
      <w:pPr>
        <w:numPr>
          <w:ilvl w:val="12"/>
          <w:numId w:val="0"/>
        </w:numPr>
        <w:ind w:firstLine="567"/>
        <w:jc w:val="both"/>
        <w:rPr>
          <w:sz w:val="22"/>
        </w:rPr>
      </w:pPr>
      <w:r w:rsidRPr="002A31EE">
        <w:rPr>
          <w:sz w:val="18"/>
          <w:szCs w:val="20"/>
          <w:vertAlign w:val="superscript"/>
        </w:rPr>
        <w:t xml:space="preserve">1) </w:t>
      </w:r>
      <w:r w:rsidR="00A6300F" w:rsidRPr="002A31EE">
        <w:rPr>
          <w:sz w:val="18"/>
          <w:szCs w:val="20"/>
        </w:rPr>
        <w:t xml:space="preserve"> Naudojamos pirminiam reaktorių</w:t>
      </w:r>
      <w:r w:rsidRPr="002A31EE">
        <w:rPr>
          <w:sz w:val="18"/>
          <w:szCs w:val="20"/>
        </w:rPr>
        <w:t xml:space="preserve"> užpildymui</w:t>
      </w:r>
    </w:p>
    <w:p w:rsidR="00A6300F" w:rsidRPr="002602CD" w:rsidRDefault="00A6300F" w:rsidP="009712C0">
      <w:pPr>
        <w:ind w:firstLine="567"/>
        <w:rPr>
          <w:b/>
          <w:sz w:val="22"/>
        </w:rPr>
      </w:pPr>
    </w:p>
    <w:p w:rsidR="00921A34" w:rsidRPr="002602CD" w:rsidRDefault="00921A34" w:rsidP="009712C0">
      <w:pPr>
        <w:ind w:firstLine="567"/>
        <w:rPr>
          <w:b/>
          <w:sz w:val="22"/>
        </w:rPr>
      </w:pPr>
      <w:r w:rsidRPr="002602CD">
        <w:rPr>
          <w:b/>
          <w:sz w:val="22"/>
        </w:rPr>
        <w:t xml:space="preserve">25 lentelė. Numatomos šalinti (išskyrus laikyti) atliekos </w:t>
      </w:r>
      <w:r w:rsidR="00073074" w:rsidRPr="002602CD">
        <w:rPr>
          <w:b/>
          <w:sz w:val="22"/>
        </w:rPr>
        <w:t>(atliekas šalinančioms įmonėms)</w:t>
      </w:r>
    </w:p>
    <w:p w:rsidR="00921A34" w:rsidRPr="002602CD" w:rsidRDefault="00526F57" w:rsidP="00C32FB6">
      <w:pPr>
        <w:jc w:val="both"/>
        <w:rPr>
          <w:sz w:val="22"/>
        </w:rPr>
      </w:pPr>
      <w:r w:rsidRPr="002602CD">
        <w:rPr>
          <w:sz w:val="22"/>
        </w:rPr>
        <w:t xml:space="preserve">Pareiškiamos veiklos metu numatoma rūšiuoti mišrias komunalines atliekas. Išrūšiuotos mišrios komunalinės atliekos, kurios bus netinkamos tolimesniam naudojimui, bus </w:t>
      </w:r>
      <w:r w:rsidR="003428E3" w:rsidRPr="002602CD">
        <w:rPr>
          <w:sz w:val="22"/>
        </w:rPr>
        <w:t>perduodamos šalinimui</w:t>
      </w:r>
      <w:r w:rsidRPr="002602CD">
        <w:rPr>
          <w:sz w:val="22"/>
        </w:rPr>
        <w:t xml:space="preserve"> </w:t>
      </w:r>
      <w:r w:rsidR="00C32FB6" w:rsidRPr="002602CD">
        <w:rPr>
          <w:sz w:val="22"/>
        </w:rPr>
        <w:t>Utenos</w:t>
      </w:r>
      <w:r w:rsidRPr="002602CD">
        <w:rPr>
          <w:sz w:val="22"/>
        </w:rPr>
        <w:t xml:space="preserve"> regiono nepavojingųjų atliekų sąvartyne. UAB </w:t>
      </w:r>
      <w:r w:rsidR="00C32FB6" w:rsidRPr="002602CD">
        <w:rPr>
          <w:sz w:val="22"/>
        </w:rPr>
        <w:t>Utenos</w:t>
      </w:r>
      <w:r w:rsidRPr="002602CD">
        <w:rPr>
          <w:sz w:val="22"/>
        </w:rPr>
        <w:t xml:space="preserve"> regiono atliekų tvarkymo centras atliekų  šalinimui turi </w:t>
      </w:r>
      <w:r w:rsidR="00C32FB6" w:rsidRPr="002602CD">
        <w:rPr>
          <w:sz w:val="22"/>
        </w:rPr>
        <w:t xml:space="preserve">Utenos </w:t>
      </w:r>
      <w:r w:rsidRPr="002602CD">
        <w:rPr>
          <w:sz w:val="22"/>
        </w:rPr>
        <w:t xml:space="preserve"> RAAD leidimą </w:t>
      </w:r>
      <w:r w:rsidR="00C32FB6" w:rsidRPr="002602CD">
        <w:rPr>
          <w:sz w:val="22"/>
        </w:rPr>
        <w:t>Nr. TU(1)-59.</w:t>
      </w:r>
      <w:r w:rsidRPr="002602CD">
        <w:rPr>
          <w:sz w:val="22"/>
        </w:rPr>
        <w:t xml:space="preserve"> Visa informacija apie šalinamas atliekas ir jų kiekius pateikta </w:t>
      </w:r>
      <w:r w:rsidR="00C32FB6" w:rsidRPr="002602CD">
        <w:rPr>
          <w:sz w:val="22"/>
        </w:rPr>
        <w:t>Utenos</w:t>
      </w:r>
      <w:r w:rsidRPr="002602CD">
        <w:rPr>
          <w:sz w:val="22"/>
        </w:rPr>
        <w:t xml:space="preserve"> regioninio nepavojingųjų atliekų sąvartyno TIPK leidime, todėl šioje paraiškoje informacija apie šalinamas atliekas netiekiama ir 25 lentelė nepildoma.</w:t>
      </w:r>
    </w:p>
    <w:p w:rsidR="00526F57" w:rsidRPr="002602CD" w:rsidRDefault="00526F57" w:rsidP="00526F57">
      <w:pPr>
        <w:ind w:firstLine="567"/>
        <w:rPr>
          <w:sz w:val="22"/>
        </w:rPr>
      </w:pPr>
    </w:p>
    <w:p w:rsidR="00921A34" w:rsidRPr="002602CD" w:rsidRDefault="00F54C82" w:rsidP="009712C0">
      <w:pPr>
        <w:ind w:firstLine="567"/>
        <w:rPr>
          <w:b/>
          <w:sz w:val="22"/>
          <w:u w:val="single"/>
        </w:rPr>
      </w:pPr>
      <w:r>
        <w:rPr>
          <w:b/>
          <w:sz w:val="22"/>
        </w:rPr>
        <w:t xml:space="preserve">    </w:t>
      </w:r>
      <w:r w:rsidR="00921A34" w:rsidRPr="002602CD">
        <w:rPr>
          <w:b/>
          <w:sz w:val="22"/>
        </w:rPr>
        <w:t>26 lentelė. Numatomas laikinai laikyti atliekų kiekis (įmonėms, numatančioms laikinai laikyti, naudoti ir</w:t>
      </w:r>
      <w:r w:rsidR="00073074" w:rsidRPr="002602CD">
        <w:rPr>
          <w:b/>
          <w:sz w:val="22"/>
        </w:rPr>
        <w:t xml:space="preserve"> (ar) šalinti skirtas atliekas)</w:t>
      </w:r>
    </w:p>
    <w:p w:rsidR="00F54C82" w:rsidRDefault="001E2F80" w:rsidP="00F54C82">
      <w:pPr>
        <w:pStyle w:val="lygmuo1"/>
        <w:tabs>
          <w:tab w:val="clear" w:pos="906"/>
        </w:tabs>
        <w:spacing w:after="0"/>
        <w:ind w:left="716"/>
        <w:rPr>
          <w:szCs w:val="22"/>
          <w:lang w:val="lt-LT"/>
        </w:rPr>
      </w:pPr>
      <w:r w:rsidRPr="002602CD">
        <w:rPr>
          <w:szCs w:val="22"/>
          <w:lang w:val="lt-LT"/>
        </w:rPr>
        <w:t>Laikinai laikomų atliekų kiekis nenumatomas</w:t>
      </w:r>
      <w:r w:rsidR="00F54C82">
        <w:rPr>
          <w:szCs w:val="22"/>
          <w:lang w:val="lt-LT"/>
        </w:rPr>
        <w:t>.</w:t>
      </w:r>
    </w:p>
    <w:p w:rsidR="00F54C82" w:rsidRDefault="00F54C82" w:rsidP="00F54C82">
      <w:pPr>
        <w:pStyle w:val="lygmuo1"/>
        <w:tabs>
          <w:tab w:val="clear" w:pos="906"/>
        </w:tabs>
        <w:spacing w:after="0"/>
        <w:ind w:left="716"/>
        <w:rPr>
          <w:szCs w:val="22"/>
          <w:lang w:val="lt-LT"/>
        </w:rPr>
      </w:pPr>
    </w:p>
    <w:p w:rsidR="001908E1" w:rsidRDefault="001908E1" w:rsidP="00F54C82">
      <w:pPr>
        <w:pStyle w:val="lygmuo1"/>
        <w:tabs>
          <w:tab w:val="clear" w:pos="906"/>
        </w:tabs>
        <w:spacing w:after="0"/>
        <w:ind w:left="716"/>
        <w:rPr>
          <w:b/>
        </w:rPr>
      </w:pPr>
    </w:p>
    <w:p w:rsidR="001908E1" w:rsidRDefault="001908E1" w:rsidP="00F54C82">
      <w:pPr>
        <w:pStyle w:val="lygmuo1"/>
        <w:tabs>
          <w:tab w:val="clear" w:pos="906"/>
        </w:tabs>
        <w:spacing w:after="0"/>
        <w:ind w:left="716"/>
        <w:rPr>
          <w:b/>
        </w:rPr>
      </w:pPr>
    </w:p>
    <w:p w:rsidR="001908E1" w:rsidRDefault="001908E1" w:rsidP="00F54C82">
      <w:pPr>
        <w:pStyle w:val="lygmuo1"/>
        <w:tabs>
          <w:tab w:val="clear" w:pos="906"/>
        </w:tabs>
        <w:spacing w:after="0"/>
        <w:ind w:left="716"/>
        <w:rPr>
          <w:b/>
        </w:rPr>
      </w:pPr>
    </w:p>
    <w:p w:rsidR="001908E1" w:rsidRDefault="001908E1" w:rsidP="00F54C82">
      <w:pPr>
        <w:pStyle w:val="lygmuo1"/>
        <w:tabs>
          <w:tab w:val="clear" w:pos="906"/>
        </w:tabs>
        <w:spacing w:after="0"/>
        <w:ind w:left="716"/>
        <w:rPr>
          <w:b/>
        </w:rPr>
      </w:pPr>
    </w:p>
    <w:p w:rsidR="001908E1" w:rsidRDefault="001908E1" w:rsidP="00F54C82">
      <w:pPr>
        <w:pStyle w:val="lygmuo1"/>
        <w:tabs>
          <w:tab w:val="clear" w:pos="906"/>
        </w:tabs>
        <w:spacing w:after="0"/>
        <w:ind w:left="716"/>
        <w:rPr>
          <w:b/>
        </w:rPr>
      </w:pPr>
    </w:p>
    <w:p w:rsidR="001908E1" w:rsidRDefault="001908E1" w:rsidP="00F54C82">
      <w:pPr>
        <w:pStyle w:val="lygmuo1"/>
        <w:tabs>
          <w:tab w:val="clear" w:pos="906"/>
        </w:tabs>
        <w:spacing w:after="0"/>
        <w:ind w:left="716"/>
        <w:rPr>
          <w:b/>
        </w:rPr>
      </w:pPr>
    </w:p>
    <w:p w:rsidR="001908E1" w:rsidRDefault="001908E1" w:rsidP="00F54C82">
      <w:pPr>
        <w:pStyle w:val="lygmuo1"/>
        <w:tabs>
          <w:tab w:val="clear" w:pos="906"/>
        </w:tabs>
        <w:spacing w:after="0"/>
        <w:ind w:left="716"/>
        <w:rPr>
          <w:b/>
        </w:rPr>
      </w:pPr>
    </w:p>
    <w:p w:rsidR="00921A34" w:rsidRPr="002602CD" w:rsidRDefault="00921A34" w:rsidP="00F54C82">
      <w:pPr>
        <w:pStyle w:val="lygmuo1"/>
        <w:tabs>
          <w:tab w:val="clear" w:pos="906"/>
        </w:tabs>
        <w:spacing w:after="0"/>
        <w:ind w:left="716"/>
        <w:rPr>
          <w:b/>
        </w:rPr>
      </w:pPr>
      <w:r w:rsidRPr="002602CD">
        <w:rPr>
          <w:b/>
        </w:rPr>
        <w:lastRenderedPageBreak/>
        <w:t>27 lentelė. N</w:t>
      </w:r>
      <w:r w:rsidR="00073074" w:rsidRPr="002602CD">
        <w:rPr>
          <w:b/>
        </w:rPr>
        <w:t>umatomas laikyti atliekų kiekis</w:t>
      </w:r>
    </w:p>
    <w:tbl>
      <w:tblPr>
        <w:tblW w:w="18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827"/>
        <w:gridCol w:w="2410"/>
        <w:gridCol w:w="2410"/>
        <w:gridCol w:w="4111"/>
        <w:gridCol w:w="1701"/>
        <w:gridCol w:w="1701"/>
      </w:tblGrid>
      <w:tr w:rsidR="00921A34" w:rsidRPr="002602CD" w:rsidTr="00BD3626">
        <w:trPr>
          <w:gridAfter w:val="2"/>
          <w:wAfter w:w="3402" w:type="dxa"/>
          <w:cantSplit/>
          <w:trHeight w:val="855"/>
        </w:trPr>
        <w:tc>
          <w:tcPr>
            <w:tcW w:w="195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C4BD3">
            <w:pPr>
              <w:jc w:val="center"/>
              <w:rPr>
                <w:sz w:val="18"/>
                <w:szCs w:val="20"/>
                <w:vertAlign w:val="superscript"/>
              </w:rPr>
            </w:pPr>
            <w:r w:rsidRPr="002602CD">
              <w:rPr>
                <w:sz w:val="18"/>
                <w:szCs w:val="20"/>
              </w:rPr>
              <w:t>Atliekos kodas</w:t>
            </w:r>
          </w:p>
        </w:tc>
        <w:tc>
          <w:tcPr>
            <w:tcW w:w="382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C4BD3">
            <w:pPr>
              <w:jc w:val="center"/>
              <w:rPr>
                <w:sz w:val="18"/>
                <w:szCs w:val="20"/>
              </w:rPr>
            </w:pPr>
            <w:r w:rsidRPr="002602CD">
              <w:rPr>
                <w:sz w:val="18"/>
                <w:szCs w:val="20"/>
              </w:rPr>
              <w:t>Atliekos pavadinimas</w:t>
            </w:r>
          </w:p>
        </w:tc>
        <w:tc>
          <w:tcPr>
            <w:tcW w:w="241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C4BD3">
            <w:pPr>
              <w:jc w:val="center"/>
              <w:rPr>
                <w:sz w:val="18"/>
                <w:szCs w:val="20"/>
              </w:rPr>
            </w:pPr>
            <w:r w:rsidRPr="002602CD">
              <w:rPr>
                <w:sz w:val="18"/>
                <w:szCs w:val="20"/>
              </w:rPr>
              <w:t>Patikslintas apibūdinimas</w:t>
            </w:r>
          </w:p>
        </w:tc>
        <w:tc>
          <w:tcPr>
            <w:tcW w:w="241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C4BD3">
            <w:pPr>
              <w:jc w:val="center"/>
              <w:rPr>
                <w:sz w:val="18"/>
                <w:szCs w:val="20"/>
                <w:vertAlign w:val="superscript"/>
              </w:rPr>
            </w:pPr>
            <w:r w:rsidRPr="002602CD">
              <w:rPr>
                <w:sz w:val="18"/>
                <w:szCs w:val="20"/>
              </w:rPr>
              <w:t>Atliekos pavojingumas</w:t>
            </w:r>
          </w:p>
        </w:tc>
        <w:tc>
          <w:tcPr>
            <w:tcW w:w="411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C4BD3">
            <w:pPr>
              <w:jc w:val="center"/>
              <w:rPr>
                <w:sz w:val="18"/>
                <w:szCs w:val="20"/>
              </w:rPr>
            </w:pPr>
            <w:r w:rsidRPr="002602CD">
              <w:rPr>
                <w:sz w:val="18"/>
                <w:szCs w:val="20"/>
              </w:rPr>
              <w:t>Didžiausias vienu metu leidž</w:t>
            </w:r>
            <w:r w:rsidR="00073074" w:rsidRPr="002602CD">
              <w:rPr>
                <w:sz w:val="18"/>
                <w:szCs w:val="20"/>
              </w:rPr>
              <w:t>iamas laikyti atliekų kiekis, t</w:t>
            </w:r>
          </w:p>
        </w:tc>
      </w:tr>
      <w:tr w:rsidR="00921A34" w:rsidRPr="002602CD" w:rsidTr="00BD3626">
        <w:trPr>
          <w:gridAfter w:val="2"/>
          <w:wAfter w:w="3402" w:type="dxa"/>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C4BD3">
            <w:pPr>
              <w:jc w:val="center"/>
              <w:rPr>
                <w:sz w:val="18"/>
                <w:szCs w:val="20"/>
              </w:rPr>
            </w:pPr>
            <w:r w:rsidRPr="002602CD">
              <w:rPr>
                <w:sz w:val="18"/>
                <w:szCs w:val="20"/>
              </w:rPr>
              <w:t>1</w:t>
            </w:r>
          </w:p>
        </w:tc>
        <w:tc>
          <w:tcPr>
            <w:tcW w:w="3827"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C4BD3">
            <w:pPr>
              <w:jc w:val="center"/>
              <w:rPr>
                <w:sz w:val="18"/>
                <w:szCs w:val="20"/>
              </w:rPr>
            </w:pPr>
            <w:r w:rsidRPr="002602CD">
              <w:rPr>
                <w:sz w:val="18"/>
                <w:szCs w:val="20"/>
              </w:rPr>
              <w:t>2</w:t>
            </w:r>
          </w:p>
        </w:tc>
        <w:tc>
          <w:tcPr>
            <w:tcW w:w="241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C4BD3">
            <w:pPr>
              <w:jc w:val="center"/>
              <w:rPr>
                <w:sz w:val="18"/>
                <w:szCs w:val="20"/>
              </w:rPr>
            </w:pPr>
            <w:r w:rsidRPr="002602CD">
              <w:rPr>
                <w:sz w:val="18"/>
                <w:szCs w:val="20"/>
              </w:rPr>
              <w:t>3</w:t>
            </w:r>
          </w:p>
        </w:tc>
        <w:tc>
          <w:tcPr>
            <w:tcW w:w="2410"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C4BD3">
            <w:pPr>
              <w:jc w:val="center"/>
              <w:rPr>
                <w:sz w:val="18"/>
                <w:szCs w:val="20"/>
              </w:rPr>
            </w:pPr>
            <w:r w:rsidRPr="002602CD">
              <w:rPr>
                <w:sz w:val="18"/>
                <w:szCs w:val="20"/>
              </w:rPr>
              <w:t>4</w:t>
            </w:r>
          </w:p>
        </w:tc>
        <w:tc>
          <w:tcPr>
            <w:tcW w:w="4111" w:type="dxa"/>
            <w:tcBorders>
              <w:top w:val="single" w:sz="4" w:space="0" w:color="auto"/>
              <w:left w:val="single" w:sz="4" w:space="0" w:color="auto"/>
              <w:bottom w:val="single" w:sz="4" w:space="0" w:color="auto"/>
              <w:right w:val="single" w:sz="4" w:space="0" w:color="auto"/>
            </w:tcBorders>
            <w:vAlign w:val="center"/>
          </w:tcPr>
          <w:p w:rsidR="00921A34" w:rsidRPr="002602CD" w:rsidRDefault="00921A34" w:rsidP="008C4BD3">
            <w:pPr>
              <w:jc w:val="center"/>
              <w:rPr>
                <w:sz w:val="18"/>
                <w:szCs w:val="20"/>
              </w:rPr>
            </w:pPr>
            <w:r w:rsidRPr="002602CD">
              <w:rPr>
                <w:sz w:val="18"/>
                <w:szCs w:val="20"/>
              </w:rPr>
              <w:t>5</w:t>
            </w:r>
          </w:p>
        </w:tc>
      </w:tr>
      <w:tr w:rsidR="008523CD" w:rsidRPr="002602CD" w:rsidTr="00BD3626">
        <w:trPr>
          <w:gridAfter w:val="2"/>
          <w:wAfter w:w="3402" w:type="dxa"/>
          <w:cantSplit/>
          <w:trHeight w:val="243"/>
        </w:trPr>
        <w:tc>
          <w:tcPr>
            <w:tcW w:w="14709" w:type="dxa"/>
            <w:gridSpan w:val="5"/>
            <w:tcBorders>
              <w:top w:val="single" w:sz="4" w:space="0" w:color="auto"/>
              <w:left w:val="single" w:sz="4" w:space="0" w:color="auto"/>
              <w:bottom w:val="single" w:sz="4" w:space="0" w:color="auto"/>
              <w:right w:val="single" w:sz="4" w:space="0" w:color="auto"/>
            </w:tcBorders>
            <w:vAlign w:val="center"/>
          </w:tcPr>
          <w:p w:rsidR="008523CD" w:rsidRPr="002602CD" w:rsidRDefault="008523CD" w:rsidP="008C4BD3">
            <w:pPr>
              <w:jc w:val="center"/>
              <w:rPr>
                <w:sz w:val="18"/>
                <w:szCs w:val="20"/>
              </w:rPr>
            </w:pPr>
            <w:r w:rsidRPr="002602CD">
              <w:rPr>
                <w:b/>
                <w:sz w:val="20"/>
              </w:rPr>
              <w:t>Mišrių komunalinių atliekų mechaninio apdorojimo zona</w:t>
            </w:r>
          </w:p>
        </w:tc>
      </w:tr>
      <w:tr w:rsidR="00921A34" w:rsidRPr="002602CD" w:rsidTr="00BD3626">
        <w:trPr>
          <w:gridAfter w:val="2"/>
          <w:wAfter w:w="3402" w:type="dxa"/>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921A34" w:rsidRPr="002602CD" w:rsidRDefault="008C4BD3" w:rsidP="008C4BD3">
            <w:pPr>
              <w:jc w:val="center"/>
              <w:rPr>
                <w:sz w:val="18"/>
                <w:szCs w:val="20"/>
              </w:rPr>
            </w:pPr>
            <w:r w:rsidRPr="002602CD">
              <w:rPr>
                <w:sz w:val="18"/>
                <w:szCs w:val="20"/>
              </w:rPr>
              <w:t>20 03 01</w:t>
            </w:r>
          </w:p>
        </w:tc>
        <w:tc>
          <w:tcPr>
            <w:tcW w:w="3827" w:type="dxa"/>
            <w:tcBorders>
              <w:top w:val="single" w:sz="4" w:space="0" w:color="auto"/>
              <w:left w:val="single" w:sz="4" w:space="0" w:color="auto"/>
              <w:bottom w:val="single" w:sz="4" w:space="0" w:color="auto"/>
              <w:right w:val="single" w:sz="4" w:space="0" w:color="auto"/>
            </w:tcBorders>
            <w:vAlign w:val="center"/>
          </w:tcPr>
          <w:p w:rsidR="00921A34" w:rsidRPr="002602CD" w:rsidRDefault="008C4BD3" w:rsidP="008C4BD3">
            <w:pPr>
              <w:jc w:val="center"/>
              <w:rPr>
                <w:sz w:val="18"/>
                <w:szCs w:val="20"/>
              </w:rPr>
            </w:pPr>
            <w:r w:rsidRPr="002602CD">
              <w:rPr>
                <w:sz w:val="18"/>
                <w:szCs w:val="20"/>
              </w:rPr>
              <w:t>mišrios komunalinės atliekos</w:t>
            </w:r>
          </w:p>
        </w:tc>
        <w:tc>
          <w:tcPr>
            <w:tcW w:w="2410" w:type="dxa"/>
            <w:tcBorders>
              <w:top w:val="single" w:sz="4" w:space="0" w:color="auto"/>
              <w:left w:val="single" w:sz="4" w:space="0" w:color="auto"/>
              <w:bottom w:val="single" w:sz="4" w:space="0" w:color="auto"/>
              <w:right w:val="single" w:sz="4" w:space="0" w:color="auto"/>
            </w:tcBorders>
            <w:vAlign w:val="center"/>
          </w:tcPr>
          <w:p w:rsidR="008C4BD3" w:rsidRPr="002602CD" w:rsidRDefault="008C4BD3" w:rsidP="008C4BD3">
            <w:pPr>
              <w:jc w:val="center"/>
              <w:rPr>
                <w:sz w:val="18"/>
                <w:szCs w:val="20"/>
              </w:rPr>
            </w:pPr>
            <w:r w:rsidRPr="002602CD">
              <w:rPr>
                <w:sz w:val="18"/>
                <w:szCs w:val="20"/>
              </w:rPr>
              <w:t>mišrios komunalinės</w:t>
            </w:r>
          </w:p>
          <w:p w:rsidR="00921A34" w:rsidRPr="002602CD" w:rsidRDefault="008C4BD3" w:rsidP="008C4BD3">
            <w:pPr>
              <w:jc w:val="center"/>
              <w:rPr>
                <w:sz w:val="18"/>
                <w:szCs w:val="20"/>
              </w:rPr>
            </w:pPr>
            <w:r w:rsidRPr="002602CD">
              <w:rPr>
                <w:sz w:val="18"/>
                <w:szCs w:val="20"/>
              </w:rPr>
              <w:t>atliekos</w:t>
            </w:r>
          </w:p>
        </w:tc>
        <w:tc>
          <w:tcPr>
            <w:tcW w:w="2410" w:type="dxa"/>
            <w:tcBorders>
              <w:top w:val="single" w:sz="4" w:space="0" w:color="auto"/>
              <w:left w:val="single" w:sz="4" w:space="0" w:color="auto"/>
              <w:bottom w:val="single" w:sz="4" w:space="0" w:color="auto"/>
              <w:right w:val="single" w:sz="4" w:space="0" w:color="auto"/>
            </w:tcBorders>
            <w:vAlign w:val="center"/>
          </w:tcPr>
          <w:p w:rsidR="00921A34" w:rsidRPr="002602CD" w:rsidRDefault="008C4BD3" w:rsidP="008C4BD3">
            <w:pPr>
              <w:jc w:val="center"/>
              <w:rPr>
                <w:sz w:val="18"/>
                <w:szCs w:val="20"/>
              </w:rPr>
            </w:pPr>
            <w:r w:rsidRPr="002602CD">
              <w:rPr>
                <w:sz w:val="18"/>
                <w:szCs w:val="20"/>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rsidR="00921A34" w:rsidRPr="002602CD" w:rsidRDefault="008C4BD3" w:rsidP="008C4BD3">
            <w:pPr>
              <w:jc w:val="center"/>
              <w:rPr>
                <w:sz w:val="18"/>
                <w:szCs w:val="20"/>
              </w:rPr>
            </w:pPr>
            <w:r w:rsidRPr="002602CD">
              <w:rPr>
                <w:sz w:val="18"/>
                <w:szCs w:val="20"/>
              </w:rPr>
              <w:t>522</w:t>
            </w:r>
            <w:r w:rsidR="00CF42F0">
              <w:rPr>
                <w:sz w:val="18"/>
                <w:szCs w:val="20"/>
              </w:rPr>
              <w:t xml:space="preserve"> t</w:t>
            </w:r>
          </w:p>
        </w:tc>
      </w:tr>
      <w:tr w:rsidR="007912C7" w:rsidRPr="002602CD" w:rsidTr="00BD3626">
        <w:trPr>
          <w:gridAfter w:val="2"/>
          <w:wAfter w:w="3402" w:type="dxa"/>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7912C7" w:rsidRPr="002602CD" w:rsidRDefault="007912C7" w:rsidP="008C4BD3">
            <w:pPr>
              <w:jc w:val="center"/>
              <w:rPr>
                <w:sz w:val="18"/>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7912C7" w:rsidRPr="002602CD" w:rsidRDefault="007912C7" w:rsidP="008C4BD3">
            <w:pPr>
              <w:jc w:val="center"/>
              <w:rPr>
                <w:sz w:val="18"/>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912C7" w:rsidRPr="002602CD" w:rsidRDefault="007912C7" w:rsidP="008C4BD3">
            <w:pPr>
              <w:jc w:val="center"/>
              <w:rPr>
                <w:sz w:val="18"/>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912C7" w:rsidRPr="002602CD" w:rsidRDefault="007912C7" w:rsidP="008C4BD3">
            <w:pPr>
              <w:jc w:val="center"/>
              <w:rPr>
                <w:sz w:val="18"/>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7912C7" w:rsidRPr="002602CD" w:rsidRDefault="007912C7" w:rsidP="008C4BD3">
            <w:pPr>
              <w:jc w:val="center"/>
              <w:rPr>
                <w:sz w:val="18"/>
                <w:szCs w:val="20"/>
              </w:rPr>
            </w:pPr>
          </w:p>
        </w:tc>
      </w:tr>
      <w:tr w:rsidR="007F0342" w:rsidRPr="002602CD" w:rsidTr="00BD3626">
        <w:trPr>
          <w:gridAfter w:val="2"/>
          <w:wAfter w:w="3402" w:type="dxa"/>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19 12 12</w:t>
            </w:r>
          </w:p>
        </w:tc>
        <w:tc>
          <w:tcPr>
            <w:tcW w:w="3827"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kitos mechaninio atliekų apdorojimo atliekos, nenurodytos 19 12 11</w:t>
            </w:r>
          </w:p>
        </w:tc>
        <w:tc>
          <w:tcPr>
            <w:tcW w:w="2410"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biologiškai skaidžios atliekos</w:t>
            </w:r>
          </w:p>
        </w:tc>
        <w:tc>
          <w:tcPr>
            <w:tcW w:w="2410"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ind w:firstLine="567"/>
              <w:rPr>
                <w:sz w:val="18"/>
                <w:szCs w:val="20"/>
              </w:rPr>
            </w:pPr>
            <w:r w:rsidRPr="002602CD">
              <w:rPr>
                <w:sz w:val="18"/>
                <w:szCs w:val="20"/>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rsidR="008523CD" w:rsidRPr="002602CD" w:rsidRDefault="00CF42F0" w:rsidP="00CF42F0">
            <w:pPr>
              <w:ind w:firstLine="567"/>
              <w:rPr>
                <w:sz w:val="18"/>
                <w:szCs w:val="20"/>
              </w:rPr>
            </w:pPr>
            <w:r>
              <w:rPr>
                <w:sz w:val="18"/>
                <w:szCs w:val="20"/>
              </w:rPr>
              <w:t xml:space="preserve">                            </w:t>
            </w:r>
            <w:r w:rsidR="008523CD" w:rsidRPr="002602CD">
              <w:rPr>
                <w:sz w:val="18"/>
                <w:szCs w:val="20"/>
              </w:rPr>
              <w:t>72 t</w:t>
            </w:r>
          </w:p>
          <w:p w:rsidR="007F0342" w:rsidRPr="002602CD" w:rsidRDefault="008523CD" w:rsidP="007F0342">
            <w:pPr>
              <w:ind w:firstLine="567"/>
              <w:jc w:val="center"/>
              <w:rPr>
                <w:sz w:val="18"/>
                <w:szCs w:val="20"/>
              </w:rPr>
            </w:pPr>
            <w:r w:rsidRPr="002602CD">
              <w:rPr>
                <w:sz w:val="18"/>
                <w:szCs w:val="20"/>
              </w:rPr>
              <w:t>(</w:t>
            </w:r>
            <w:r w:rsidR="007F0342" w:rsidRPr="002602CD">
              <w:rPr>
                <w:sz w:val="18"/>
                <w:szCs w:val="20"/>
              </w:rPr>
              <w:t>Pervežamo</w:t>
            </w:r>
            <w:r w:rsidR="00940869" w:rsidRPr="002602CD">
              <w:rPr>
                <w:sz w:val="18"/>
                <w:szCs w:val="20"/>
              </w:rPr>
              <w:t>s</w:t>
            </w:r>
            <w:r w:rsidR="007F0342" w:rsidRPr="002602CD">
              <w:rPr>
                <w:sz w:val="18"/>
                <w:szCs w:val="20"/>
              </w:rPr>
              <w:t xml:space="preserve"> į BSA apdorojimo įrenginį</w:t>
            </w:r>
            <w:r w:rsidRPr="002602CD">
              <w:rPr>
                <w:sz w:val="18"/>
                <w:szCs w:val="20"/>
              </w:rPr>
              <w:t>)</w:t>
            </w:r>
          </w:p>
        </w:tc>
      </w:tr>
      <w:tr w:rsidR="007F0342" w:rsidRPr="002602CD" w:rsidTr="00BD3626">
        <w:trPr>
          <w:gridAfter w:val="2"/>
          <w:wAfter w:w="3402" w:type="dxa"/>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19 12 09</w:t>
            </w:r>
          </w:p>
        </w:tc>
        <w:tc>
          <w:tcPr>
            <w:tcW w:w="3827"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mineralinės medžiagos (pvz. smėlis, akmenys)</w:t>
            </w:r>
          </w:p>
        </w:tc>
        <w:tc>
          <w:tcPr>
            <w:tcW w:w="2410"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smėlis, akmenys, žemė</w:t>
            </w:r>
          </w:p>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(frakcija 0-20mm)</w:t>
            </w:r>
          </w:p>
        </w:tc>
        <w:tc>
          <w:tcPr>
            <w:tcW w:w="2410" w:type="dxa"/>
            <w:vMerge w:val="restart"/>
            <w:tcBorders>
              <w:top w:val="single" w:sz="4" w:space="0" w:color="auto"/>
              <w:left w:val="single" w:sz="4" w:space="0" w:color="auto"/>
              <w:right w:val="single" w:sz="4" w:space="0" w:color="auto"/>
            </w:tcBorders>
            <w:vAlign w:val="center"/>
          </w:tcPr>
          <w:p w:rsidR="007F0342" w:rsidRPr="002602CD" w:rsidRDefault="007F0342" w:rsidP="007F0342">
            <w:pPr>
              <w:ind w:firstLine="567"/>
              <w:rPr>
                <w:sz w:val="18"/>
                <w:szCs w:val="20"/>
              </w:rPr>
            </w:pPr>
            <w:r w:rsidRPr="002602CD">
              <w:rPr>
                <w:sz w:val="18"/>
                <w:szCs w:val="20"/>
              </w:rPr>
              <w:t>nepavojingosios</w:t>
            </w:r>
          </w:p>
        </w:tc>
        <w:tc>
          <w:tcPr>
            <w:tcW w:w="4111" w:type="dxa"/>
            <w:vMerge w:val="restart"/>
            <w:tcBorders>
              <w:top w:val="single" w:sz="4" w:space="0" w:color="auto"/>
              <w:left w:val="single" w:sz="4" w:space="0" w:color="auto"/>
              <w:right w:val="single" w:sz="4" w:space="0" w:color="auto"/>
            </w:tcBorders>
            <w:vAlign w:val="center"/>
          </w:tcPr>
          <w:p w:rsidR="007F0342" w:rsidRPr="002602CD" w:rsidRDefault="007F0342" w:rsidP="007F0342">
            <w:pPr>
              <w:ind w:firstLine="567"/>
              <w:jc w:val="center"/>
              <w:rPr>
                <w:sz w:val="18"/>
                <w:szCs w:val="20"/>
              </w:rPr>
            </w:pPr>
            <w:r w:rsidRPr="002602CD">
              <w:rPr>
                <w:sz w:val="18"/>
                <w:szCs w:val="20"/>
              </w:rPr>
              <w:t>80 t</w:t>
            </w:r>
          </w:p>
        </w:tc>
      </w:tr>
      <w:tr w:rsidR="007F0342" w:rsidRPr="002602CD" w:rsidTr="00BD3626">
        <w:trPr>
          <w:gridAfter w:val="2"/>
          <w:wAfter w:w="3402" w:type="dxa"/>
          <w:cantSplit/>
          <w:trHeight w:val="601"/>
        </w:trPr>
        <w:tc>
          <w:tcPr>
            <w:tcW w:w="1951"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19 05 01</w:t>
            </w:r>
          </w:p>
        </w:tc>
        <w:tc>
          <w:tcPr>
            <w:tcW w:w="3827"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nekompostuotos komunalinių ar panašių atliekų frakcijos</w:t>
            </w:r>
          </w:p>
        </w:tc>
        <w:tc>
          <w:tcPr>
            <w:tcW w:w="2410"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Rūšiavimo proceso liekanos</w:t>
            </w:r>
          </w:p>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(frakcija 0-20mm)</w:t>
            </w:r>
          </w:p>
        </w:tc>
        <w:tc>
          <w:tcPr>
            <w:tcW w:w="2410" w:type="dxa"/>
            <w:vMerge/>
            <w:tcBorders>
              <w:left w:val="single" w:sz="4" w:space="0" w:color="auto"/>
              <w:right w:val="single" w:sz="4" w:space="0" w:color="auto"/>
            </w:tcBorders>
            <w:vAlign w:val="center"/>
          </w:tcPr>
          <w:p w:rsidR="007F0342" w:rsidRPr="002602CD" w:rsidRDefault="007F0342" w:rsidP="007F0342">
            <w:pPr>
              <w:ind w:firstLine="567"/>
              <w:rPr>
                <w:sz w:val="18"/>
                <w:szCs w:val="20"/>
              </w:rPr>
            </w:pPr>
          </w:p>
        </w:tc>
        <w:tc>
          <w:tcPr>
            <w:tcW w:w="4111" w:type="dxa"/>
            <w:vMerge/>
            <w:tcBorders>
              <w:left w:val="single" w:sz="4" w:space="0" w:color="auto"/>
              <w:right w:val="single" w:sz="4" w:space="0" w:color="auto"/>
            </w:tcBorders>
            <w:vAlign w:val="center"/>
          </w:tcPr>
          <w:p w:rsidR="007F0342" w:rsidRPr="002602CD" w:rsidRDefault="007F0342" w:rsidP="007F0342">
            <w:pPr>
              <w:ind w:firstLine="567"/>
              <w:jc w:val="center"/>
              <w:rPr>
                <w:sz w:val="18"/>
                <w:szCs w:val="20"/>
              </w:rPr>
            </w:pPr>
          </w:p>
        </w:tc>
      </w:tr>
      <w:tr w:rsidR="007F0342" w:rsidRPr="002602CD" w:rsidTr="00BD3626">
        <w:trPr>
          <w:gridAfter w:val="2"/>
          <w:wAfter w:w="3402" w:type="dxa"/>
          <w:cantSplit/>
          <w:trHeight w:val="214"/>
        </w:trPr>
        <w:tc>
          <w:tcPr>
            <w:tcW w:w="1951"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19 12 12</w:t>
            </w:r>
          </w:p>
        </w:tc>
        <w:tc>
          <w:tcPr>
            <w:tcW w:w="3827"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kitos mechaninio atliekų</w:t>
            </w:r>
          </w:p>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apdorojimo atliekos (įskaitant</w:t>
            </w:r>
          </w:p>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medžiagų mišinius), nenurodytus</w:t>
            </w:r>
          </w:p>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19 12 11</w:t>
            </w:r>
          </w:p>
        </w:tc>
        <w:tc>
          <w:tcPr>
            <w:tcW w:w="2410"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Rūšiavimo proceso liekanos</w:t>
            </w:r>
          </w:p>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(frakcija 0-20mm)</w:t>
            </w:r>
          </w:p>
        </w:tc>
        <w:tc>
          <w:tcPr>
            <w:tcW w:w="2410" w:type="dxa"/>
            <w:vMerge/>
            <w:tcBorders>
              <w:left w:val="single" w:sz="4" w:space="0" w:color="auto"/>
              <w:right w:val="single" w:sz="4" w:space="0" w:color="auto"/>
            </w:tcBorders>
            <w:vAlign w:val="center"/>
          </w:tcPr>
          <w:p w:rsidR="007F0342" w:rsidRPr="002602CD" w:rsidRDefault="007F0342" w:rsidP="007F0342">
            <w:pPr>
              <w:ind w:firstLine="567"/>
              <w:rPr>
                <w:sz w:val="18"/>
                <w:szCs w:val="20"/>
              </w:rPr>
            </w:pPr>
          </w:p>
        </w:tc>
        <w:tc>
          <w:tcPr>
            <w:tcW w:w="4111" w:type="dxa"/>
            <w:vMerge/>
            <w:tcBorders>
              <w:left w:val="single" w:sz="4" w:space="0" w:color="auto"/>
              <w:right w:val="single" w:sz="4" w:space="0" w:color="auto"/>
            </w:tcBorders>
            <w:vAlign w:val="center"/>
          </w:tcPr>
          <w:p w:rsidR="007F0342" w:rsidRPr="002602CD" w:rsidRDefault="007F0342" w:rsidP="007F0342">
            <w:pPr>
              <w:ind w:firstLine="567"/>
              <w:jc w:val="center"/>
              <w:rPr>
                <w:sz w:val="18"/>
                <w:szCs w:val="20"/>
              </w:rPr>
            </w:pPr>
          </w:p>
        </w:tc>
      </w:tr>
      <w:tr w:rsidR="007F0342" w:rsidRPr="002602CD" w:rsidTr="00BD3626">
        <w:trPr>
          <w:gridAfter w:val="2"/>
          <w:wAfter w:w="3402" w:type="dxa"/>
          <w:cantSplit/>
          <w:trHeight w:val="214"/>
        </w:trPr>
        <w:tc>
          <w:tcPr>
            <w:tcW w:w="1951"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szCs w:val="18"/>
              </w:rPr>
            </w:pPr>
            <w:r w:rsidRPr="002602CD">
              <w:rPr>
                <w:sz w:val="18"/>
                <w:szCs w:val="18"/>
              </w:rPr>
              <w:t>20 03 07</w:t>
            </w:r>
          </w:p>
        </w:tc>
        <w:tc>
          <w:tcPr>
            <w:tcW w:w="3827"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szCs w:val="18"/>
              </w:rPr>
            </w:pPr>
            <w:r w:rsidRPr="002602CD">
              <w:rPr>
                <w:sz w:val="18"/>
                <w:szCs w:val="18"/>
              </w:rPr>
              <w:t>Didžiosios atliekos</w:t>
            </w:r>
          </w:p>
        </w:tc>
        <w:tc>
          <w:tcPr>
            <w:tcW w:w="2410"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szCs w:val="18"/>
              </w:rPr>
            </w:pPr>
            <w:r w:rsidRPr="002602CD">
              <w:rPr>
                <w:sz w:val="18"/>
                <w:szCs w:val="18"/>
              </w:rPr>
              <w:t>Didžiosios atliekos</w:t>
            </w:r>
          </w:p>
        </w:tc>
        <w:tc>
          <w:tcPr>
            <w:tcW w:w="2410" w:type="dxa"/>
            <w:vMerge/>
            <w:tcBorders>
              <w:left w:val="single" w:sz="4" w:space="0" w:color="auto"/>
              <w:bottom w:val="single" w:sz="4" w:space="0" w:color="auto"/>
              <w:right w:val="single" w:sz="4" w:space="0" w:color="auto"/>
            </w:tcBorders>
            <w:vAlign w:val="center"/>
          </w:tcPr>
          <w:p w:rsidR="007F0342" w:rsidRPr="002602CD" w:rsidRDefault="007F0342" w:rsidP="007F0342">
            <w:pPr>
              <w:ind w:firstLine="567"/>
              <w:rPr>
                <w:sz w:val="18"/>
                <w:szCs w:val="20"/>
              </w:rPr>
            </w:pPr>
          </w:p>
        </w:tc>
        <w:tc>
          <w:tcPr>
            <w:tcW w:w="4111" w:type="dxa"/>
            <w:vMerge/>
            <w:tcBorders>
              <w:left w:val="single" w:sz="4" w:space="0" w:color="auto"/>
              <w:bottom w:val="single" w:sz="4" w:space="0" w:color="auto"/>
              <w:right w:val="single" w:sz="4" w:space="0" w:color="auto"/>
            </w:tcBorders>
            <w:vAlign w:val="center"/>
          </w:tcPr>
          <w:p w:rsidR="007F0342" w:rsidRPr="002602CD" w:rsidRDefault="007F0342" w:rsidP="007F0342">
            <w:pPr>
              <w:ind w:firstLine="567"/>
              <w:jc w:val="center"/>
              <w:rPr>
                <w:sz w:val="18"/>
                <w:szCs w:val="20"/>
              </w:rPr>
            </w:pPr>
          </w:p>
        </w:tc>
      </w:tr>
      <w:tr w:rsidR="007F0342" w:rsidRPr="002602CD" w:rsidTr="00BD3626">
        <w:trPr>
          <w:gridAfter w:val="2"/>
          <w:wAfter w:w="3402" w:type="dxa"/>
          <w:cantSplit/>
          <w:trHeight w:val="125"/>
        </w:trPr>
        <w:tc>
          <w:tcPr>
            <w:tcW w:w="1951"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19 12 02</w:t>
            </w:r>
          </w:p>
        </w:tc>
        <w:tc>
          <w:tcPr>
            <w:tcW w:w="3827"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Juodieji metalai</w:t>
            </w:r>
          </w:p>
        </w:tc>
        <w:tc>
          <w:tcPr>
            <w:tcW w:w="2410"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Juodieji metalai</w:t>
            </w:r>
          </w:p>
        </w:tc>
        <w:tc>
          <w:tcPr>
            <w:tcW w:w="2410" w:type="dxa"/>
            <w:vMerge w:val="restart"/>
            <w:tcBorders>
              <w:top w:val="single" w:sz="4" w:space="0" w:color="auto"/>
              <w:left w:val="single" w:sz="4" w:space="0" w:color="auto"/>
              <w:right w:val="single" w:sz="4" w:space="0" w:color="auto"/>
            </w:tcBorders>
            <w:vAlign w:val="center"/>
          </w:tcPr>
          <w:p w:rsidR="007F0342" w:rsidRPr="002602CD" w:rsidRDefault="007F0342" w:rsidP="007F0342">
            <w:pPr>
              <w:ind w:firstLine="567"/>
              <w:rPr>
                <w:sz w:val="18"/>
                <w:szCs w:val="20"/>
              </w:rPr>
            </w:pPr>
            <w:r w:rsidRPr="002602CD">
              <w:rPr>
                <w:sz w:val="18"/>
                <w:szCs w:val="20"/>
              </w:rPr>
              <w:t>nepavojingosios</w:t>
            </w:r>
          </w:p>
        </w:tc>
        <w:tc>
          <w:tcPr>
            <w:tcW w:w="4111" w:type="dxa"/>
            <w:vMerge w:val="restart"/>
            <w:tcBorders>
              <w:top w:val="single" w:sz="4" w:space="0" w:color="auto"/>
              <w:left w:val="single" w:sz="4" w:space="0" w:color="auto"/>
              <w:right w:val="single" w:sz="4" w:space="0" w:color="auto"/>
            </w:tcBorders>
            <w:vAlign w:val="center"/>
          </w:tcPr>
          <w:p w:rsidR="007F0342" w:rsidRPr="002602CD" w:rsidRDefault="007F0342" w:rsidP="007F0342">
            <w:pPr>
              <w:ind w:firstLine="567"/>
              <w:jc w:val="center"/>
              <w:rPr>
                <w:sz w:val="18"/>
                <w:szCs w:val="20"/>
              </w:rPr>
            </w:pPr>
            <w:r w:rsidRPr="00946BE0">
              <w:rPr>
                <w:sz w:val="18"/>
                <w:szCs w:val="20"/>
              </w:rPr>
              <w:t>20 t</w:t>
            </w:r>
          </w:p>
        </w:tc>
      </w:tr>
      <w:tr w:rsidR="007F0342" w:rsidRPr="002602CD" w:rsidTr="00BD3626">
        <w:trPr>
          <w:gridAfter w:val="2"/>
          <w:wAfter w:w="3402" w:type="dxa"/>
          <w:cantSplit/>
          <w:trHeight w:val="105"/>
        </w:trPr>
        <w:tc>
          <w:tcPr>
            <w:tcW w:w="1951"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15 01 04</w:t>
            </w:r>
          </w:p>
        </w:tc>
        <w:tc>
          <w:tcPr>
            <w:tcW w:w="3827"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metalinės pakuotės</w:t>
            </w:r>
          </w:p>
        </w:tc>
        <w:tc>
          <w:tcPr>
            <w:tcW w:w="2410"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metalinės pakuotės</w:t>
            </w:r>
          </w:p>
        </w:tc>
        <w:tc>
          <w:tcPr>
            <w:tcW w:w="2410" w:type="dxa"/>
            <w:vMerge/>
            <w:tcBorders>
              <w:left w:val="single" w:sz="4" w:space="0" w:color="auto"/>
              <w:bottom w:val="single" w:sz="4" w:space="0" w:color="auto"/>
              <w:right w:val="single" w:sz="4" w:space="0" w:color="auto"/>
            </w:tcBorders>
            <w:vAlign w:val="center"/>
          </w:tcPr>
          <w:p w:rsidR="007F0342" w:rsidRPr="002602CD" w:rsidRDefault="007F0342" w:rsidP="007F0342">
            <w:pPr>
              <w:ind w:firstLine="567"/>
              <w:rPr>
                <w:sz w:val="18"/>
                <w:szCs w:val="20"/>
              </w:rPr>
            </w:pPr>
          </w:p>
        </w:tc>
        <w:tc>
          <w:tcPr>
            <w:tcW w:w="4111" w:type="dxa"/>
            <w:vMerge/>
            <w:tcBorders>
              <w:left w:val="single" w:sz="4" w:space="0" w:color="auto"/>
              <w:bottom w:val="single" w:sz="4" w:space="0" w:color="auto"/>
              <w:right w:val="single" w:sz="4" w:space="0" w:color="auto"/>
            </w:tcBorders>
            <w:vAlign w:val="center"/>
          </w:tcPr>
          <w:p w:rsidR="007F0342" w:rsidRPr="002602CD" w:rsidRDefault="007F0342" w:rsidP="007F0342">
            <w:pPr>
              <w:ind w:firstLine="567"/>
              <w:jc w:val="center"/>
              <w:rPr>
                <w:sz w:val="18"/>
                <w:szCs w:val="20"/>
              </w:rPr>
            </w:pPr>
          </w:p>
        </w:tc>
      </w:tr>
      <w:tr w:rsidR="007F0342" w:rsidRPr="002602CD" w:rsidTr="00BD3626">
        <w:trPr>
          <w:gridAfter w:val="2"/>
          <w:wAfter w:w="3402" w:type="dxa"/>
          <w:cantSplit/>
          <w:trHeight w:val="309"/>
        </w:trPr>
        <w:tc>
          <w:tcPr>
            <w:tcW w:w="14709" w:type="dxa"/>
            <w:gridSpan w:val="5"/>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ind w:firstLine="567"/>
              <w:jc w:val="center"/>
              <w:rPr>
                <w:sz w:val="18"/>
                <w:szCs w:val="20"/>
              </w:rPr>
            </w:pPr>
            <w:r w:rsidRPr="002602CD">
              <w:rPr>
                <w:sz w:val="18"/>
              </w:rPr>
              <w:t>Rūšiuojamojo surinkimo būdu antrinių žaliavų rūšiavimas</w:t>
            </w:r>
          </w:p>
        </w:tc>
      </w:tr>
      <w:tr w:rsidR="007F0342" w:rsidRPr="002602CD" w:rsidTr="00BD3626">
        <w:trPr>
          <w:gridAfter w:val="2"/>
          <w:wAfter w:w="3402" w:type="dxa"/>
          <w:cantSplit/>
          <w:trHeight w:val="243"/>
        </w:trPr>
        <w:tc>
          <w:tcPr>
            <w:tcW w:w="1951" w:type="dxa"/>
            <w:vMerge w:val="restart"/>
            <w:tcBorders>
              <w:top w:val="single" w:sz="4" w:space="0" w:color="auto"/>
              <w:left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19 12 12</w:t>
            </w:r>
          </w:p>
        </w:tc>
        <w:tc>
          <w:tcPr>
            <w:tcW w:w="3827" w:type="dxa"/>
            <w:vMerge w:val="restart"/>
            <w:tcBorders>
              <w:top w:val="single" w:sz="4" w:space="0" w:color="auto"/>
              <w:left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kitos mechaninio atliekų</w:t>
            </w:r>
          </w:p>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apdorojimo atliekos (įskaitant</w:t>
            </w:r>
          </w:p>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medžiagų mišinius), nenurodytus</w:t>
            </w:r>
          </w:p>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19 12 11</w:t>
            </w:r>
          </w:p>
        </w:tc>
        <w:tc>
          <w:tcPr>
            <w:tcW w:w="2410"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 xml:space="preserve">Rūšiavimo atliekos </w:t>
            </w:r>
          </w:p>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(frakcija nuo 80-320mm)</w:t>
            </w:r>
          </w:p>
        </w:tc>
        <w:tc>
          <w:tcPr>
            <w:tcW w:w="2410"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ind w:firstLine="567"/>
              <w:rPr>
                <w:sz w:val="18"/>
                <w:szCs w:val="20"/>
              </w:rPr>
            </w:pPr>
            <w:r w:rsidRPr="002602CD">
              <w:rPr>
                <w:sz w:val="18"/>
                <w:szCs w:val="20"/>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ind w:firstLine="567"/>
              <w:jc w:val="center"/>
              <w:rPr>
                <w:sz w:val="18"/>
                <w:szCs w:val="20"/>
              </w:rPr>
            </w:pPr>
            <w:r w:rsidRPr="002602CD">
              <w:rPr>
                <w:sz w:val="18"/>
                <w:szCs w:val="20"/>
              </w:rPr>
              <w:t>50 t</w:t>
            </w:r>
          </w:p>
        </w:tc>
      </w:tr>
      <w:tr w:rsidR="007F0342" w:rsidRPr="002602CD" w:rsidTr="00BD3626">
        <w:trPr>
          <w:gridAfter w:val="2"/>
          <w:wAfter w:w="3402" w:type="dxa"/>
          <w:cantSplit/>
          <w:trHeight w:val="243"/>
        </w:trPr>
        <w:tc>
          <w:tcPr>
            <w:tcW w:w="1951" w:type="dxa"/>
            <w:vMerge/>
            <w:tcBorders>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p>
        </w:tc>
        <w:tc>
          <w:tcPr>
            <w:tcW w:w="3827" w:type="dxa"/>
            <w:vMerge/>
            <w:tcBorders>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 xml:space="preserve">Rūšiavimo atliekos </w:t>
            </w:r>
          </w:p>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(frakcija nuo 320mm)</w:t>
            </w:r>
          </w:p>
        </w:tc>
        <w:tc>
          <w:tcPr>
            <w:tcW w:w="2410"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ind w:firstLine="567"/>
              <w:rPr>
                <w:sz w:val="18"/>
                <w:szCs w:val="20"/>
              </w:rPr>
            </w:pPr>
            <w:r w:rsidRPr="002602CD">
              <w:rPr>
                <w:sz w:val="18"/>
                <w:szCs w:val="20"/>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ind w:firstLine="567"/>
              <w:jc w:val="center"/>
              <w:rPr>
                <w:sz w:val="18"/>
                <w:szCs w:val="20"/>
              </w:rPr>
            </w:pPr>
            <w:r w:rsidRPr="002602CD">
              <w:rPr>
                <w:sz w:val="18"/>
                <w:szCs w:val="20"/>
              </w:rPr>
              <w:t>10 t</w:t>
            </w:r>
          </w:p>
        </w:tc>
      </w:tr>
      <w:tr w:rsidR="007F0342" w:rsidRPr="002602CD" w:rsidTr="00BD3626">
        <w:trPr>
          <w:gridAfter w:val="2"/>
          <w:wAfter w:w="3402" w:type="dxa"/>
          <w:cantSplit/>
          <w:trHeight w:val="176"/>
        </w:trPr>
        <w:tc>
          <w:tcPr>
            <w:tcW w:w="1951"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19 12 10</w:t>
            </w:r>
          </w:p>
        </w:tc>
        <w:tc>
          <w:tcPr>
            <w:tcW w:w="3827"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degiosios atliekos (iš atliekų gautas kuras)</w:t>
            </w:r>
          </w:p>
        </w:tc>
        <w:tc>
          <w:tcPr>
            <w:tcW w:w="2410" w:type="dxa"/>
            <w:vMerge w:val="restart"/>
            <w:tcBorders>
              <w:top w:val="single" w:sz="4" w:space="0" w:color="auto"/>
              <w:left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Kietas atgautasis kuras (KAK)</w:t>
            </w:r>
          </w:p>
        </w:tc>
        <w:tc>
          <w:tcPr>
            <w:tcW w:w="2410" w:type="dxa"/>
            <w:vMerge w:val="restart"/>
            <w:tcBorders>
              <w:top w:val="single" w:sz="4" w:space="0" w:color="auto"/>
              <w:left w:val="single" w:sz="4" w:space="0" w:color="auto"/>
              <w:right w:val="single" w:sz="4" w:space="0" w:color="auto"/>
            </w:tcBorders>
            <w:vAlign w:val="center"/>
          </w:tcPr>
          <w:p w:rsidR="007F0342" w:rsidRPr="002602CD" w:rsidRDefault="007F0342" w:rsidP="007F0342">
            <w:pPr>
              <w:ind w:firstLine="567"/>
              <w:rPr>
                <w:sz w:val="18"/>
                <w:szCs w:val="20"/>
              </w:rPr>
            </w:pPr>
            <w:r w:rsidRPr="002602CD">
              <w:rPr>
                <w:sz w:val="18"/>
                <w:szCs w:val="20"/>
              </w:rPr>
              <w:t>nepavojingosios</w:t>
            </w:r>
          </w:p>
        </w:tc>
        <w:tc>
          <w:tcPr>
            <w:tcW w:w="4111" w:type="dxa"/>
            <w:vMerge w:val="restart"/>
            <w:tcBorders>
              <w:top w:val="single" w:sz="4" w:space="0" w:color="auto"/>
              <w:left w:val="single" w:sz="4" w:space="0" w:color="auto"/>
              <w:right w:val="single" w:sz="4" w:space="0" w:color="auto"/>
            </w:tcBorders>
            <w:vAlign w:val="center"/>
          </w:tcPr>
          <w:p w:rsidR="007F0342" w:rsidRPr="002602CD" w:rsidRDefault="007F0342" w:rsidP="007F0342">
            <w:pPr>
              <w:ind w:firstLine="567"/>
              <w:jc w:val="center"/>
              <w:rPr>
                <w:sz w:val="18"/>
                <w:szCs w:val="20"/>
              </w:rPr>
            </w:pPr>
            <w:r w:rsidRPr="002602CD">
              <w:rPr>
                <w:sz w:val="18"/>
                <w:szCs w:val="20"/>
              </w:rPr>
              <w:t>250 t</w:t>
            </w:r>
          </w:p>
        </w:tc>
      </w:tr>
      <w:tr w:rsidR="007F0342" w:rsidRPr="002602CD" w:rsidTr="00BD3626">
        <w:trPr>
          <w:gridAfter w:val="2"/>
          <w:wAfter w:w="3402" w:type="dxa"/>
          <w:cantSplit/>
          <w:trHeight w:val="87"/>
        </w:trPr>
        <w:tc>
          <w:tcPr>
            <w:tcW w:w="1951"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19  12 07</w:t>
            </w:r>
          </w:p>
        </w:tc>
        <w:tc>
          <w:tcPr>
            <w:tcW w:w="3827"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mediena, nenurodyta 19 12 06</w:t>
            </w:r>
          </w:p>
        </w:tc>
        <w:tc>
          <w:tcPr>
            <w:tcW w:w="2410" w:type="dxa"/>
            <w:vMerge/>
            <w:tcBorders>
              <w:left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p>
        </w:tc>
        <w:tc>
          <w:tcPr>
            <w:tcW w:w="2410" w:type="dxa"/>
            <w:vMerge/>
            <w:tcBorders>
              <w:left w:val="single" w:sz="4" w:space="0" w:color="auto"/>
              <w:right w:val="single" w:sz="4" w:space="0" w:color="auto"/>
            </w:tcBorders>
            <w:vAlign w:val="center"/>
          </w:tcPr>
          <w:p w:rsidR="007F0342" w:rsidRPr="002602CD" w:rsidRDefault="007F0342" w:rsidP="007F0342">
            <w:pPr>
              <w:ind w:firstLine="567"/>
              <w:rPr>
                <w:sz w:val="18"/>
                <w:szCs w:val="20"/>
              </w:rPr>
            </w:pPr>
          </w:p>
        </w:tc>
        <w:tc>
          <w:tcPr>
            <w:tcW w:w="4111" w:type="dxa"/>
            <w:vMerge/>
            <w:tcBorders>
              <w:left w:val="single" w:sz="4" w:space="0" w:color="auto"/>
              <w:right w:val="single" w:sz="4" w:space="0" w:color="auto"/>
            </w:tcBorders>
            <w:vAlign w:val="center"/>
          </w:tcPr>
          <w:p w:rsidR="007F0342" w:rsidRPr="002602CD" w:rsidRDefault="007F0342" w:rsidP="007F0342">
            <w:pPr>
              <w:ind w:firstLine="567"/>
              <w:jc w:val="center"/>
              <w:rPr>
                <w:sz w:val="18"/>
                <w:szCs w:val="20"/>
              </w:rPr>
            </w:pPr>
          </w:p>
        </w:tc>
      </w:tr>
      <w:tr w:rsidR="007F0342" w:rsidRPr="002602CD" w:rsidTr="00BD3626">
        <w:trPr>
          <w:gridAfter w:val="2"/>
          <w:wAfter w:w="3402" w:type="dxa"/>
          <w:cantSplit/>
          <w:trHeight w:val="87"/>
        </w:trPr>
        <w:tc>
          <w:tcPr>
            <w:tcW w:w="1951"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19 12 08</w:t>
            </w:r>
          </w:p>
        </w:tc>
        <w:tc>
          <w:tcPr>
            <w:tcW w:w="3827"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tekstilės dirbiniai</w:t>
            </w:r>
          </w:p>
        </w:tc>
        <w:tc>
          <w:tcPr>
            <w:tcW w:w="2410" w:type="dxa"/>
            <w:vMerge/>
            <w:tcBorders>
              <w:left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p>
        </w:tc>
        <w:tc>
          <w:tcPr>
            <w:tcW w:w="2410" w:type="dxa"/>
            <w:vMerge/>
            <w:tcBorders>
              <w:left w:val="single" w:sz="4" w:space="0" w:color="auto"/>
              <w:right w:val="single" w:sz="4" w:space="0" w:color="auto"/>
            </w:tcBorders>
            <w:vAlign w:val="center"/>
          </w:tcPr>
          <w:p w:rsidR="007F0342" w:rsidRPr="002602CD" w:rsidRDefault="007F0342" w:rsidP="007F0342">
            <w:pPr>
              <w:ind w:firstLine="567"/>
              <w:rPr>
                <w:sz w:val="18"/>
                <w:szCs w:val="20"/>
              </w:rPr>
            </w:pPr>
          </w:p>
        </w:tc>
        <w:tc>
          <w:tcPr>
            <w:tcW w:w="4111" w:type="dxa"/>
            <w:vMerge/>
            <w:tcBorders>
              <w:left w:val="single" w:sz="4" w:space="0" w:color="auto"/>
              <w:right w:val="single" w:sz="4" w:space="0" w:color="auto"/>
            </w:tcBorders>
            <w:vAlign w:val="center"/>
          </w:tcPr>
          <w:p w:rsidR="007F0342" w:rsidRPr="002602CD" w:rsidRDefault="007F0342" w:rsidP="007F0342">
            <w:pPr>
              <w:ind w:firstLine="567"/>
              <w:jc w:val="center"/>
              <w:rPr>
                <w:sz w:val="18"/>
                <w:szCs w:val="20"/>
              </w:rPr>
            </w:pPr>
          </w:p>
        </w:tc>
      </w:tr>
      <w:tr w:rsidR="007F0342" w:rsidRPr="002602CD" w:rsidTr="00BD3626">
        <w:trPr>
          <w:gridAfter w:val="2"/>
          <w:wAfter w:w="3402" w:type="dxa"/>
          <w:cantSplit/>
          <w:trHeight w:val="132"/>
        </w:trPr>
        <w:tc>
          <w:tcPr>
            <w:tcW w:w="1951" w:type="dxa"/>
            <w:tcBorders>
              <w:top w:val="single" w:sz="4" w:space="0" w:color="auto"/>
              <w:left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15 01 01</w:t>
            </w:r>
          </w:p>
        </w:tc>
        <w:tc>
          <w:tcPr>
            <w:tcW w:w="3827" w:type="dxa"/>
            <w:tcBorders>
              <w:top w:val="single" w:sz="4" w:space="0" w:color="auto"/>
              <w:left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popieriaus ir kartono pakuotės</w:t>
            </w:r>
          </w:p>
        </w:tc>
        <w:tc>
          <w:tcPr>
            <w:tcW w:w="2410" w:type="dxa"/>
            <w:vMerge/>
            <w:tcBorders>
              <w:left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p>
        </w:tc>
        <w:tc>
          <w:tcPr>
            <w:tcW w:w="2410" w:type="dxa"/>
            <w:vMerge/>
            <w:tcBorders>
              <w:left w:val="single" w:sz="4" w:space="0" w:color="auto"/>
              <w:right w:val="single" w:sz="4" w:space="0" w:color="auto"/>
            </w:tcBorders>
            <w:vAlign w:val="center"/>
          </w:tcPr>
          <w:p w:rsidR="007F0342" w:rsidRPr="002602CD" w:rsidRDefault="007F0342" w:rsidP="007F0342">
            <w:pPr>
              <w:ind w:firstLine="567"/>
              <w:rPr>
                <w:sz w:val="18"/>
                <w:szCs w:val="20"/>
              </w:rPr>
            </w:pPr>
          </w:p>
        </w:tc>
        <w:tc>
          <w:tcPr>
            <w:tcW w:w="4111" w:type="dxa"/>
            <w:vMerge/>
            <w:tcBorders>
              <w:left w:val="single" w:sz="4" w:space="0" w:color="auto"/>
              <w:right w:val="single" w:sz="4" w:space="0" w:color="auto"/>
            </w:tcBorders>
            <w:vAlign w:val="center"/>
          </w:tcPr>
          <w:p w:rsidR="007F0342" w:rsidRPr="002602CD" w:rsidRDefault="007F0342" w:rsidP="007F0342">
            <w:pPr>
              <w:ind w:firstLine="567"/>
              <w:jc w:val="center"/>
              <w:rPr>
                <w:sz w:val="18"/>
                <w:szCs w:val="20"/>
              </w:rPr>
            </w:pPr>
          </w:p>
        </w:tc>
      </w:tr>
      <w:tr w:rsidR="007F0342" w:rsidRPr="002602CD" w:rsidTr="00BD3626">
        <w:trPr>
          <w:gridAfter w:val="2"/>
          <w:wAfter w:w="3402" w:type="dxa"/>
          <w:cantSplit/>
          <w:trHeight w:val="27"/>
        </w:trPr>
        <w:tc>
          <w:tcPr>
            <w:tcW w:w="1951" w:type="dxa"/>
            <w:tcBorders>
              <w:top w:val="single" w:sz="4" w:space="0" w:color="auto"/>
              <w:left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15 01 03</w:t>
            </w:r>
          </w:p>
        </w:tc>
        <w:tc>
          <w:tcPr>
            <w:tcW w:w="3827"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Medinės pakuotės</w:t>
            </w:r>
          </w:p>
        </w:tc>
        <w:tc>
          <w:tcPr>
            <w:tcW w:w="2410" w:type="dxa"/>
            <w:vMerge/>
            <w:tcBorders>
              <w:left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p>
        </w:tc>
        <w:tc>
          <w:tcPr>
            <w:tcW w:w="2410" w:type="dxa"/>
            <w:vMerge/>
            <w:tcBorders>
              <w:left w:val="single" w:sz="4" w:space="0" w:color="auto"/>
              <w:right w:val="single" w:sz="4" w:space="0" w:color="auto"/>
            </w:tcBorders>
            <w:vAlign w:val="center"/>
          </w:tcPr>
          <w:p w:rsidR="007F0342" w:rsidRPr="002602CD" w:rsidRDefault="007F0342" w:rsidP="007F0342">
            <w:pPr>
              <w:ind w:firstLine="567"/>
              <w:rPr>
                <w:sz w:val="18"/>
                <w:szCs w:val="20"/>
              </w:rPr>
            </w:pPr>
          </w:p>
        </w:tc>
        <w:tc>
          <w:tcPr>
            <w:tcW w:w="4111" w:type="dxa"/>
            <w:vMerge/>
            <w:tcBorders>
              <w:left w:val="single" w:sz="4" w:space="0" w:color="auto"/>
              <w:right w:val="single" w:sz="4" w:space="0" w:color="auto"/>
            </w:tcBorders>
            <w:vAlign w:val="center"/>
          </w:tcPr>
          <w:p w:rsidR="007F0342" w:rsidRPr="002602CD" w:rsidRDefault="007F0342" w:rsidP="007F0342">
            <w:pPr>
              <w:ind w:firstLine="567"/>
              <w:jc w:val="center"/>
              <w:rPr>
                <w:sz w:val="18"/>
                <w:szCs w:val="20"/>
              </w:rPr>
            </w:pPr>
          </w:p>
        </w:tc>
      </w:tr>
      <w:tr w:rsidR="007F0342" w:rsidRPr="002602CD" w:rsidTr="00BD3626">
        <w:trPr>
          <w:gridAfter w:val="2"/>
          <w:wAfter w:w="3402" w:type="dxa"/>
          <w:cantSplit/>
          <w:trHeight w:val="165"/>
        </w:trPr>
        <w:tc>
          <w:tcPr>
            <w:tcW w:w="1951" w:type="dxa"/>
            <w:tcBorders>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15 01 06</w:t>
            </w:r>
          </w:p>
        </w:tc>
        <w:tc>
          <w:tcPr>
            <w:tcW w:w="3827"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Mišrios pakuotės</w:t>
            </w:r>
          </w:p>
        </w:tc>
        <w:tc>
          <w:tcPr>
            <w:tcW w:w="2410" w:type="dxa"/>
            <w:vMerge/>
            <w:tcBorders>
              <w:left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p>
        </w:tc>
        <w:tc>
          <w:tcPr>
            <w:tcW w:w="2410" w:type="dxa"/>
            <w:vMerge/>
            <w:tcBorders>
              <w:left w:val="single" w:sz="4" w:space="0" w:color="auto"/>
              <w:right w:val="single" w:sz="4" w:space="0" w:color="auto"/>
            </w:tcBorders>
            <w:vAlign w:val="center"/>
          </w:tcPr>
          <w:p w:rsidR="007F0342" w:rsidRPr="002602CD" w:rsidRDefault="007F0342" w:rsidP="007F0342">
            <w:pPr>
              <w:ind w:firstLine="567"/>
              <w:rPr>
                <w:sz w:val="18"/>
                <w:szCs w:val="20"/>
              </w:rPr>
            </w:pPr>
          </w:p>
        </w:tc>
        <w:tc>
          <w:tcPr>
            <w:tcW w:w="4111" w:type="dxa"/>
            <w:vMerge/>
            <w:tcBorders>
              <w:left w:val="single" w:sz="4" w:space="0" w:color="auto"/>
              <w:right w:val="single" w:sz="4" w:space="0" w:color="auto"/>
            </w:tcBorders>
            <w:vAlign w:val="center"/>
          </w:tcPr>
          <w:p w:rsidR="007F0342" w:rsidRPr="002602CD" w:rsidRDefault="007F0342" w:rsidP="007F0342">
            <w:pPr>
              <w:ind w:firstLine="567"/>
              <w:jc w:val="center"/>
              <w:rPr>
                <w:sz w:val="18"/>
                <w:szCs w:val="20"/>
              </w:rPr>
            </w:pPr>
          </w:p>
        </w:tc>
      </w:tr>
      <w:tr w:rsidR="007F0342" w:rsidRPr="002602CD" w:rsidTr="00BD3626">
        <w:trPr>
          <w:gridAfter w:val="2"/>
          <w:wAfter w:w="3402" w:type="dxa"/>
          <w:cantSplit/>
          <w:trHeight w:val="165"/>
        </w:trPr>
        <w:tc>
          <w:tcPr>
            <w:tcW w:w="1951" w:type="dxa"/>
            <w:tcBorders>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15 01 05</w:t>
            </w:r>
          </w:p>
        </w:tc>
        <w:tc>
          <w:tcPr>
            <w:tcW w:w="3827"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Kombinuotos pakuotės</w:t>
            </w:r>
          </w:p>
        </w:tc>
        <w:tc>
          <w:tcPr>
            <w:tcW w:w="2410" w:type="dxa"/>
            <w:vMerge/>
            <w:tcBorders>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p>
        </w:tc>
        <w:tc>
          <w:tcPr>
            <w:tcW w:w="2410" w:type="dxa"/>
            <w:vMerge/>
            <w:tcBorders>
              <w:left w:val="single" w:sz="4" w:space="0" w:color="auto"/>
              <w:bottom w:val="single" w:sz="4" w:space="0" w:color="auto"/>
              <w:right w:val="single" w:sz="4" w:space="0" w:color="auto"/>
            </w:tcBorders>
            <w:vAlign w:val="center"/>
          </w:tcPr>
          <w:p w:rsidR="007F0342" w:rsidRPr="002602CD" w:rsidRDefault="007F0342" w:rsidP="007F0342">
            <w:pPr>
              <w:ind w:firstLine="567"/>
              <w:rPr>
                <w:sz w:val="18"/>
                <w:szCs w:val="20"/>
              </w:rPr>
            </w:pPr>
          </w:p>
        </w:tc>
        <w:tc>
          <w:tcPr>
            <w:tcW w:w="4111" w:type="dxa"/>
            <w:vMerge/>
            <w:tcBorders>
              <w:left w:val="single" w:sz="4" w:space="0" w:color="auto"/>
              <w:bottom w:val="single" w:sz="4" w:space="0" w:color="auto"/>
              <w:right w:val="single" w:sz="4" w:space="0" w:color="auto"/>
            </w:tcBorders>
            <w:vAlign w:val="center"/>
          </w:tcPr>
          <w:p w:rsidR="007F0342" w:rsidRPr="002602CD" w:rsidRDefault="007F0342" w:rsidP="007F0342">
            <w:pPr>
              <w:ind w:firstLine="567"/>
              <w:jc w:val="center"/>
              <w:rPr>
                <w:sz w:val="18"/>
                <w:szCs w:val="20"/>
              </w:rPr>
            </w:pPr>
          </w:p>
        </w:tc>
      </w:tr>
      <w:tr w:rsidR="007F0342" w:rsidRPr="002602CD" w:rsidTr="00BD3626">
        <w:trPr>
          <w:gridAfter w:val="2"/>
          <w:wAfter w:w="3402" w:type="dxa"/>
          <w:cantSplit/>
          <w:trHeight w:val="125"/>
        </w:trPr>
        <w:tc>
          <w:tcPr>
            <w:tcW w:w="1951"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19 12 05</w:t>
            </w:r>
          </w:p>
        </w:tc>
        <w:tc>
          <w:tcPr>
            <w:tcW w:w="3827"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Stiklas ir stiklo atliekos</w:t>
            </w:r>
          </w:p>
        </w:tc>
        <w:tc>
          <w:tcPr>
            <w:tcW w:w="2410" w:type="dxa"/>
            <w:vMerge w:val="restart"/>
            <w:tcBorders>
              <w:top w:val="single" w:sz="4" w:space="0" w:color="auto"/>
              <w:left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stiklas</w:t>
            </w:r>
          </w:p>
        </w:tc>
        <w:tc>
          <w:tcPr>
            <w:tcW w:w="2410" w:type="dxa"/>
            <w:vMerge w:val="restart"/>
            <w:tcBorders>
              <w:top w:val="single" w:sz="4" w:space="0" w:color="auto"/>
              <w:left w:val="single" w:sz="4" w:space="0" w:color="auto"/>
              <w:right w:val="single" w:sz="4" w:space="0" w:color="auto"/>
            </w:tcBorders>
            <w:vAlign w:val="center"/>
          </w:tcPr>
          <w:p w:rsidR="007F0342" w:rsidRPr="002602CD" w:rsidRDefault="007F0342" w:rsidP="007F0342">
            <w:pPr>
              <w:ind w:firstLine="567"/>
              <w:rPr>
                <w:sz w:val="18"/>
                <w:szCs w:val="20"/>
              </w:rPr>
            </w:pPr>
            <w:r w:rsidRPr="002602CD">
              <w:rPr>
                <w:sz w:val="18"/>
                <w:szCs w:val="20"/>
              </w:rPr>
              <w:t>nepavojingosios</w:t>
            </w:r>
          </w:p>
        </w:tc>
        <w:tc>
          <w:tcPr>
            <w:tcW w:w="4111" w:type="dxa"/>
            <w:vMerge w:val="restart"/>
            <w:tcBorders>
              <w:top w:val="single" w:sz="4" w:space="0" w:color="auto"/>
              <w:left w:val="single" w:sz="4" w:space="0" w:color="auto"/>
              <w:right w:val="single" w:sz="4" w:space="0" w:color="auto"/>
            </w:tcBorders>
            <w:vAlign w:val="center"/>
          </w:tcPr>
          <w:p w:rsidR="007F0342" w:rsidRPr="002602CD" w:rsidRDefault="007F0342" w:rsidP="007F0342">
            <w:pPr>
              <w:ind w:firstLine="567"/>
              <w:jc w:val="center"/>
              <w:rPr>
                <w:sz w:val="18"/>
                <w:szCs w:val="20"/>
              </w:rPr>
            </w:pPr>
            <w:r w:rsidRPr="002602CD">
              <w:rPr>
                <w:sz w:val="18"/>
                <w:szCs w:val="20"/>
              </w:rPr>
              <w:t>20 t</w:t>
            </w:r>
          </w:p>
        </w:tc>
      </w:tr>
      <w:tr w:rsidR="007F0342" w:rsidRPr="002602CD" w:rsidTr="00BD3626">
        <w:trPr>
          <w:gridAfter w:val="2"/>
          <w:wAfter w:w="3402" w:type="dxa"/>
          <w:cantSplit/>
          <w:trHeight w:val="105"/>
        </w:trPr>
        <w:tc>
          <w:tcPr>
            <w:tcW w:w="1951"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15 01 07</w:t>
            </w:r>
          </w:p>
        </w:tc>
        <w:tc>
          <w:tcPr>
            <w:tcW w:w="3827"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stiklo pakuotės</w:t>
            </w:r>
          </w:p>
        </w:tc>
        <w:tc>
          <w:tcPr>
            <w:tcW w:w="2410" w:type="dxa"/>
            <w:vMerge/>
            <w:tcBorders>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p>
        </w:tc>
        <w:tc>
          <w:tcPr>
            <w:tcW w:w="2410" w:type="dxa"/>
            <w:vMerge/>
            <w:tcBorders>
              <w:left w:val="single" w:sz="4" w:space="0" w:color="auto"/>
              <w:bottom w:val="single" w:sz="4" w:space="0" w:color="auto"/>
              <w:right w:val="single" w:sz="4" w:space="0" w:color="auto"/>
            </w:tcBorders>
            <w:vAlign w:val="center"/>
          </w:tcPr>
          <w:p w:rsidR="007F0342" w:rsidRPr="002602CD" w:rsidRDefault="007F0342" w:rsidP="007F0342">
            <w:pPr>
              <w:ind w:firstLine="567"/>
              <w:rPr>
                <w:sz w:val="18"/>
                <w:szCs w:val="20"/>
              </w:rPr>
            </w:pPr>
          </w:p>
        </w:tc>
        <w:tc>
          <w:tcPr>
            <w:tcW w:w="4111" w:type="dxa"/>
            <w:vMerge/>
            <w:tcBorders>
              <w:left w:val="single" w:sz="4" w:space="0" w:color="auto"/>
              <w:bottom w:val="single" w:sz="4" w:space="0" w:color="auto"/>
              <w:right w:val="single" w:sz="4" w:space="0" w:color="auto"/>
            </w:tcBorders>
            <w:vAlign w:val="center"/>
          </w:tcPr>
          <w:p w:rsidR="007F0342" w:rsidRPr="002602CD" w:rsidRDefault="007F0342" w:rsidP="007F0342">
            <w:pPr>
              <w:ind w:firstLine="567"/>
              <w:jc w:val="center"/>
              <w:rPr>
                <w:sz w:val="18"/>
                <w:szCs w:val="20"/>
              </w:rPr>
            </w:pPr>
          </w:p>
        </w:tc>
      </w:tr>
      <w:tr w:rsidR="007F0342" w:rsidRPr="002602CD" w:rsidTr="00BD3626">
        <w:trPr>
          <w:gridAfter w:val="2"/>
          <w:wAfter w:w="3402" w:type="dxa"/>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15 01 02</w:t>
            </w:r>
          </w:p>
        </w:tc>
        <w:tc>
          <w:tcPr>
            <w:tcW w:w="3827"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plastikinės (kartu su PET) pakuotės</w:t>
            </w:r>
          </w:p>
        </w:tc>
        <w:tc>
          <w:tcPr>
            <w:tcW w:w="2410"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plastikinės (kartu su PET) pakuotės</w:t>
            </w:r>
          </w:p>
        </w:tc>
        <w:tc>
          <w:tcPr>
            <w:tcW w:w="2410"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ind w:firstLine="567"/>
              <w:rPr>
                <w:sz w:val="18"/>
                <w:szCs w:val="20"/>
              </w:rPr>
            </w:pPr>
            <w:r w:rsidRPr="002602CD">
              <w:rPr>
                <w:sz w:val="18"/>
                <w:szCs w:val="20"/>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ind w:firstLine="567"/>
              <w:jc w:val="center"/>
              <w:rPr>
                <w:sz w:val="18"/>
                <w:szCs w:val="20"/>
              </w:rPr>
            </w:pPr>
            <w:r w:rsidRPr="002602CD">
              <w:rPr>
                <w:sz w:val="18"/>
                <w:szCs w:val="20"/>
              </w:rPr>
              <w:t>60 t</w:t>
            </w:r>
          </w:p>
        </w:tc>
      </w:tr>
      <w:tr w:rsidR="007F0342" w:rsidRPr="002602CD" w:rsidTr="00BD3626">
        <w:trPr>
          <w:gridAfter w:val="2"/>
          <w:wAfter w:w="3402" w:type="dxa"/>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19 12 03</w:t>
            </w:r>
          </w:p>
        </w:tc>
        <w:tc>
          <w:tcPr>
            <w:tcW w:w="3827"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Spalvoti metalai</w:t>
            </w:r>
          </w:p>
        </w:tc>
        <w:tc>
          <w:tcPr>
            <w:tcW w:w="2410"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Spalvoti metalai</w:t>
            </w:r>
          </w:p>
        </w:tc>
        <w:tc>
          <w:tcPr>
            <w:tcW w:w="2410"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ind w:firstLine="567"/>
              <w:rPr>
                <w:sz w:val="18"/>
                <w:szCs w:val="20"/>
              </w:rPr>
            </w:pPr>
            <w:r w:rsidRPr="002602CD">
              <w:rPr>
                <w:sz w:val="18"/>
                <w:szCs w:val="20"/>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ind w:firstLine="567"/>
              <w:jc w:val="center"/>
              <w:rPr>
                <w:sz w:val="18"/>
                <w:szCs w:val="20"/>
              </w:rPr>
            </w:pPr>
            <w:r w:rsidRPr="002602CD">
              <w:rPr>
                <w:sz w:val="18"/>
                <w:szCs w:val="20"/>
              </w:rPr>
              <w:t>10 t</w:t>
            </w:r>
          </w:p>
        </w:tc>
      </w:tr>
      <w:tr w:rsidR="007F0342" w:rsidRPr="002602CD" w:rsidTr="00BD3626">
        <w:trPr>
          <w:gridAfter w:val="2"/>
          <w:wAfter w:w="3402" w:type="dxa"/>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19 12 04</w:t>
            </w:r>
          </w:p>
        </w:tc>
        <w:tc>
          <w:tcPr>
            <w:tcW w:w="3827"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Plastikai ir guma</w:t>
            </w:r>
          </w:p>
        </w:tc>
        <w:tc>
          <w:tcPr>
            <w:tcW w:w="2410"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Plėvelės /PE</w:t>
            </w:r>
          </w:p>
        </w:tc>
        <w:tc>
          <w:tcPr>
            <w:tcW w:w="2410"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ind w:firstLine="567"/>
              <w:rPr>
                <w:sz w:val="18"/>
                <w:szCs w:val="20"/>
              </w:rPr>
            </w:pPr>
            <w:r w:rsidRPr="002602CD">
              <w:rPr>
                <w:sz w:val="18"/>
                <w:szCs w:val="20"/>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rsidR="007F0342" w:rsidRPr="002602CD" w:rsidRDefault="007F0342" w:rsidP="007F0342">
            <w:pPr>
              <w:ind w:firstLine="567"/>
              <w:jc w:val="center"/>
              <w:rPr>
                <w:sz w:val="18"/>
                <w:szCs w:val="20"/>
              </w:rPr>
            </w:pPr>
            <w:r w:rsidRPr="002602CD">
              <w:rPr>
                <w:sz w:val="18"/>
                <w:szCs w:val="20"/>
              </w:rPr>
              <w:t>10 t</w:t>
            </w:r>
          </w:p>
        </w:tc>
      </w:tr>
      <w:tr w:rsidR="007F0342" w:rsidRPr="002602CD" w:rsidTr="00BD3626">
        <w:trPr>
          <w:gridAfter w:val="2"/>
          <w:wAfter w:w="3402" w:type="dxa"/>
          <w:cantSplit/>
          <w:trHeight w:val="269"/>
        </w:trPr>
        <w:tc>
          <w:tcPr>
            <w:tcW w:w="1951" w:type="dxa"/>
            <w:tcBorders>
              <w:top w:val="single" w:sz="4" w:space="0" w:color="auto"/>
              <w:left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19 12 01</w:t>
            </w:r>
          </w:p>
        </w:tc>
        <w:tc>
          <w:tcPr>
            <w:tcW w:w="3827" w:type="dxa"/>
            <w:tcBorders>
              <w:top w:val="single" w:sz="4" w:space="0" w:color="auto"/>
              <w:left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Popierius ir kartonas</w:t>
            </w:r>
          </w:p>
        </w:tc>
        <w:tc>
          <w:tcPr>
            <w:tcW w:w="2410" w:type="dxa"/>
            <w:tcBorders>
              <w:top w:val="single" w:sz="4" w:space="0" w:color="auto"/>
              <w:left w:val="single" w:sz="4" w:space="0" w:color="auto"/>
              <w:right w:val="single" w:sz="4" w:space="0" w:color="auto"/>
            </w:tcBorders>
            <w:vAlign w:val="center"/>
          </w:tcPr>
          <w:p w:rsidR="007F0342" w:rsidRPr="002602CD" w:rsidRDefault="007F0342" w:rsidP="007F0342">
            <w:pPr>
              <w:tabs>
                <w:tab w:val="left" w:pos="0"/>
                <w:tab w:val="left" w:pos="426"/>
                <w:tab w:val="left" w:pos="1985"/>
                <w:tab w:val="left" w:pos="2835"/>
                <w:tab w:val="left" w:pos="3828"/>
                <w:tab w:val="left" w:pos="5245"/>
                <w:tab w:val="left" w:pos="6946"/>
              </w:tabs>
              <w:jc w:val="center"/>
              <w:rPr>
                <w:sz w:val="18"/>
              </w:rPr>
            </w:pPr>
            <w:r w:rsidRPr="002602CD">
              <w:rPr>
                <w:sz w:val="18"/>
              </w:rPr>
              <w:t>Kartonas</w:t>
            </w:r>
          </w:p>
        </w:tc>
        <w:tc>
          <w:tcPr>
            <w:tcW w:w="2410" w:type="dxa"/>
            <w:tcBorders>
              <w:top w:val="single" w:sz="4" w:space="0" w:color="auto"/>
              <w:left w:val="single" w:sz="4" w:space="0" w:color="auto"/>
              <w:right w:val="single" w:sz="4" w:space="0" w:color="auto"/>
            </w:tcBorders>
            <w:vAlign w:val="center"/>
          </w:tcPr>
          <w:p w:rsidR="007F0342" w:rsidRPr="002602CD" w:rsidRDefault="007F0342" w:rsidP="007F0342">
            <w:pPr>
              <w:ind w:firstLine="567"/>
              <w:rPr>
                <w:sz w:val="18"/>
                <w:szCs w:val="20"/>
              </w:rPr>
            </w:pPr>
            <w:r w:rsidRPr="002602CD">
              <w:rPr>
                <w:sz w:val="18"/>
                <w:szCs w:val="20"/>
              </w:rPr>
              <w:t>nepavojingosios</w:t>
            </w:r>
          </w:p>
        </w:tc>
        <w:tc>
          <w:tcPr>
            <w:tcW w:w="4111" w:type="dxa"/>
            <w:tcBorders>
              <w:top w:val="single" w:sz="4" w:space="0" w:color="auto"/>
              <w:left w:val="single" w:sz="4" w:space="0" w:color="auto"/>
              <w:right w:val="single" w:sz="4" w:space="0" w:color="auto"/>
            </w:tcBorders>
            <w:vAlign w:val="center"/>
          </w:tcPr>
          <w:p w:rsidR="007F0342" w:rsidRPr="002602CD" w:rsidRDefault="007F0342" w:rsidP="007F0342">
            <w:pPr>
              <w:ind w:firstLine="567"/>
              <w:jc w:val="center"/>
              <w:rPr>
                <w:sz w:val="18"/>
                <w:szCs w:val="20"/>
              </w:rPr>
            </w:pPr>
            <w:r w:rsidRPr="002602CD">
              <w:rPr>
                <w:sz w:val="18"/>
                <w:szCs w:val="20"/>
              </w:rPr>
              <w:t>10 t</w:t>
            </w:r>
          </w:p>
        </w:tc>
      </w:tr>
      <w:tr w:rsidR="00BD3626" w:rsidRPr="002602CD" w:rsidTr="00BD3626">
        <w:trPr>
          <w:gridAfter w:val="2"/>
          <w:wAfter w:w="3402" w:type="dxa"/>
          <w:cantSplit/>
          <w:trHeight w:val="269"/>
        </w:trPr>
        <w:tc>
          <w:tcPr>
            <w:tcW w:w="1951" w:type="dxa"/>
            <w:tcBorders>
              <w:top w:val="single" w:sz="4" w:space="0" w:color="auto"/>
              <w:left w:val="single" w:sz="4" w:space="0" w:color="auto"/>
              <w:right w:val="single" w:sz="4" w:space="0" w:color="auto"/>
            </w:tcBorders>
            <w:vAlign w:val="center"/>
          </w:tcPr>
          <w:p w:rsidR="00BD3626" w:rsidRPr="00946BE0" w:rsidRDefault="00BD3626" w:rsidP="00B64880">
            <w:pPr>
              <w:tabs>
                <w:tab w:val="left" w:pos="0"/>
                <w:tab w:val="left" w:pos="426"/>
                <w:tab w:val="left" w:pos="1985"/>
                <w:tab w:val="left" w:pos="2835"/>
                <w:tab w:val="left" w:pos="3828"/>
                <w:tab w:val="left" w:pos="5245"/>
                <w:tab w:val="left" w:pos="6946"/>
              </w:tabs>
              <w:jc w:val="center"/>
              <w:rPr>
                <w:sz w:val="18"/>
              </w:rPr>
            </w:pPr>
            <w:r w:rsidRPr="00946BE0">
              <w:rPr>
                <w:sz w:val="18"/>
              </w:rPr>
              <w:lastRenderedPageBreak/>
              <w:t>20 01 36</w:t>
            </w:r>
          </w:p>
        </w:tc>
        <w:tc>
          <w:tcPr>
            <w:tcW w:w="3827" w:type="dxa"/>
            <w:tcBorders>
              <w:top w:val="single" w:sz="4" w:space="0" w:color="auto"/>
              <w:left w:val="single" w:sz="4" w:space="0" w:color="auto"/>
              <w:right w:val="single" w:sz="4" w:space="0" w:color="auto"/>
            </w:tcBorders>
            <w:vAlign w:val="center"/>
          </w:tcPr>
          <w:p w:rsidR="00BD3626" w:rsidRPr="00946BE0" w:rsidRDefault="00BD3626" w:rsidP="00B64880">
            <w:pPr>
              <w:tabs>
                <w:tab w:val="left" w:pos="0"/>
                <w:tab w:val="left" w:pos="426"/>
                <w:tab w:val="left" w:pos="1985"/>
                <w:tab w:val="left" w:pos="2835"/>
                <w:tab w:val="left" w:pos="3828"/>
                <w:tab w:val="left" w:pos="5245"/>
                <w:tab w:val="left" w:pos="6946"/>
              </w:tabs>
              <w:jc w:val="center"/>
              <w:rPr>
                <w:sz w:val="18"/>
                <w:szCs w:val="18"/>
              </w:rPr>
            </w:pPr>
            <w:r w:rsidRPr="00946BE0">
              <w:rPr>
                <w:sz w:val="18"/>
                <w:szCs w:val="18"/>
              </w:rPr>
              <w:t>Nebenaudojama elektros ir elektroninė įranga, nenurodyta 20 01 21, 20 01 23 ir 20 01 35</w:t>
            </w:r>
          </w:p>
        </w:tc>
        <w:tc>
          <w:tcPr>
            <w:tcW w:w="2410" w:type="dxa"/>
            <w:tcBorders>
              <w:top w:val="single" w:sz="4" w:space="0" w:color="auto"/>
              <w:left w:val="single" w:sz="4" w:space="0" w:color="auto"/>
              <w:right w:val="single" w:sz="4" w:space="0" w:color="auto"/>
            </w:tcBorders>
            <w:vAlign w:val="center"/>
          </w:tcPr>
          <w:p w:rsidR="00BD3626" w:rsidRPr="00946BE0" w:rsidRDefault="00BD3626" w:rsidP="00B64880">
            <w:pPr>
              <w:tabs>
                <w:tab w:val="left" w:pos="0"/>
                <w:tab w:val="left" w:pos="426"/>
                <w:tab w:val="left" w:pos="1985"/>
                <w:tab w:val="left" w:pos="2835"/>
                <w:tab w:val="left" w:pos="3828"/>
                <w:tab w:val="left" w:pos="5245"/>
                <w:tab w:val="left" w:pos="6946"/>
              </w:tabs>
              <w:jc w:val="center"/>
              <w:rPr>
                <w:sz w:val="18"/>
              </w:rPr>
            </w:pPr>
            <w:r w:rsidRPr="00946BE0">
              <w:rPr>
                <w:sz w:val="18"/>
              </w:rPr>
              <w:t>Elektronikos atliekos</w:t>
            </w:r>
          </w:p>
        </w:tc>
        <w:tc>
          <w:tcPr>
            <w:tcW w:w="2410" w:type="dxa"/>
            <w:tcBorders>
              <w:top w:val="single" w:sz="4" w:space="0" w:color="auto"/>
              <w:left w:val="single" w:sz="4" w:space="0" w:color="auto"/>
              <w:right w:val="single" w:sz="4" w:space="0" w:color="auto"/>
            </w:tcBorders>
            <w:vAlign w:val="center"/>
          </w:tcPr>
          <w:p w:rsidR="00BD3626" w:rsidRPr="00946BE0" w:rsidRDefault="00BD3626" w:rsidP="00B64880">
            <w:pPr>
              <w:tabs>
                <w:tab w:val="left" w:pos="0"/>
                <w:tab w:val="left" w:pos="426"/>
                <w:tab w:val="left" w:pos="1985"/>
                <w:tab w:val="left" w:pos="2835"/>
                <w:tab w:val="left" w:pos="3828"/>
                <w:tab w:val="left" w:pos="5245"/>
                <w:tab w:val="left" w:pos="6946"/>
              </w:tabs>
              <w:jc w:val="center"/>
              <w:rPr>
                <w:sz w:val="18"/>
              </w:rPr>
            </w:pPr>
            <w:r w:rsidRPr="00946BE0">
              <w:rPr>
                <w:sz w:val="18"/>
              </w:rPr>
              <w:t>nepavojingosios</w:t>
            </w:r>
          </w:p>
        </w:tc>
        <w:tc>
          <w:tcPr>
            <w:tcW w:w="4111" w:type="dxa"/>
            <w:tcBorders>
              <w:top w:val="single" w:sz="4" w:space="0" w:color="auto"/>
              <w:left w:val="single" w:sz="4" w:space="0" w:color="auto"/>
              <w:right w:val="single" w:sz="4" w:space="0" w:color="auto"/>
            </w:tcBorders>
            <w:vAlign w:val="center"/>
          </w:tcPr>
          <w:p w:rsidR="00BD3626" w:rsidRPr="00F54C82" w:rsidRDefault="00BD3626" w:rsidP="00B64880">
            <w:pPr>
              <w:tabs>
                <w:tab w:val="left" w:pos="0"/>
                <w:tab w:val="left" w:pos="426"/>
                <w:tab w:val="left" w:pos="1985"/>
                <w:tab w:val="left" w:pos="2835"/>
                <w:tab w:val="left" w:pos="3828"/>
                <w:tab w:val="left" w:pos="5245"/>
                <w:tab w:val="left" w:pos="6946"/>
              </w:tabs>
              <w:jc w:val="center"/>
              <w:rPr>
                <w:sz w:val="18"/>
                <w:highlight w:val="yellow"/>
              </w:rPr>
            </w:pPr>
            <w:r w:rsidRPr="00946BE0">
              <w:rPr>
                <w:sz w:val="18"/>
              </w:rPr>
              <w:t xml:space="preserve">            4 t</w:t>
            </w:r>
          </w:p>
        </w:tc>
      </w:tr>
      <w:tr w:rsidR="00BD3626" w:rsidRPr="002602CD" w:rsidTr="00BD3626">
        <w:trPr>
          <w:gridAfter w:val="2"/>
          <w:wAfter w:w="3402" w:type="dxa"/>
          <w:cantSplit/>
          <w:trHeight w:val="243"/>
        </w:trPr>
        <w:tc>
          <w:tcPr>
            <w:tcW w:w="14709" w:type="dxa"/>
            <w:gridSpan w:val="5"/>
            <w:tcBorders>
              <w:top w:val="single" w:sz="4" w:space="0" w:color="auto"/>
              <w:left w:val="single" w:sz="4" w:space="0" w:color="auto"/>
              <w:bottom w:val="single" w:sz="4" w:space="0" w:color="auto"/>
              <w:right w:val="single" w:sz="4" w:space="0" w:color="auto"/>
            </w:tcBorders>
            <w:vAlign w:val="center"/>
          </w:tcPr>
          <w:p w:rsidR="00BD3626" w:rsidRPr="00946BE0" w:rsidRDefault="00BD3626" w:rsidP="007F0342">
            <w:pPr>
              <w:ind w:firstLine="567"/>
              <w:jc w:val="center"/>
              <w:rPr>
                <w:sz w:val="18"/>
                <w:szCs w:val="20"/>
              </w:rPr>
            </w:pPr>
            <w:r w:rsidRPr="00946BE0">
              <w:rPr>
                <w:sz w:val="18"/>
              </w:rPr>
              <w:t>Biologinio apdorojimo zona</w:t>
            </w:r>
          </w:p>
        </w:tc>
      </w:tr>
      <w:tr w:rsidR="00BD3626" w:rsidRPr="002602CD" w:rsidTr="00BD3626">
        <w:trPr>
          <w:gridAfter w:val="2"/>
          <w:wAfter w:w="3402" w:type="dxa"/>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BD3626" w:rsidRPr="00946BE0" w:rsidRDefault="00BD3626" w:rsidP="007F0342">
            <w:pPr>
              <w:tabs>
                <w:tab w:val="left" w:pos="0"/>
                <w:tab w:val="left" w:pos="426"/>
                <w:tab w:val="left" w:pos="1985"/>
                <w:tab w:val="left" w:pos="2835"/>
                <w:tab w:val="left" w:pos="3828"/>
                <w:tab w:val="left" w:pos="5245"/>
                <w:tab w:val="left" w:pos="6946"/>
              </w:tabs>
              <w:jc w:val="center"/>
              <w:rPr>
                <w:sz w:val="18"/>
              </w:rPr>
            </w:pPr>
            <w:r w:rsidRPr="00946BE0">
              <w:rPr>
                <w:sz w:val="18"/>
              </w:rPr>
              <w:t>19 12 12</w:t>
            </w:r>
          </w:p>
        </w:tc>
        <w:tc>
          <w:tcPr>
            <w:tcW w:w="3827" w:type="dxa"/>
            <w:tcBorders>
              <w:top w:val="single" w:sz="4" w:space="0" w:color="auto"/>
              <w:left w:val="single" w:sz="4" w:space="0" w:color="auto"/>
              <w:bottom w:val="single" w:sz="4" w:space="0" w:color="auto"/>
              <w:right w:val="single" w:sz="4" w:space="0" w:color="auto"/>
            </w:tcBorders>
            <w:vAlign w:val="center"/>
          </w:tcPr>
          <w:p w:rsidR="00BD3626" w:rsidRPr="00946BE0" w:rsidRDefault="00BD3626" w:rsidP="007F0342">
            <w:pPr>
              <w:tabs>
                <w:tab w:val="left" w:pos="0"/>
                <w:tab w:val="left" w:pos="426"/>
                <w:tab w:val="left" w:pos="1985"/>
                <w:tab w:val="left" w:pos="2835"/>
                <w:tab w:val="left" w:pos="3828"/>
                <w:tab w:val="left" w:pos="5245"/>
                <w:tab w:val="left" w:pos="6946"/>
              </w:tabs>
              <w:jc w:val="center"/>
              <w:rPr>
                <w:sz w:val="18"/>
              </w:rPr>
            </w:pPr>
            <w:r w:rsidRPr="00946BE0">
              <w:rPr>
                <w:sz w:val="18"/>
              </w:rPr>
              <w:t>kitos mechaninio atliekų apdorojimo atliekos, nenurodytos 19 12 11</w:t>
            </w:r>
          </w:p>
        </w:tc>
        <w:tc>
          <w:tcPr>
            <w:tcW w:w="2410" w:type="dxa"/>
            <w:tcBorders>
              <w:top w:val="single" w:sz="4" w:space="0" w:color="auto"/>
              <w:left w:val="single" w:sz="4" w:space="0" w:color="auto"/>
              <w:bottom w:val="single" w:sz="4" w:space="0" w:color="auto"/>
              <w:right w:val="single" w:sz="4" w:space="0" w:color="auto"/>
            </w:tcBorders>
            <w:vAlign w:val="center"/>
          </w:tcPr>
          <w:p w:rsidR="00BD3626" w:rsidRPr="00946BE0" w:rsidRDefault="00BD3626" w:rsidP="007F0342">
            <w:pPr>
              <w:tabs>
                <w:tab w:val="left" w:pos="0"/>
                <w:tab w:val="left" w:pos="426"/>
                <w:tab w:val="left" w:pos="1985"/>
                <w:tab w:val="left" w:pos="2835"/>
                <w:tab w:val="left" w:pos="3828"/>
                <w:tab w:val="left" w:pos="5245"/>
                <w:tab w:val="left" w:pos="6946"/>
              </w:tabs>
              <w:jc w:val="center"/>
              <w:rPr>
                <w:sz w:val="18"/>
              </w:rPr>
            </w:pPr>
            <w:r w:rsidRPr="00946BE0">
              <w:rPr>
                <w:sz w:val="18"/>
              </w:rPr>
              <w:t>biologiškai skaidžios atliekos</w:t>
            </w:r>
          </w:p>
        </w:tc>
        <w:tc>
          <w:tcPr>
            <w:tcW w:w="2410" w:type="dxa"/>
            <w:tcBorders>
              <w:top w:val="single" w:sz="4" w:space="0" w:color="auto"/>
              <w:left w:val="single" w:sz="4" w:space="0" w:color="auto"/>
              <w:bottom w:val="single" w:sz="4" w:space="0" w:color="auto"/>
              <w:right w:val="single" w:sz="4" w:space="0" w:color="auto"/>
            </w:tcBorders>
            <w:vAlign w:val="center"/>
          </w:tcPr>
          <w:p w:rsidR="00BD3626" w:rsidRPr="00946BE0" w:rsidRDefault="00BD3626" w:rsidP="007F0342">
            <w:pPr>
              <w:ind w:firstLine="567"/>
              <w:rPr>
                <w:sz w:val="18"/>
                <w:szCs w:val="20"/>
              </w:rPr>
            </w:pPr>
            <w:r w:rsidRPr="00946BE0">
              <w:rPr>
                <w:sz w:val="18"/>
                <w:szCs w:val="20"/>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7F0342">
            <w:pPr>
              <w:ind w:firstLine="567"/>
              <w:jc w:val="center"/>
              <w:rPr>
                <w:sz w:val="18"/>
                <w:szCs w:val="20"/>
              </w:rPr>
            </w:pPr>
            <w:r w:rsidRPr="002602CD">
              <w:rPr>
                <w:sz w:val="18"/>
                <w:szCs w:val="20"/>
              </w:rPr>
              <w:t>250 t</w:t>
            </w:r>
          </w:p>
          <w:p w:rsidR="00BD3626" w:rsidRPr="002602CD" w:rsidRDefault="00BD3626" w:rsidP="007F0342">
            <w:pPr>
              <w:jc w:val="center"/>
              <w:rPr>
                <w:sz w:val="18"/>
                <w:szCs w:val="20"/>
              </w:rPr>
            </w:pPr>
            <w:r w:rsidRPr="002602CD">
              <w:rPr>
                <w:sz w:val="18"/>
                <w:szCs w:val="20"/>
              </w:rPr>
              <w:t>(Atvežamos iš mechaninio rūšiavimo pastato, ruošiamos pakrovimui į fermentavimo tunelius)</w:t>
            </w:r>
          </w:p>
        </w:tc>
      </w:tr>
      <w:tr w:rsidR="00BD3626" w:rsidRPr="002602CD" w:rsidTr="00BD3626">
        <w:trPr>
          <w:gridAfter w:val="2"/>
          <w:wAfter w:w="3402" w:type="dxa"/>
          <w:cantSplit/>
          <w:trHeight w:val="243"/>
        </w:trPr>
        <w:tc>
          <w:tcPr>
            <w:tcW w:w="14709" w:type="dxa"/>
            <w:gridSpan w:val="5"/>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C4BD3">
            <w:pPr>
              <w:jc w:val="center"/>
              <w:rPr>
                <w:sz w:val="18"/>
                <w:szCs w:val="20"/>
              </w:rPr>
            </w:pPr>
            <w:r w:rsidRPr="002602CD">
              <w:rPr>
                <w:b/>
                <w:sz w:val="20"/>
              </w:rPr>
              <w:t>KAK ir antrinių žaliavų stoginė</w:t>
            </w:r>
          </w:p>
        </w:tc>
      </w:tr>
      <w:tr w:rsidR="00BD3626" w:rsidRPr="002602CD" w:rsidTr="00BD3626">
        <w:trPr>
          <w:gridAfter w:val="2"/>
          <w:wAfter w:w="3402" w:type="dxa"/>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tabs>
                <w:tab w:val="left" w:pos="0"/>
                <w:tab w:val="left" w:pos="426"/>
                <w:tab w:val="left" w:pos="1985"/>
                <w:tab w:val="left" w:pos="2835"/>
                <w:tab w:val="left" w:pos="3828"/>
                <w:tab w:val="left" w:pos="5245"/>
                <w:tab w:val="left" w:pos="6946"/>
              </w:tabs>
              <w:jc w:val="center"/>
              <w:rPr>
                <w:sz w:val="18"/>
                <w:szCs w:val="20"/>
              </w:rPr>
            </w:pPr>
            <w:r w:rsidRPr="002602CD">
              <w:rPr>
                <w:sz w:val="18"/>
              </w:rPr>
              <w:t>19 12 10</w:t>
            </w:r>
          </w:p>
        </w:tc>
        <w:tc>
          <w:tcPr>
            <w:tcW w:w="3827"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tabs>
                <w:tab w:val="left" w:pos="0"/>
                <w:tab w:val="left" w:pos="426"/>
                <w:tab w:val="left" w:pos="1985"/>
                <w:tab w:val="left" w:pos="2835"/>
                <w:tab w:val="left" w:pos="3828"/>
                <w:tab w:val="left" w:pos="5245"/>
                <w:tab w:val="left" w:pos="6946"/>
              </w:tabs>
              <w:jc w:val="center"/>
              <w:rPr>
                <w:sz w:val="20"/>
              </w:rPr>
            </w:pPr>
            <w:r w:rsidRPr="002602CD">
              <w:rPr>
                <w:sz w:val="20"/>
              </w:rPr>
              <w:t>degiosios atliekos (iš atliekų gautas kuras)</w:t>
            </w:r>
          </w:p>
        </w:tc>
        <w:tc>
          <w:tcPr>
            <w:tcW w:w="2410" w:type="dxa"/>
            <w:vMerge w:val="restart"/>
            <w:tcBorders>
              <w:top w:val="single" w:sz="4" w:space="0" w:color="auto"/>
              <w:left w:val="single" w:sz="4" w:space="0" w:color="auto"/>
              <w:right w:val="single" w:sz="4" w:space="0" w:color="auto"/>
            </w:tcBorders>
            <w:vAlign w:val="center"/>
          </w:tcPr>
          <w:p w:rsidR="00BD3626" w:rsidRPr="002602CD" w:rsidRDefault="00BD3626" w:rsidP="008523CD">
            <w:pPr>
              <w:pStyle w:val="TableContents"/>
              <w:snapToGrid w:val="0"/>
              <w:jc w:val="center"/>
              <w:rPr>
                <w:sz w:val="20"/>
              </w:rPr>
            </w:pPr>
            <w:r w:rsidRPr="002602CD">
              <w:rPr>
                <w:sz w:val="18"/>
              </w:rPr>
              <w:t>Kietas atgautasis kuras (KAK)</w:t>
            </w:r>
          </w:p>
        </w:tc>
        <w:tc>
          <w:tcPr>
            <w:tcW w:w="2410" w:type="dxa"/>
            <w:vMerge w:val="restart"/>
            <w:tcBorders>
              <w:top w:val="single" w:sz="4" w:space="0" w:color="auto"/>
              <w:left w:val="single" w:sz="4" w:space="0" w:color="auto"/>
              <w:right w:val="single" w:sz="4" w:space="0" w:color="auto"/>
            </w:tcBorders>
            <w:vAlign w:val="center"/>
          </w:tcPr>
          <w:p w:rsidR="00BD3626" w:rsidRPr="002602CD" w:rsidRDefault="00BD3626" w:rsidP="008523CD">
            <w:pPr>
              <w:jc w:val="center"/>
              <w:rPr>
                <w:sz w:val="18"/>
                <w:szCs w:val="20"/>
              </w:rPr>
            </w:pPr>
            <w:r w:rsidRPr="002602CD">
              <w:rPr>
                <w:sz w:val="18"/>
                <w:szCs w:val="20"/>
              </w:rPr>
              <w:t>nepavojingosios</w:t>
            </w:r>
          </w:p>
        </w:tc>
        <w:tc>
          <w:tcPr>
            <w:tcW w:w="4111" w:type="dxa"/>
            <w:vMerge w:val="restart"/>
            <w:tcBorders>
              <w:top w:val="single" w:sz="4" w:space="0" w:color="auto"/>
              <w:left w:val="single" w:sz="4" w:space="0" w:color="auto"/>
              <w:right w:val="single" w:sz="4" w:space="0" w:color="auto"/>
            </w:tcBorders>
            <w:vAlign w:val="center"/>
          </w:tcPr>
          <w:p w:rsidR="00BD3626" w:rsidRPr="002602CD" w:rsidRDefault="00BD3626" w:rsidP="008523CD">
            <w:pPr>
              <w:pStyle w:val="TableContents"/>
              <w:snapToGrid w:val="0"/>
              <w:jc w:val="center"/>
              <w:rPr>
                <w:sz w:val="20"/>
              </w:rPr>
            </w:pPr>
            <w:r w:rsidRPr="002602CD">
              <w:rPr>
                <w:sz w:val="20"/>
              </w:rPr>
              <w:t>850 t</w:t>
            </w:r>
          </w:p>
        </w:tc>
      </w:tr>
      <w:tr w:rsidR="00BD3626" w:rsidRPr="002602CD" w:rsidTr="00BD3626">
        <w:trPr>
          <w:gridAfter w:val="2"/>
          <w:wAfter w:w="3402" w:type="dxa"/>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tabs>
                <w:tab w:val="left" w:pos="0"/>
                <w:tab w:val="left" w:pos="426"/>
                <w:tab w:val="left" w:pos="1985"/>
                <w:tab w:val="left" w:pos="2835"/>
                <w:tab w:val="left" w:pos="3828"/>
                <w:tab w:val="left" w:pos="5245"/>
                <w:tab w:val="left" w:pos="6946"/>
              </w:tabs>
              <w:jc w:val="center"/>
              <w:rPr>
                <w:sz w:val="18"/>
              </w:rPr>
            </w:pPr>
            <w:r w:rsidRPr="002602CD">
              <w:rPr>
                <w:sz w:val="18"/>
              </w:rPr>
              <w:t>19 12 07</w:t>
            </w:r>
          </w:p>
        </w:tc>
        <w:tc>
          <w:tcPr>
            <w:tcW w:w="3827"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tabs>
                <w:tab w:val="left" w:pos="0"/>
                <w:tab w:val="left" w:pos="426"/>
                <w:tab w:val="left" w:pos="1985"/>
                <w:tab w:val="left" w:pos="2835"/>
                <w:tab w:val="left" w:pos="3828"/>
                <w:tab w:val="left" w:pos="5245"/>
                <w:tab w:val="left" w:pos="6946"/>
              </w:tabs>
              <w:jc w:val="center"/>
              <w:rPr>
                <w:sz w:val="20"/>
              </w:rPr>
            </w:pPr>
            <w:r w:rsidRPr="002602CD">
              <w:rPr>
                <w:sz w:val="20"/>
              </w:rPr>
              <w:t>mediena, nenurodyta 19 12 06</w:t>
            </w:r>
          </w:p>
        </w:tc>
        <w:tc>
          <w:tcPr>
            <w:tcW w:w="2410" w:type="dxa"/>
            <w:vMerge/>
            <w:tcBorders>
              <w:left w:val="single" w:sz="4" w:space="0" w:color="auto"/>
              <w:right w:val="single" w:sz="4" w:space="0" w:color="auto"/>
            </w:tcBorders>
            <w:vAlign w:val="center"/>
          </w:tcPr>
          <w:p w:rsidR="00BD3626" w:rsidRPr="002602CD" w:rsidRDefault="00BD3626" w:rsidP="008523CD">
            <w:pPr>
              <w:rPr>
                <w:sz w:val="20"/>
              </w:rPr>
            </w:pPr>
          </w:p>
        </w:tc>
        <w:tc>
          <w:tcPr>
            <w:tcW w:w="2410" w:type="dxa"/>
            <w:vMerge/>
            <w:tcBorders>
              <w:left w:val="single" w:sz="4" w:space="0" w:color="auto"/>
              <w:right w:val="single" w:sz="4" w:space="0" w:color="auto"/>
            </w:tcBorders>
            <w:vAlign w:val="center"/>
          </w:tcPr>
          <w:p w:rsidR="00BD3626" w:rsidRPr="002602CD" w:rsidRDefault="00BD3626" w:rsidP="008523CD">
            <w:pPr>
              <w:jc w:val="center"/>
              <w:rPr>
                <w:sz w:val="18"/>
                <w:szCs w:val="20"/>
              </w:rPr>
            </w:pPr>
          </w:p>
        </w:tc>
        <w:tc>
          <w:tcPr>
            <w:tcW w:w="4111" w:type="dxa"/>
            <w:vMerge/>
            <w:tcBorders>
              <w:left w:val="single" w:sz="4" w:space="0" w:color="auto"/>
              <w:right w:val="single" w:sz="4" w:space="0" w:color="auto"/>
            </w:tcBorders>
            <w:vAlign w:val="center"/>
          </w:tcPr>
          <w:p w:rsidR="00BD3626" w:rsidRPr="002602CD" w:rsidRDefault="00BD3626" w:rsidP="008523CD">
            <w:pPr>
              <w:jc w:val="center"/>
              <w:rPr>
                <w:sz w:val="18"/>
                <w:szCs w:val="20"/>
              </w:rPr>
            </w:pPr>
          </w:p>
        </w:tc>
      </w:tr>
      <w:tr w:rsidR="00BD3626" w:rsidRPr="002602CD" w:rsidTr="00BD3626">
        <w:trPr>
          <w:gridAfter w:val="2"/>
          <w:wAfter w:w="3402" w:type="dxa"/>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tabs>
                <w:tab w:val="left" w:pos="0"/>
                <w:tab w:val="left" w:pos="426"/>
                <w:tab w:val="left" w:pos="1985"/>
                <w:tab w:val="left" w:pos="2835"/>
                <w:tab w:val="left" w:pos="3828"/>
                <w:tab w:val="left" w:pos="5245"/>
                <w:tab w:val="left" w:pos="6946"/>
              </w:tabs>
              <w:jc w:val="center"/>
              <w:rPr>
                <w:sz w:val="18"/>
              </w:rPr>
            </w:pPr>
            <w:r w:rsidRPr="002602CD">
              <w:rPr>
                <w:sz w:val="18"/>
              </w:rPr>
              <w:t>19 12 08</w:t>
            </w:r>
          </w:p>
        </w:tc>
        <w:tc>
          <w:tcPr>
            <w:tcW w:w="3827"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tabs>
                <w:tab w:val="left" w:pos="0"/>
                <w:tab w:val="left" w:pos="426"/>
                <w:tab w:val="left" w:pos="1985"/>
                <w:tab w:val="left" w:pos="2835"/>
                <w:tab w:val="left" w:pos="3828"/>
                <w:tab w:val="left" w:pos="5245"/>
                <w:tab w:val="left" w:pos="6946"/>
              </w:tabs>
              <w:jc w:val="center"/>
              <w:rPr>
                <w:sz w:val="20"/>
              </w:rPr>
            </w:pPr>
            <w:r w:rsidRPr="002602CD">
              <w:rPr>
                <w:sz w:val="20"/>
              </w:rPr>
              <w:t>tekstilės dirbiniai</w:t>
            </w:r>
          </w:p>
        </w:tc>
        <w:tc>
          <w:tcPr>
            <w:tcW w:w="2410" w:type="dxa"/>
            <w:vMerge/>
            <w:tcBorders>
              <w:left w:val="single" w:sz="4" w:space="0" w:color="auto"/>
              <w:right w:val="single" w:sz="4" w:space="0" w:color="auto"/>
            </w:tcBorders>
            <w:vAlign w:val="center"/>
          </w:tcPr>
          <w:p w:rsidR="00BD3626" w:rsidRPr="002602CD" w:rsidRDefault="00BD3626" w:rsidP="008523CD">
            <w:pPr>
              <w:rPr>
                <w:sz w:val="20"/>
              </w:rPr>
            </w:pPr>
          </w:p>
        </w:tc>
        <w:tc>
          <w:tcPr>
            <w:tcW w:w="2410" w:type="dxa"/>
            <w:vMerge/>
            <w:tcBorders>
              <w:left w:val="single" w:sz="4" w:space="0" w:color="auto"/>
              <w:right w:val="single" w:sz="4" w:space="0" w:color="auto"/>
            </w:tcBorders>
            <w:vAlign w:val="center"/>
          </w:tcPr>
          <w:p w:rsidR="00BD3626" w:rsidRPr="002602CD" w:rsidRDefault="00BD3626" w:rsidP="008523CD">
            <w:pPr>
              <w:jc w:val="center"/>
              <w:rPr>
                <w:sz w:val="18"/>
                <w:szCs w:val="20"/>
              </w:rPr>
            </w:pPr>
          </w:p>
        </w:tc>
        <w:tc>
          <w:tcPr>
            <w:tcW w:w="4111" w:type="dxa"/>
            <w:vMerge/>
            <w:tcBorders>
              <w:left w:val="single" w:sz="4" w:space="0" w:color="auto"/>
              <w:right w:val="single" w:sz="4" w:space="0" w:color="auto"/>
            </w:tcBorders>
            <w:vAlign w:val="center"/>
          </w:tcPr>
          <w:p w:rsidR="00BD3626" w:rsidRPr="002602CD" w:rsidRDefault="00BD3626" w:rsidP="008523CD">
            <w:pPr>
              <w:jc w:val="center"/>
              <w:rPr>
                <w:sz w:val="18"/>
                <w:szCs w:val="20"/>
              </w:rPr>
            </w:pPr>
          </w:p>
        </w:tc>
      </w:tr>
      <w:tr w:rsidR="00BD3626" w:rsidRPr="002602CD" w:rsidTr="00BD3626">
        <w:trPr>
          <w:gridAfter w:val="2"/>
          <w:wAfter w:w="3402" w:type="dxa"/>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tabs>
                <w:tab w:val="left" w:pos="0"/>
                <w:tab w:val="left" w:pos="426"/>
                <w:tab w:val="left" w:pos="1985"/>
                <w:tab w:val="left" w:pos="2835"/>
                <w:tab w:val="left" w:pos="3828"/>
                <w:tab w:val="left" w:pos="5245"/>
                <w:tab w:val="left" w:pos="6946"/>
              </w:tabs>
              <w:jc w:val="center"/>
              <w:rPr>
                <w:sz w:val="18"/>
              </w:rPr>
            </w:pPr>
            <w:r w:rsidRPr="002602CD">
              <w:rPr>
                <w:sz w:val="18"/>
              </w:rPr>
              <w:t>15 01 01</w:t>
            </w:r>
          </w:p>
        </w:tc>
        <w:tc>
          <w:tcPr>
            <w:tcW w:w="3827"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tabs>
                <w:tab w:val="left" w:pos="0"/>
                <w:tab w:val="left" w:pos="426"/>
                <w:tab w:val="left" w:pos="1985"/>
                <w:tab w:val="left" w:pos="2835"/>
                <w:tab w:val="left" w:pos="3828"/>
                <w:tab w:val="left" w:pos="5245"/>
                <w:tab w:val="left" w:pos="6946"/>
              </w:tabs>
              <w:jc w:val="center"/>
              <w:rPr>
                <w:sz w:val="20"/>
              </w:rPr>
            </w:pPr>
            <w:r w:rsidRPr="002602CD">
              <w:rPr>
                <w:sz w:val="20"/>
              </w:rPr>
              <w:t>popieriaus ir kartono pakuotės</w:t>
            </w:r>
          </w:p>
        </w:tc>
        <w:tc>
          <w:tcPr>
            <w:tcW w:w="2410" w:type="dxa"/>
            <w:vMerge/>
            <w:tcBorders>
              <w:left w:val="single" w:sz="4" w:space="0" w:color="auto"/>
              <w:right w:val="single" w:sz="4" w:space="0" w:color="auto"/>
            </w:tcBorders>
            <w:vAlign w:val="center"/>
          </w:tcPr>
          <w:p w:rsidR="00BD3626" w:rsidRPr="002602CD" w:rsidRDefault="00BD3626" w:rsidP="008523CD">
            <w:pPr>
              <w:rPr>
                <w:sz w:val="20"/>
              </w:rPr>
            </w:pPr>
          </w:p>
        </w:tc>
        <w:tc>
          <w:tcPr>
            <w:tcW w:w="2410" w:type="dxa"/>
            <w:vMerge/>
            <w:tcBorders>
              <w:left w:val="single" w:sz="4" w:space="0" w:color="auto"/>
              <w:right w:val="single" w:sz="4" w:space="0" w:color="auto"/>
            </w:tcBorders>
            <w:vAlign w:val="center"/>
          </w:tcPr>
          <w:p w:rsidR="00BD3626" w:rsidRPr="002602CD" w:rsidRDefault="00BD3626" w:rsidP="008523CD">
            <w:pPr>
              <w:jc w:val="center"/>
              <w:rPr>
                <w:sz w:val="18"/>
                <w:szCs w:val="20"/>
              </w:rPr>
            </w:pPr>
          </w:p>
        </w:tc>
        <w:tc>
          <w:tcPr>
            <w:tcW w:w="4111" w:type="dxa"/>
            <w:vMerge/>
            <w:tcBorders>
              <w:left w:val="single" w:sz="4" w:space="0" w:color="auto"/>
              <w:right w:val="single" w:sz="4" w:space="0" w:color="auto"/>
            </w:tcBorders>
            <w:vAlign w:val="center"/>
          </w:tcPr>
          <w:p w:rsidR="00BD3626" w:rsidRPr="002602CD" w:rsidRDefault="00BD3626" w:rsidP="008523CD">
            <w:pPr>
              <w:jc w:val="center"/>
              <w:rPr>
                <w:sz w:val="18"/>
                <w:szCs w:val="20"/>
              </w:rPr>
            </w:pPr>
          </w:p>
        </w:tc>
      </w:tr>
      <w:tr w:rsidR="00BD3626" w:rsidRPr="002602CD" w:rsidTr="00BD3626">
        <w:trPr>
          <w:gridAfter w:val="2"/>
          <w:wAfter w:w="3402" w:type="dxa"/>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tabs>
                <w:tab w:val="left" w:pos="0"/>
                <w:tab w:val="left" w:pos="426"/>
                <w:tab w:val="left" w:pos="1985"/>
                <w:tab w:val="left" w:pos="2835"/>
                <w:tab w:val="left" w:pos="3828"/>
                <w:tab w:val="left" w:pos="5245"/>
                <w:tab w:val="left" w:pos="6946"/>
              </w:tabs>
              <w:jc w:val="center"/>
              <w:rPr>
                <w:sz w:val="18"/>
              </w:rPr>
            </w:pPr>
            <w:r w:rsidRPr="002602CD">
              <w:rPr>
                <w:sz w:val="18"/>
              </w:rPr>
              <w:t>15 01 05</w:t>
            </w:r>
          </w:p>
        </w:tc>
        <w:tc>
          <w:tcPr>
            <w:tcW w:w="3827"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tabs>
                <w:tab w:val="left" w:pos="0"/>
                <w:tab w:val="left" w:pos="426"/>
                <w:tab w:val="left" w:pos="1985"/>
                <w:tab w:val="left" w:pos="2835"/>
                <w:tab w:val="left" w:pos="3828"/>
                <w:tab w:val="left" w:pos="5245"/>
                <w:tab w:val="left" w:pos="6946"/>
              </w:tabs>
              <w:jc w:val="center"/>
              <w:rPr>
                <w:sz w:val="20"/>
              </w:rPr>
            </w:pPr>
            <w:r w:rsidRPr="002602CD">
              <w:rPr>
                <w:sz w:val="20"/>
              </w:rPr>
              <w:t>Kombinuotos pakuotės</w:t>
            </w:r>
          </w:p>
        </w:tc>
        <w:tc>
          <w:tcPr>
            <w:tcW w:w="2410" w:type="dxa"/>
            <w:vMerge/>
            <w:tcBorders>
              <w:left w:val="single" w:sz="4" w:space="0" w:color="auto"/>
              <w:right w:val="single" w:sz="4" w:space="0" w:color="auto"/>
            </w:tcBorders>
            <w:vAlign w:val="center"/>
          </w:tcPr>
          <w:p w:rsidR="00BD3626" w:rsidRPr="002602CD" w:rsidRDefault="00BD3626" w:rsidP="008523CD">
            <w:pPr>
              <w:rPr>
                <w:sz w:val="20"/>
              </w:rPr>
            </w:pPr>
          </w:p>
        </w:tc>
        <w:tc>
          <w:tcPr>
            <w:tcW w:w="2410" w:type="dxa"/>
            <w:vMerge/>
            <w:tcBorders>
              <w:left w:val="single" w:sz="4" w:space="0" w:color="auto"/>
              <w:right w:val="single" w:sz="4" w:space="0" w:color="auto"/>
            </w:tcBorders>
            <w:vAlign w:val="center"/>
          </w:tcPr>
          <w:p w:rsidR="00BD3626" w:rsidRPr="002602CD" w:rsidRDefault="00BD3626" w:rsidP="008523CD">
            <w:pPr>
              <w:jc w:val="center"/>
              <w:rPr>
                <w:sz w:val="18"/>
                <w:szCs w:val="20"/>
              </w:rPr>
            </w:pPr>
          </w:p>
        </w:tc>
        <w:tc>
          <w:tcPr>
            <w:tcW w:w="4111" w:type="dxa"/>
            <w:vMerge/>
            <w:tcBorders>
              <w:left w:val="single" w:sz="4" w:space="0" w:color="auto"/>
              <w:right w:val="single" w:sz="4" w:space="0" w:color="auto"/>
            </w:tcBorders>
            <w:vAlign w:val="center"/>
          </w:tcPr>
          <w:p w:rsidR="00BD3626" w:rsidRPr="002602CD" w:rsidRDefault="00BD3626" w:rsidP="008523CD">
            <w:pPr>
              <w:jc w:val="center"/>
              <w:rPr>
                <w:sz w:val="18"/>
                <w:szCs w:val="20"/>
              </w:rPr>
            </w:pPr>
          </w:p>
        </w:tc>
      </w:tr>
      <w:tr w:rsidR="00BD3626" w:rsidRPr="002602CD" w:rsidTr="00BD3626">
        <w:trPr>
          <w:gridAfter w:val="2"/>
          <w:wAfter w:w="3402" w:type="dxa"/>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tabs>
                <w:tab w:val="left" w:pos="0"/>
                <w:tab w:val="left" w:pos="426"/>
                <w:tab w:val="left" w:pos="1985"/>
                <w:tab w:val="left" w:pos="2835"/>
                <w:tab w:val="left" w:pos="3828"/>
                <w:tab w:val="left" w:pos="5245"/>
                <w:tab w:val="left" w:pos="6946"/>
              </w:tabs>
              <w:jc w:val="center"/>
              <w:rPr>
                <w:sz w:val="18"/>
              </w:rPr>
            </w:pPr>
            <w:r w:rsidRPr="002602CD">
              <w:rPr>
                <w:sz w:val="18"/>
              </w:rPr>
              <w:t>15 01 03</w:t>
            </w:r>
          </w:p>
        </w:tc>
        <w:tc>
          <w:tcPr>
            <w:tcW w:w="3827"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tabs>
                <w:tab w:val="left" w:pos="0"/>
                <w:tab w:val="left" w:pos="426"/>
                <w:tab w:val="left" w:pos="1985"/>
                <w:tab w:val="left" w:pos="2835"/>
                <w:tab w:val="left" w:pos="3828"/>
                <w:tab w:val="left" w:pos="5245"/>
                <w:tab w:val="left" w:pos="6946"/>
              </w:tabs>
              <w:jc w:val="center"/>
              <w:rPr>
                <w:sz w:val="20"/>
              </w:rPr>
            </w:pPr>
            <w:r w:rsidRPr="002602CD">
              <w:rPr>
                <w:sz w:val="18"/>
              </w:rPr>
              <w:t>Medinės pakuotės</w:t>
            </w:r>
          </w:p>
        </w:tc>
        <w:tc>
          <w:tcPr>
            <w:tcW w:w="2410" w:type="dxa"/>
            <w:vMerge/>
            <w:tcBorders>
              <w:left w:val="single" w:sz="4" w:space="0" w:color="auto"/>
              <w:right w:val="single" w:sz="4" w:space="0" w:color="auto"/>
            </w:tcBorders>
            <w:vAlign w:val="center"/>
          </w:tcPr>
          <w:p w:rsidR="00BD3626" w:rsidRPr="002602CD" w:rsidRDefault="00BD3626" w:rsidP="008523CD">
            <w:pPr>
              <w:rPr>
                <w:sz w:val="20"/>
              </w:rPr>
            </w:pPr>
          </w:p>
        </w:tc>
        <w:tc>
          <w:tcPr>
            <w:tcW w:w="2410" w:type="dxa"/>
            <w:vMerge/>
            <w:tcBorders>
              <w:left w:val="single" w:sz="4" w:space="0" w:color="auto"/>
              <w:right w:val="single" w:sz="4" w:space="0" w:color="auto"/>
            </w:tcBorders>
            <w:vAlign w:val="center"/>
          </w:tcPr>
          <w:p w:rsidR="00BD3626" w:rsidRPr="002602CD" w:rsidRDefault="00BD3626" w:rsidP="008523CD">
            <w:pPr>
              <w:jc w:val="center"/>
              <w:rPr>
                <w:sz w:val="18"/>
                <w:szCs w:val="20"/>
              </w:rPr>
            </w:pPr>
          </w:p>
        </w:tc>
        <w:tc>
          <w:tcPr>
            <w:tcW w:w="4111" w:type="dxa"/>
            <w:vMerge/>
            <w:tcBorders>
              <w:left w:val="single" w:sz="4" w:space="0" w:color="auto"/>
              <w:right w:val="single" w:sz="4" w:space="0" w:color="auto"/>
            </w:tcBorders>
            <w:vAlign w:val="center"/>
          </w:tcPr>
          <w:p w:rsidR="00BD3626" w:rsidRPr="002602CD" w:rsidRDefault="00BD3626" w:rsidP="008523CD">
            <w:pPr>
              <w:jc w:val="center"/>
              <w:rPr>
                <w:sz w:val="18"/>
                <w:szCs w:val="20"/>
              </w:rPr>
            </w:pPr>
          </w:p>
        </w:tc>
      </w:tr>
      <w:tr w:rsidR="00BD3626" w:rsidRPr="002602CD" w:rsidTr="00BD3626">
        <w:trPr>
          <w:gridAfter w:val="2"/>
          <w:wAfter w:w="3402" w:type="dxa"/>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tabs>
                <w:tab w:val="left" w:pos="0"/>
                <w:tab w:val="left" w:pos="426"/>
                <w:tab w:val="left" w:pos="1985"/>
                <w:tab w:val="left" w:pos="2835"/>
                <w:tab w:val="left" w:pos="3828"/>
                <w:tab w:val="left" w:pos="5245"/>
                <w:tab w:val="left" w:pos="6946"/>
              </w:tabs>
              <w:jc w:val="center"/>
              <w:rPr>
                <w:sz w:val="20"/>
              </w:rPr>
            </w:pPr>
            <w:r w:rsidRPr="002602CD">
              <w:rPr>
                <w:sz w:val="20"/>
              </w:rPr>
              <w:t>15 01 06</w:t>
            </w:r>
          </w:p>
        </w:tc>
        <w:tc>
          <w:tcPr>
            <w:tcW w:w="3827"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tabs>
                <w:tab w:val="left" w:pos="0"/>
                <w:tab w:val="left" w:pos="426"/>
                <w:tab w:val="left" w:pos="1985"/>
                <w:tab w:val="left" w:pos="2835"/>
                <w:tab w:val="left" w:pos="3828"/>
                <w:tab w:val="left" w:pos="5245"/>
                <w:tab w:val="left" w:pos="6946"/>
              </w:tabs>
              <w:jc w:val="center"/>
              <w:rPr>
                <w:sz w:val="20"/>
              </w:rPr>
            </w:pPr>
            <w:r w:rsidRPr="002602CD">
              <w:rPr>
                <w:sz w:val="20"/>
              </w:rPr>
              <w:t>Mišrios pakuotės</w:t>
            </w:r>
          </w:p>
        </w:tc>
        <w:tc>
          <w:tcPr>
            <w:tcW w:w="2410" w:type="dxa"/>
            <w:vMerge/>
            <w:tcBorders>
              <w:left w:val="single" w:sz="4" w:space="0" w:color="auto"/>
              <w:bottom w:val="single" w:sz="4" w:space="0" w:color="auto"/>
              <w:right w:val="single" w:sz="4" w:space="0" w:color="auto"/>
            </w:tcBorders>
            <w:vAlign w:val="center"/>
          </w:tcPr>
          <w:p w:rsidR="00BD3626" w:rsidRPr="002602CD" w:rsidRDefault="00BD3626" w:rsidP="008523CD">
            <w:pPr>
              <w:rPr>
                <w:sz w:val="20"/>
              </w:rPr>
            </w:pPr>
          </w:p>
        </w:tc>
        <w:tc>
          <w:tcPr>
            <w:tcW w:w="2410" w:type="dxa"/>
            <w:vMerge/>
            <w:tcBorders>
              <w:left w:val="single" w:sz="4" w:space="0" w:color="auto"/>
              <w:bottom w:val="single" w:sz="4" w:space="0" w:color="auto"/>
              <w:right w:val="single" w:sz="4" w:space="0" w:color="auto"/>
            </w:tcBorders>
            <w:vAlign w:val="center"/>
          </w:tcPr>
          <w:p w:rsidR="00BD3626" w:rsidRPr="002602CD" w:rsidRDefault="00BD3626" w:rsidP="008523CD">
            <w:pPr>
              <w:jc w:val="center"/>
              <w:rPr>
                <w:sz w:val="18"/>
                <w:szCs w:val="20"/>
              </w:rPr>
            </w:pPr>
          </w:p>
        </w:tc>
        <w:tc>
          <w:tcPr>
            <w:tcW w:w="4111" w:type="dxa"/>
            <w:vMerge/>
            <w:tcBorders>
              <w:left w:val="single" w:sz="4" w:space="0" w:color="auto"/>
              <w:bottom w:val="single" w:sz="4" w:space="0" w:color="auto"/>
              <w:right w:val="single" w:sz="4" w:space="0" w:color="auto"/>
            </w:tcBorders>
            <w:vAlign w:val="center"/>
          </w:tcPr>
          <w:p w:rsidR="00BD3626" w:rsidRPr="002602CD" w:rsidRDefault="00BD3626" w:rsidP="008523CD">
            <w:pPr>
              <w:jc w:val="center"/>
              <w:rPr>
                <w:sz w:val="18"/>
                <w:szCs w:val="20"/>
              </w:rPr>
            </w:pPr>
          </w:p>
        </w:tc>
      </w:tr>
      <w:tr w:rsidR="00BD3626" w:rsidRPr="002602CD" w:rsidTr="00BD3626">
        <w:trPr>
          <w:gridAfter w:val="2"/>
          <w:wAfter w:w="3402" w:type="dxa"/>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tabs>
                <w:tab w:val="left" w:pos="0"/>
                <w:tab w:val="left" w:pos="426"/>
                <w:tab w:val="left" w:pos="1985"/>
                <w:tab w:val="left" w:pos="2835"/>
                <w:tab w:val="left" w:pos="3828"/>
                <w:tab w:val="left" w:pos="5245"/>
                <w:tab w:val="left" w:pos="6946"/>
              </w:tabs>
              <w:jc w:val="center"/>
              <w:rPr>
                <w:sz w:val="18"/>
              </w:rPr>
            </w:pPr>
            <w:r w:rsidRPr="002602CD">
              <w:rPr>
                <w:sz w:val="18"/>
              </w:rPr>
              <w:t>15 01 02</w:t>
            </w:r>
          </w:p>
        </w:tc>
        <w:tc>
          <w:tcPr>
            <w:tcW w:w="3827"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tabs>
                <w:tab w:val="left" w:pos="0"/>
                <w:tab w:val="left" w:pos="426"/>
                <w:tab w:val="left" w:pos="1985"/>
                <w:tab w:val="left" w:pos="2835"/>
                <w:tab w:val="left" w:pos="3828"/>
                <w:tab w:val="left" w:pos="5245"/>
                <w:tab w:val="left" w:pos="6946"/>
              </w:tabs>
              <w:jc w:val="center"/>
              <w:rPr>
                <w:sz w:val="18"/>
              </w:rPr>
            </w:pPr>
            <w:r w:rsidRPr="002602CD">
              <w:rPr>
                <w:sz w:val="18"/>
              </w:rPr>
              <w:t>plastikinės (kartu su PET) pakuotės</w:t>
            </w:r>
          </w:p>
        </w:tc>
        <w:tc>
          <w:tcPr>
            <w:tcW w:w="2410"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tabs>
                <w:tab w:val="left" w:pos="0"/>
                <w:tab w:val="left" w:pos="426"/>
                <w:tab w:val="left" w:pos="1985"/>
                <w:tab w:val="left" w:pos="2835"/>
                <w:tab w:val="left" w:pos="3828"/>
                <w:tab w:val="left" w:pos="5245"/>
                <w:tab w:val="left" w:pos="6946"/>
              </w:tabs>
              <w:jc w:val="center"/>
              <w:rPr>
                <w:sz w:val="18"/>
              </w:rPr>
            </w:pPr>
            <w:r w:rsidRPr="002602CD">
              <w:rPr>
                <w:sz w:val="18"/>
              </w:rPr>
              <w:t>plastikinės (kartu su PET) pakuotės</w:t>
            </w:r>
          </w:p>
        </w:tc>
        <w:tc>
          <w:tcPr>
            <w:tcW w:w="2410"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jc w:val="center"/>
              <w:rPr>
                <w:sz w:val="18"/>
                <w:szCs w:val="20"/>
              </w:rPr>
            </w:pPr>
            <w:r w:rsidRPr="002602CD">
              <w:rPr>
                <w:sz w:val="18"/>
                <w:szCs w:val="20"/>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pStyle w:val="TableContents"/>
              <w:snapToGrid w:val="0"/>
              <w:jc w:val="center"/>
              <w:rPr>
                <w:sz w:val="20"/>
              </w:rPr>
            </w:pPr>
            <w:r w:rsidRPr="002602CD">
              <w:rPr>
                <w:sz w:val="20"/>
              </w:rPr>
              <w:t>192 t</w:t>
            </w:r>
          </w:p>
        </w:tc>
      </w:tr>
      <w:tr w:rsidR="00BD3626" w:rsidRPr="002602CD" w:rsidTr="00BD3626">
        <w:trPr>
          <w:gridAfter w:val="2"/>
          <w:wAfter w:w="3402" w:type="dxa"/>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tabs>
                <w:tab w:val="left" w:pos="0"/>
                <w:tab w:val="left" w:pos="426"/>
                <w:tab w:val="left" w:pos="1985"/>
                <w:tab w:val="left" w:pos="2835"/>
                <w:tab w:val="left" w:pos="3828"/>
                <w:tab w:val="left" w:pos="5245"/>
                <w:tab w:val="left" w:pos="6946"/>
              </w:tabs>
              <w:jc w:val="center"/>
              <w:rPr>
                <w:sz w:val="18"/>
              </w:rPr>
            </w:pPr>
            <w:r w:rsidRPr="002602CD">
              <w:rPr>
                <w:sz w:val="18"/>
              </w:rPr>
              <w:t>19 12 03</w:t>
            </w:r>
          </w:p>
        </w:tc>
        <w:tc>
          <w:tcPr>
            <w:tcW w:w="3827"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tabs>
                <w:tab w:val="left" w:pos="0"/>
                <w:tab w:val="left" w:pos="426"/>
                <w:tab w:val="left" w:pos="1985"/>
                <w:tab w:val="left" w:pos="2835"/>
                <w:tab w:val="left" w:pos="3828"/>
                <w:tab w:val="left" w:pos="5245"/>
                <w:tab w:val="left" w:pos="6946"/>
              </w:tabs>
              <w:jc w:val="center"/>
              <w:rPr>
                <w:sz w:val="18"/>
              </w:rPr>
            </w:pPr>
            <w:r w:rsidRPr="002602CD">
              <w:rPr>
                <w:sz w:val="18"/>
              </w:rPr>
              <w:t>Spalvoti metalai</w:t>
            </w:r>
          </w:p>
        </w:tc>
        <w:tc>
          <w:tcPr>
            <w:tcW w:w="2410"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tabs>
                <w:tab w:val="left" w:pos="0"/>
                <w:tab w:val="left" w:pos="426"/>
                <w:tab w:val="left" w:pos="1985"/>
                <w:tab w:val="left" w:pos="2835"/>
                <w:tab w:val="left" w:pos="3828"/>
                <w:tab w:val="left" w:pos="5245"/>
                <w:tab w:val="left" w:pos="6946"/>
              </w:tabs>
              <w:jc w:val="center"/>
              <w:rPr>
                <w:sz w:val="18"/>
              </w:rPr>
            </w:pPr>
            <w:r w:rsidRPr="002602CD">
              <w:rPr>
                <w:sz w:val="18"/>
              </w:rPr>
              <w:t>Spalvoti metalai</w:t>
            </w:r>
          </w:p>
        </w:tc>
        <w:tc>
          <w:tcPr>
            <w:tcW w:w="2410"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jc w:val="center"/>
              <w:rPr>
                <w:sz w:val="18"/>
                <w:szCs w:val="20"/>
              </w:rPr>
            </w:pPr>
            <w:r w:rsidRPr="002602CD">
              <w:rPr>
                <w:sz w:val="18"/>
                <w:szCs w:val="20"/>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pStyle w:val="TableContents"/>
              <w:snapToGrid w:val="0"/>
              <w:jc w:val="center"/>
              <w:rPr>
                <w:sz w:val="20"/>
              </w:rPr>
            </w:pPr>
            <w:r w:rsidRPr="002602CD">
              <w:rPr>
                <w:sz w:val="20"/>
              </w:rPr>
              <w:t>4 t</w:t>
            </w:r>
          </w:p>
        </w:tc>
      </w:tr>
      <w:tr w:rsidR="00BD3626" w:rsidRPr="002602CD" w:rsidTr="00BD3626">
        <w:trPr>
          <w:gridAfter w:val="2"/>
          <w:wAfter w:w="3402" w:type="dxa"/>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tabs>
                <w:tab w:val="left" w:pos="0"/>
                <w:tab w:val="left" w:pos="426"/>
                <w:tab w:val="left" w:pos="1985"/>
                <w:tab w:val="left" w:pos="2835"/>
                <w:tab w:val="left" w:pos="3828"/>
                <w:tab w:val="left" w:pos="5245"/>
                <w:tab w:val="left" w:pos="6946"/>
              </w:tabs>
              <w:jc w:val="center"/>
              <w:rPr>
                <w:sz w:val="18"/>
              </w:rPr>
            </w:pPr>
            <w:r w:rsidRPr="002602CD">
              <w:rPr>
                <w:sz w:val="18"/>
              </w:rPr>
              <w:t>19 12 04</w:t>
            </w:r>
          </w:p>
        </w:tc>
        <w:tc>
          <w:tcPr>
            <w:tcW w:w="3827"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tabs>
                <w:tab w:val="left" w:pos="0"/>
                <w:tab w:val="left" w:pos="426"/>
                <w:tab w:val="left" w:pos="1985"/>
                <w:tab w:val="left" w:pos="2835"/>
                <w:tab w:val="left" w:pos="3828"/>
                <w:tab w:val="left" w:pos="5245"/>
                <w:tab w:val="left" w:pos="6946"/>
              </w:tabs>
              <w:jc w:val="center"/>
              <w:rPr>
                <w:sz w:val="18"/>
              </w:rPr>
            </w:pPr>
            <w:r w:rsidRPr="002602CD">
              <w:rPr>
                <w:sz w:val="18"/>
              </w:rPr>
              <w:t>Plastikai ir guma</w:t>
            </w:r>
          </w:p>
        </w:tc>
        <w:tc>
          <w:tcPr>
            <w:tcW w:w="2410"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tabs>
                <w:tab w:val="left" w:pos="0"/>
                <w:tab w:val="left" w:pos="426"/>
                <w:tab w:val="left" w:pos="1985"/>
                <w:tab w:val="left" w:pos="2835"/>
                <w:tab w:val="left" w:pos="3828"/>
                <w:tab w:val="left" w:pos="5245"/>
                <w:tab w:val="left" w:pos="6946"/>
              </w:tabs>
              <w:jc w:val="center"/>
              <w:rPr>
                <w:sz w:val="18"/>
              </w:rPr>
            </w:pPr>
            <w:r w:rsidRPr="002602CD">
              <w:rPr>
                <w:sz w:val="18"/>
              </w:rPr>
              <w:t>Plėvelės /PE</w:t>
            </w:r>
          </w:p>
        </w:tc>
        <w:tc>
          <w:tcPr>
            <w:tcW w:w="2410"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jc w:val="center"/>
              <w:rPr>
                <w:sz w:val="18"/>
                <w:szCs w:val="20"/>
              </w:rPr>
            </w:pPr>
            <w:r w:rsidRPr="002602CD">
              <w:rPr>
                <w:sz w:val="18"/>
                <w:szCs w:val="20"/>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pStyle w:val="TableContents"/>
              <w:snapToGrid w:val="0"/>
              <w:jc w:val="center"/>
              <w:rPr>
                <w:sz w:val="20"/>
              </w:rPr>
            </w:pPr>
            <w:r w:rsidRPr="002602CD">
              <w:rPr>
                <w:sz w:val="20"/>
              </w:rPr>
              <w:t>19 t</w:t>
            </w:r>
          </w:p>
        </w:tc>
      </w:tr>
      <w:tr w:rsidR="00BD3626" w:rsidRPr="002602CD" w:rsidTr="00BD3626">
        <w:trPr>
          <w:gridAfter w:val="2"/>
          <w:wAfter w:w="3402" w:type="dxa"/>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tabs>
                <w:tab w:val="left" w:pos="0"/>
                <w:tab w:val="left" w:pos="426"/>
                <w:tab w:val="left" w:pos="1985"/>
                <w:tab w:val="left" w:pos="2835"/>
                <w:tab w:val="left" w:pos="3828"/>
                <w:tab w:val="left" w:pos="5245"/>
                <w:tab w:val="left" w:pos="6946"/>
              </w:tabs>
              <w:jc w:val="center"/>
              <w:rPr>
                <w:sz w:val="18"/>
              </w:rPr>
            </w:pPr>
            <w:r w:rsidRPr="002602CD">
              <w:rPr>
                <w:sz w:val="18"/>
              </w:rPr>
              <w:t>19 12 01</w:t>
            </w:r>
          </w:p>
        </w:tc>
        <w:tc>
          <w:tcPr>
            <w:tcW w:w="3827"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tabs>
                <w:tab w:val="left" w:pos="0"/>
                <w:tab w:val="left" w:pos="426"/>
                <w:tab w:val="left" w:pos="1985"/>
                <w:tab w:val="left" w:pos="2835"/>
                <w:tab w:val="left" w:pos="3828"/>
                <w:tab w:val="left" w:pos="5245"/>
                <w:tab w:val="left" w:pos="6946"/>
              </w:tabs>
              <w:jc w:val="center"/>
              <w:rPr>
                <w:sz w:val="18"/>
              </w:rPr>
            </w:pPr>
            <w:r w:rsidRPr="002602CD">
              <w:rPr>
                <w:sz w:val="18"/>
              </w:rPr>
              <w:t>Popierius ir kartonas</w:t>
            </w:r>
          </w:p>
        </w:tc>
        <w:tc>
          <w:tcPr>
            <w:tcW w:w="2410"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tabs>
                <w:tab w:val="left" w:pos="0"/>
                <w:tab w:val="left" w:pos="426"/>
                <w:tab w:val="left" w:pos="1985"/>
                <w:tab w:val="left" w:pos="2835"/>
                <w:tab w:val="left" w:pos="3828"/>
                <w:tab w:val="left" w:pos="5245"/>
                <w:tab w:val="left" w:pos="6946"/>
              </w:tabs>
              <w:jc w:val="center"/>
              <w:rPr>
                <w:sz w:val="18"/>
              </w:rPr>
            </w:pPr>
            <w:r w:rsidRPr="002602CD">
              <w:rPr>
                <w:sz w:val="18"/>
              </w:rPr>
              <w:t>Kartonas</w:t>
            </w:r>
          </w:p>
        </w:tc>
        <w:tc>
          <w:tcPr>
            <w:tcW w:w="2410"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jc w:val="center"/>
              <w:rPr>
                <w:sz w:val="18"/>
                <w:szCs w:val="20"/>
              </w:rPr>
            </w:pPr>
            <w:r w:rsidRPr="002602CD">
              <w:rPr>
                <w:sz w:val="18"/>
                <w:szCs w:val="20"/>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rsidR="00BD3626" w:rsidRPr="002602CD" w:rsidRDefault="00BD3626" w:rsidP="008523CD">
            <w:pPr>
              <w:pStyle w:val="TableContents"/>
              <w:snapToGrid w:val="0"/>
              <w:jc w:val="center"/>
              <w:rPr>
                <w:sz w:val="20"/>
              </w:rPr>
            </w:pPr>
            <w:r w:rsidRPr="002602CD">
              <w:rPr>
                <w:sz w:val="20"/>
              </w:rPr>
              <w:t>15t</w:t>
            </w:r>
          </w:p>
        </w:tc>
      </w:tr>
      <w:tr w:rsidR="00BD3626" w:rsidRPr="002602CD" w:rsidTr="00BD3626">
        <w:trPr>
          <w:gridAfter w:val="2"/>
          <w:wAfter w:w="3402" w:type="dxa"/>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BD3626" w:rsidRPr="002A31EE" w:rsidRDefault="00BD3626" w:rsidP="008523CD">
            <w:pPr>
              <w:tabs>
                <w:tab w:val="left" w:pos="0"/>
                <w:tab w:val="left" w:pos="426"/>
                <w:tab w:val="left" w:pos="1985"/>
                <w:tab w:val="left" w:pos="2835"/>
                <w:tab w:val="left" w:pos="3828"/>
                <w:tab w:val="left" w:pos="5245"/>
                <w:tab w:val="left" w:pos="6946"/>
              </w:tabs>
              <w:jc w:val="center"/>
              <w:rPr>
                <w:sz w:val="18"/>
              </w:rPr>
            </w:pPr>
            <w:r w:rsidRPr="002A31EE">
              <w:rPr>
                <w:sz w:val="18"/>
              </w:rPr>
              <w:t>15 01 04</w:t>
            </w:r>
          </w:p>
        </w:tc>
        <w:tc>
          <w:tcPr>
            <w:tcW w:w="3827" w:type="dxa"/>
            <w:tcBorders>
              <w:top w:val="single" w:sz="4" w:space="0" w:color="auto"/>
              <w:left w:val="single" w:sz="4" w:space="0" w:color="auto"/>
              <w:bottom w:val="single" w:sz="4" w:space="0" w:color="auto"/>
              <w:right w:val="single" w:sz="4" w:space="0" w:color="auto"/>
            </w:tcBorders>
            <w:vAlign w:val="center"/>
          </w:tcPr>
          <w:p w:rsidR="00BD3626" w:rsidRPr="002A31EE" w:rsidRDefault="00BD3626" w:rsidP="008523CD">
            <w:pPr>
              <w:tabs>
                <w:tab w:val="left" w:pos="0"/>
                <w:tab w:val="left" w:pos="426"/>
                <w:tab w:val="left" w:pos="1985"/>
                <w:tab w:val="left" w:pos="2835"/>
                <w:tab w:val="left" w:pos="3828"/>
                <w:tab w:val="left" w:pos="5245"/>
                <w:tab w:val="left" w:pos="6946"/>
              </w:tabs>
              <w:jc w:val="center"/>
              <w:rPr>
                <w:sz w:val="18"/>
              </w:rPr>
            </w:pPr>
            <w:r w:rsidRPr="002A31EE">
              <w:rPr>
                <w:sz w:val="18"/>
              </w:rPr>
              <w:t>Metalinės pakuotės</w:t>
            </w:r>
          </w:p>
        </w:tc>
        <w:tc>
          <w:tcPr>
            <w:tcW w:w="2410" w:type="dxa"/>
            <w:tcBorders>
              <w:top w:val="single" w:sz="4" w:space="0" w:color="auto"/>
              <w:left w:val="single" w:sz="4" w:space="0" w:color="auto"/>
              <w:bottom w:val="single" w:sz="4" w:space="0" w:color="auto"/>
              <w:right w:val="single" w:sz="4" w:space="0" w:color="auto"/>
            </w:tcBorders>
            <w:vAlign w:val="center"/>
          </w:tcPr>
          <w:p w:rsidR="00BD3626" w:rsidRPr="002A31EE" w:rsidRDefault="00BD3626" w:rsidP="008523CD">
            <w:pPr>
              <w:tabs>
                <w:tab w:val="left" w:pos="0"/>
                <w:tab w:val="left" w:pos="426"/>
                <w:tab w:val="left" w:pos="1985"/>
                <w:tab w:val="left" w:pos="2835"/>
                <w:tab w:val="left" w:pos="3828"/>
                <w:tab w:val="left" w:pos="5245"/>
                <w:tab w:val="left" w:pos="6946"/>
              </w:tabs>
              <w:jc w:val="center"/>
              <w:rPr>
                <w:sz w:val="18"/>
              </w:rPr>
            </w:pPr>
            <w:r w:rsidRPr="002A31EE">
              <w:rPr>
                <w:sz w:val="18"/>
              </w:rPr>
              <w:t>Metalinės pakuotės</w:t>
            </w:r>
          </w:p>
        </w:tc>
        <w:tc>
          <w:tcPr>
            <w:tcW w:w="2410" w:type="dxa"/>
            <w:tcBorders>
              <w:top w:val="single" w:sz="4" w:space="0" w:color="auto"/>
              <w:left w:val="single" w:sz="4" w:space="0" w:color="auto"/>
              <w:bottom w:val="single" w:sz="4" w:space="0" w:color="auto"/>
              <w:right w:val="single" w:sz="4" w:space="0" w:color="auto"/>
            </w:tcBorders>
            <w:vAlign w:val="center"/>
          </w:tcPr>
          <w:p w:rsidR="00BD3626" w:rsidRPr="002A31EE" w:rsidRDefault="00BD3626" w:rsidP="008523CD">
            <w:pPr>
              <w:jc w:val="center"/>
              <w:rPr>
                <w:sz w:val="18"/>
                <w:szCs w:val="20"/>
              </w:rPr>
            </w:pPr>
            <w:r w:rsidRPr="002A31EE">
              <w:rPr>
                <w:sz w:val="18"/>
                <w:szCs w:val="20"/>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rsidR="00BD3626" w:rsidRPr="002A31EE" w:rsidRDefault="00BD3626" w:rsidP="00BD3626">
            <w:pPr>
              <w:pStyle w:val="TableContents"/>
              <w:snapToGrid w:val="0"/>
              <w:jc w:val="center"/>
              <w:rPr>
                <w:sz w:val="20"/>
              </w:rPr>
            </w:pPr>
            <w:r w:rsidRPr="002A31EE">
              <w:rPr>
                <w:sz w:val="20"/>
              </w:rPr>
              <w:t>20 t</w:t>
            </w:r>
          </w:p>
        </w:tc>
      </w:tr>
      <w:tr w:rsidR="00BD3626" w:rsidRPr="002602CD" w:rsidTr="00BD3626">
        <w:trPr>
          <w:cantSplit/>
          <w:trHeight w:val="243"/>
        </w:trPr>
        <w:tc>
          <w:tcPr>
            <w:tcW w:w="1951" w:type="dxa"/>
            <w:tcBorders>
              <w:top w:val="single" w:sz="4" w:space="0" w:color="auto"/>
              <w:left w:val="single" w:sz="4" w:space="0" w:color="auto"/>
              <w:bottom w:val="single" w:sz="4" w:space="0" w:color="auto"/>
              <w:right w:val="single" w:sz="4" w:space="0" w:color="auto"/>
            </w:tcBorders>
            <w:vAlign w:val="center"/>
          </w:tcPr>
          <w:p w:rsidR="00BD3626" w:rsidRPr="002A31EE" w:rsidRDefault="00BD3626" w:rsidP="008523CD">
            <w:pPr>
              <w:tabs>
                <w:tab w:val="left" w:pos="0"/>
                <w:tab w:val="left" w:pos="426"/>
                <w:tab w:val="left" w:pos="1985"/>
                <w:tab w:val="left" w:pos="2835"/>
                <w:tab w:val="left" w:pos="3828"/>
                <w:tab w:val="left" w:pos="5245"/>
                <w:tab w:val="left" w:pos="6946"/>
              </w:tabs>
              <w:jc w:val="center"/>
              <w:rPr>
                <w:sz w:val="18"/>
              </w:rPr>
            </w:pPr>
            <w:r w:rsidRPr="002A31EE">
              <w:rPr>
                <w:sz w:val="18"/>
              </w:rPr>
              <w:t>20 01 36</w:t>
            </w:r>
          </w:p>
        </w:tc>
        <w:tc>
          <w:tcPr>
            <w:tcW w:w="3827" w:type="dxa"/>
            <w:tcBorders>
              <w:top w:val="single" w:sz="4" w:space="0" w:color="auto"/>
              <w:left w:val="single" w:sz="4" w:space="0" w:color="auto"/>
              <w:bottom w:val="single" w:sz="4" w:space="0" w:color="auto"/>
              <w:right w:val="single" w:sz="4" w:space="0" w:color="auto"/>
            </w:tcBorders>
            <w:vAlign w:val="center"/>
          </w:tcPr>
          <w:p w:rsidR="00BD3626" w:rsidRPr="002A31EE" w:rsidRDefault="00BD3626" w:rsidP="00B64880">
            <w:pPr>
              <w:tabs>
                <w:tab w:val="left" w:pos="0"/>
                <w:tab w:val="left" w:pos="426"/>
                <w:tab w:val="left" w:pos="1985"/>
                <w:tab w:val="left" w:pos="2835"/>
                <w:tab w:val="left" w:pos="3828"/>
                <w:tab w:val="left" w:pos="5245"/>
                <w:tab w:val="left" w:pos="6946"/>
              </w:tabs>
              <w:jc w:val="center"/>
              <w:rPr>
                <w:sz w:val="18"/>
                <w:szCs w:val="18"/>
              </w:rPr>
            </w:pPr>
            <w:r w:rsidRPr="002A31EE">
              <w:rPr>
                <w:sz w:val="18"/>
                <w:szCs w:val="18"/>
              </w:rPr>
              <w:t>nebenaudojama elektros ir elektroninė įranga, nenurodyta 20 01 21, 20 01 23 ir 20 01 35</w:t>
            </w:r>
          </w:p>
        </w:tc>
        <w:tc>
          <w:tcPr>
            <w:tcW w:w="2410" w:type="dxa"/>
            <w:tcBorders>
              <w:top w:val="single" w:sz="4" w:space="0" w:color="auto"/>
              <w:left w:val="single" w:sz="4" w:space="0" w:color="auto"/>
              <w:bottom w:val="single" w:sz="4" w:space="0" w:color="auto"/>
              <w:right w:val="single" w:sz="4" w:space="0" w:color="auto"/>
            </w:tcBorders>
            <w:vAlign w:val="center"/>
          </w:tcPr>
          <w:p w:rsidR="00BD3626" w:rsidRPr="002A31EE" w:rsidRDefault="00BD3626" w:rsidP="00B64880">
            <w:pPr>
              <w:tabs>
                <w:tab w:val="left" w:pos="0"/>
                <w:tab w:val="left" w:pos="426"/>
                <w:tab w:val="left" w:pos="1985"/>
                <w:tab w:val="left" w:pos="2835"/>
                <w:tab w:val="left" w:pos="3828"/>
                <w:tab w:val="left" w:pos="5245"/>
                <w:tab w:val="left" w:pos="6946"/>
              </w:tabs>
              <w:jc w:val="center"/>
              <w:rPr>
                <w:sz w:val="18"/>
              </w:rPr>
            </w:pPr>
            <w:r w:rsidRPr="002A31EE">
              <w:rPr>
                <w:sz w:val="18"/>
              </w:rPr>
              <w:t>Elektronikos atliekos</w:t>
            </w:r>
          </w:p>
        </w:tc>
        <w:tc>
          <w:tcPr>
            <w:tcW w:w="2410" w:type="dxa"/>
            <w:tcBorders>
              <w:top w:val="single" w:sz="4" w:space="0" w:color="auto"/>
              <w:left w:val="single" w:sz="4" w:space="0" w:color="auto"/>
              <w:bottom w:val="single" w:sz="4" w:space="0" w:color="auto"/>
              <w:right w:val="single" w:sz="4" w:space="0" w:color="auto"/>
            </w:tcBorders>
            <w:vAlign w:val="center"/>
          </w:tcPr>
          <w:p w:rsidR="00BD3626" w:rsidRPr="002A31EE" w:rsidRDefault="00BD3626" w:rsidP="00B64880">
            <w:pPr>
              <w:tabs>
                <w:tab w:val="left" w:pos="0"/>
                <w:tab w:val="left" w:pos="426"/>
                <w:tab w:val="left" w:pos="1985"/>
                <w:tab w:val="left" w:pos="2835"/>
                <w:tab w:val="left" w:pos="3828"/>
                <w:tab w:val="left" w:pos="5245"/>
                <w:tab w:val="left" w:pos="6946"/>
              </w:tabs>
              <w:jc w:val="center"/>
              <w:rPr>
                <w:sz w:val="18"/>
              </w:rPr>
            </w:pPr>
            <w:r w:rsidRPr="002A31EE">
              <w:rPr>
                <w:sz w:val="18"/>
              </w:rPr>
              <w:t>nepavojingosios</w:t>
            </w:r>
          </w:p>
        </w:tc>
        <w:tc>
          <w:tcPr>
            <w:tcW w:w="4111" w:type="dxa"/>
            <w:tcBorders>
              <w:top w:val="single" w:sz="4" w:space="0" w:color="auto"/>
              <w:left w:val="single" w:sz="4" w:space="0" w:color="auto"/>
              <w:bottom w:val="single" w:sz="4" w:space="0" w:color="auto"/>
              <w:right w:val="single" w:sz="4" w:space="0" w:color="auto"/>
            </w:tcBorders>
            <w:vAlign w:val="center"/>
          </w:tcPr>
          <w:p w:rsidR="00BD3626" w:rsidRPr="002A31EE" w:rsidRDefault="00BD3626" w:rsidP="00B64880">
            <w:pPr>
              <w:tabs>
                <w:tab w:val="left" w:pos="0"/>
                <w:tab w:val="left" w:pos="426"/>
                <w:tab w:val="left" w:pos="1985"/>
                <w:tab w:val="left" w:pos="2835"/>
                <w:tab w:val="left" w:pos="3828"/>
                <w:tab w:val="left" w:pos="5245"/>
                <w:tab w:val="left" w:pos="6946"/>
              </w:tabs>
              <w:jc w:val="center"/>
              <w:rPr>
                <w:sz w:val="18"/>
              </w:rPr>
            </w:pPr>
            <w:r w:rsidRPr="002A31EE">
              <w:rPr>
                <w:sz w:val="18"/>
              </w:rPr>
              <w:t>20 t</w:t>
            </w:r>
          </w:p>
        </w:tc>
        <w:tc>
          <w:tcPr>
            <w:tcW w:w="1701" w:type="dxa"/>
            <w:vAlign w:val="center"/>
          </w:tcPr>
          <w:p w:rsidR="00BD3626" w:rsidRPr="00F54C82" w:rsidRDefault="00BD3626" w:rsidP="00B64880">
            <w:pPr>
              <w:tabs>
                <w:tab w:val="left" w:pos="0"/>
                <w:tab w:val="left" w:pos="426"/>
                <w:tab w:val="left" w:pos="1985"/>
                <w:tab w:val="left" w:pos="2835"/>
                <w:tab w:val="left" w:pos="3828"/>
                <w:tab w:val="left" w:pos="5245"/>
                <w:tab w:val="left" w:pos="6946"/>
              </w:tabs>
              <w:jc w:val="center"/>
              <w:rPr>
                <w:sz w:val="18"/>
                <w:highlight w:val="yellow"/>
              </w:rPr>
            </w:pPr>
            <w:r>
              <w:rPr>
                <w:sz w:val="18"/>
                <w:highlight w:val="yellow"/>
              </w:rPr>
              <w:t>50</w:t>
            </w:r>
          </w:p>
        </w:tc>
        <w:tc>
          <w:tcPr>
            <w:tcW w:w="1701" w:type="dxa"/>
            <w:vAlign w:val="center"/>
          </w:tcPr>
          <w:p w:rsidR="00BD3626" w:rsidRPr="00F54C82" w:rsidRDefault="00BD3626" w:rsidP="00B64880">
            <w:pPr>
              <w:tabs>
                <w:tab w:val="left" w:pos="0"/>
                <w:tab w:val="left" w:pos="426"/>
                <w:tab w:val="left" w:pos="1985"/>
                <w:tab w:val="left" w:pos="2835"/>
                <w:tab w:val="left" w:pos="3828"/>
                <w:tab w:val="left" w:pos="5245"/>
                <w:tab w:val="left" w:pos="6946"/>
              </w:tabs>
              <w:jc w:val="center"/>
              <w:rPr>
                <w:sz w:val="18"/>
                <w:highlight w:val="yellow"/>
              </w:rPr>
            </w:pPr>
            <w:r w:rsidRPr="00F54C82">
              <w:rPr>
                <w:sz w:val="18"/>
                <w:highlight w:val="yellow"/>
              </w:rPr>
              <w:t>R12, R4, R5</w:t>
            </w:r>
          </w:p>
        </w:tc>
      </w:tr>
    </w:tbl>
    <w:p w:rsidR="00921A34" w:rsidRPr="002602CD" w:rsidRDefault="00921A34" w:rsidP="009712C0">
      <w:pPr>
        <w:ind w:firstLine="567"/>
        <w:rPr>
          <w:b/>
          <w:sz w:val="22"/>
        </w:rPr>
      </w:pPr>
    </w:p>
    <w:p w:rsidR="00921A34" w:rsidRPr="002602CD" w:rsidRDefault="00921A34" w:rsidP="00AE1560">
      <w:pPr>
        <w:numPr>
          <w:ilvl w:val="12"/>
          <w:numId w:val="0"/>
        </w:numPr>
        <w:ind w:firstLine="567"/>
        <w:jc w:val="both"/>
        <w:rPr>
          <w:sz w:val="22"/>
        </w:rPr>
      </w:pPr>
      <w:r w:rsidRPr="002602CD">
        <w:rPr>
          <w:sz w:val="22"/>
        </w:rPr>
        <w:t xml:space="preserve">25. Papildomi duomenys pagal Atliekų deginimo aplinkosauginių reikalavimų, patvirtintų Lietuvos Respublikos aplinkos ministro 2002 m. gruodžio 31 d. įsakymu Nr. 699 (Žin., 2003, Nr. 31-1290; 2005, Nr. 147-566; </w:t>
      </w:r>
      <w:r w:rsidRPr="002602CD">
        <w:rPr>
          <w:color w:val="000000"/>
          <w:sz w:val="22"/>
        </w:rPr>
        <w:t>2006, Nr. 135-5116</w:t>
      </w:r>
      <w:r w:rsidRPr="002602CD">
        <w:rPr>
          <w:i/>
          <w:color w:val="000000"/>
          <w:sz w:val="22"/>
        </w:rPr>
        <w:t xml:space="preserve">; </w:t>
      </w:r>
      <w:r w:rsidRPr="002602CD">
        <w:rPr>
          <w:sz w:val="22"/>
        </w:rPr>
        <w:t>2008, Nr. 1</w:t>
      </w:r>
      <w:r w:rsidR="00073074" w:rsidRPr="002602CD">
        <w:rPr>
          <w:sz w:val="22"/>
        </w:rPr>
        <w:t xml:space="preserve">11-4253; 2010, Nr. 121-6185; </w:t>
      </w:r>
      <w:r w:rsidRPr="002602CD">
        <w:rPr>
          <w:sz w:val="22"/>
        </w:rPr>
        <w:t>2013, Nr.</w:t>
      </w:r>
      <w:r w:rsidR="00073074" w:rsidRPr="002602CD">
        <w:rPr>
          <w:sz w:val="22"/>
        </w:rPr>
        <w:t xml:space="preserve"> </w:t>
      </w:r>
      <w:r w:rsidRPr="002602CD">
        <w:rPr>
          <w:sz w:val="22"/>
        </w:rPr>
        <w:t>42-2082), 8, 8</w:t>
      </w:r>
      <w:r w:rsidRPr="002602CD">
        <w:rPr>
          <w:sz w:val="22"/>
          <w:vertAlign w:val="superscript"/>
        </w:rPr>
        <w:t xml:space="preserve">1 </w:t>
      </w:r>
      <w:r w:rsidRPr="002602CD">
        <w:rPr>
          <w:sz w:val="22"/>
        </w:rPr>
        <w:t xml:space="preserve">punktuose. </w:t>
      </w:r>
    </w:p>
    <w:p w:rsidR="00921A34" w:rsidRPr="002602CD" w:rsidRDefault="00921A34" w:rsidP="00530434">
      <w:pPr>
        <w:ind w:firstLine="567"/>
        <w:jc w:val="both"/>
        <w:rPr>
          <w:sz w:val="22"/>
        </w:rPr>
      </w:pPr>
      <w:r w:rsidRPr="002602CD">
        <w:rPr>
          <w:sz w:val="22"/>
        </w:rPr>
        <w:t>26. Papildomi duomenys pagal Atliekų sąvartynų įrengimo, eksploatavimo, uždarymo ir priežiūros po uždarymo taisyklių, patvirtintų Lietuvos Respublikos aplinkos ministro 2000 m. spalio 18 d. įsakymu Nr. 444 (Žin., 2000, Nr. 96-3051), 50, 51 ir 52 punktų reikalavimus.</w:t>
      </w:r>
    </w:p>
    <w:p w:rsidR="00921A34" w:rsidRPr="002602CD" w:rsidRDefault="00921A34" w:rsidP="00D25B77">
      <w:pPr>
        <w:jc w:val="center"/>
        <w:rPr>
          <w:b/>
          <w:sz w:val="22"/>
        </w:rPr>
      </w:pPr>
    </w:p>
    <w:p w:rsidR="00921A34" w:rsidRPr="002602CD" w:rsidRDefault="00921A34" w:rsidP="00D25B77">
      <w:pPr>
        <w:jc w:val="center"/>
        <w:rPr>
          <w:b/>
          <w:sz w:val="22"/>
        </w:rPr>
      </w:pPr>
      <w:r w:rsidRPr="002602CD">
        <w:rPr>
          <w:b/>
          <w:sz w:val="22"/>
        </w:rPr>
        <w:t>XII. TRIUKŠMO SKLIDIMAS IR KVAPŲ KONTROLĖ</w:t>
      </w:r>
    </w:p>
    <w:p w:rsidR="00921A34" w:rsidRPr="002602CD" w:rsidRDefault="00921A34" w:rsidP="00D25B77">
      <w:pPr>
        <w:ind w:firstLine="567"/>
        <w:jc w:val="both"/>
        <w:rPr>
          <w:sz w:val="22"/>
        </w:rPr>
      </w:pPr>
    </w:p>
    <w:p w:rsidR="00921A34" w:rsidRPr="002602CD" w:rsidRDefault="00921A34" w:rsidP="00D25B77">
      <w:pPr>
        <w:pStyle w:val="HTMLiankstoformatuotas"/>
        <w:ind w:firstLine="567"/>
        <w:jc w:val="both"/>
        <w:rPr>
          <w:rFonts w:ascii="Times New Roman" w:hAnsi="Times New Roman" w:cs="Times New Roman"/>
          <w:b/>
          <w:sz w:val="22"/>
          <w:szCs w:val="24"/>
        </w:rPr>
      </w:pPr>
      <w:r w:rsidRPr="002602CD">
        <w:rPr>
          <w:rFonts w:ascii="Times New Roman" w:hAnsi="Times New Roman" w:cs="Times New Roman"/>
          <w:b/>
          <w:sz w:val="22"/>
          <w:szCs w:val="24"/>
        </w:rPr>
        <w:t>27. Informacija apie triukšmo šaltinius ir jų skleidžiamą triukšmą.</w:t>
      </w:r>
    </w:p>
    <w:p w:rsidR="00921A34" w:rsidRPr="002602CD" w:rsidRDefault="00BE5CC2" w:rsidP="00DE1330">
      <w:pPr>
        <w:rPr>
          <w:sz w:val="22"/>
        </w:rPr>
      </w:pPr>
      <w:r w:rsidRPr="002602CD">
        <w:rPr>
          <w:sz w:val="22"/>
        </w:rPr>
        <w:t>M</w:t>
      </w:r>
      <w:r w:rsidR="00DE1330" w:rsidRPr="002602CD">
        <w:rPr>
          <w:sz w:val="22"/>
        </w:rPr>
        <w:t>išrių komunalinių atliekų rūšiavimo pastate bus užtikrinta darbuotojų apsauga nuo triukšmo pagal Lietuvos higienos normą HN 33:2011 „Triukšmo ribiniai dydžiai gyvenamuosiuose ir visuomeninės paskirties pastatuose bei jų aplinkoje“. Pagrindinėje gamybos ir pramonės pastato darbo patalpoje triukšmo lygis neviršys 85-87 dBA (pagal Darbuotojų apsaugos nuo triukšmo keliamos rizikos nuostatus (Žin., 2005, Nr. 53-1804)).</w:t>
      </w:r>
    </w:p>
    <w:p w:rsidR="00DE1330" w:rsidRPr="002602CD" w:rsidRDefault="00DE1330" w:rsidP="00DE1330">
      <w:pPr>
        <w:rPr>
          <w:sz w:val="22"/>
        </w:rPr>
      </w:pPr>
    </w:p>
    <w:p w:rsidR="00921A34" w:rsidRPr="002602CD" w:rsidRDefault="00921A34" w:rsidP="00D25B77">
      <w:pPr>
        <w:ind w:firstLine="567"/>
        <w:jc w:val="both"/>
        <w:rPr>
          <w:b/>
          <w:sz w:val="22"/>
        </w:rPr>
      </w:pPr>
      <w:r w:rsidRPr="002602CD">
        <w:rPr>
          <w:b/>
          <w:sz w:val="22"/>
        </w:rPr>
        <w:t>28. Triukšmo mažinimo priemonės.</w:t>
      </w:r>
    </w:p>
    <w:p w:rsidR="00BE5CC2" w:rsidRPr="002602CD" w:rsidRDefault="00BE5CC2" w:rsidP="00BE5CC2">
      <w:pPr>
        <w:autoSpaceDE w:val="0"/>
        <w:autoSpaceDN w:val="0"/>
        <w:adjustRightInd w:val="0"/>
      </w:pPr>
      <w:r w:rsidRPr="002602CD">
        <w:t>Triukšmo mažinimo priemoni</w:t>
      </w:r>
      <w:r w:rsidRPr="002602CD">
        <w:rPr>
          <w:rFonts w:ascii="TimesNewRoman" w:hAnsi="TimesNewRoman" w:cs="TimesNewRoman"/>
        </w:rPr>
        <w:t xml:space="preserve">ų </w:t>
      </w:r>
      <w:r w:rsidRPr="002602CD">
        <w:t>nenumatoma, nes pareiškiama veikla neviršys nustatyt</w:t>
      </w:r>
      <w:r w:rsidRPr="002602CD">
        <w:rPr>
          <w:rFonts w:ascii="TimesNewRoman" w:hAnsi="TimesNewRoman" w:cs="TimesNewRoman"/>
        </w:rPr>
        <w:t xml:space="preserve">ų </w:t>
      </w:r>
      <w:r w:rsidRPr="002602CD">
        <w:t>leistin</w:t>
      </w:r>
      <w:r w:rsidRPr="002602CD">
        <w:rPr>
          <w:rFonts w:ascii="TimesNewRoman" w:hAnsi="TimesNewRoman" w:cs="TimesNewRoman"/>
        </w:rPr>
        <w:t xml:space="preserve">ų </w:t>
      </w:r>
      <w:r w:rsidRPr="002602CD">
        <w:t>triukšmo norm</w:t>
      </w:r>
      <w:r w:rsidRPr="002602CD">
        <w:rPr>
          <w:rFonts w:ascii="TimesNewRoman" w:hAnsi="TimesNewRoman" w:cs="TimesNewRoman"/>
        </w:rPr>
        <w:t xml:space="preserve">ų </w:t>
      </w:r>
      <w:r w:rsidRPr="002602CD">
        <w:t>tiek darbo, tiek gyvenamojoje</w:t>
      </w:r>
    </w:p>
    <w:p w:rsidR="00BE5CC2" w:rsidRPr="002602CD" w:rsidRDefault="00BE5CC2" w:rsidP="00BE5CC2">
      <w:pPr>
        <w:ind w:firstLine="567"/>
        <w:jc w:val="both"/>
        <w:rPr>
          <w:b/>
          <w:sz w:val="22"/>
        </w:rPr>
      </w:pPr>
      <w:r w:rsidRPr="002602CD">
        <w:lastRenderedPageBreak/>
        <w:t>aplinkoje.</w:t>
      </w:r>
    </w:p>
    <w:p w:rsidR="00921A34" w:rsidRPr="002602CD" w:rsidRDefault="00921A34" w:rsidP="00AE1560">
      <w:pPr>
        <w:ind w:firstLine="567"/>
        <w:jc w:val="both"/>
        <w:rPr>
          <w:b/>
          <w:sz w:val="22"/>
        </w:rPr>
      </w:pPr>
      <w:r w:rsidRPr="002602CD">
        <w:rPr>
          <w:b/>
          <w:sz w:val="22"/>
        </w:rPr>
        <w:t>29. Įrenginyje vykdomos veiklos metu skleidžiami kvapai.</w:t>
      </w:r>
    </w:p>
    <w:p w:rsidR="00BE5CC2" w:rsidRPr="002602CD" w:rsidRDefault="00BE5CC2" w:rsidP="00BE5CC2">
      <w:pPr>
        <w:ind w:firstLine="567"/>
        <w:jc w:val="both"/>
        <w:rPr>
          <w:sz w:val="22"/>
        </w:rPr>
      </w:pPr>
      <w:r w:rsidRPr="002602CD">
        <w:rPr>
          <w:sz w:val="22"/>
        </w:rPr>
        <w:t xml:space="preserve">Pareiškiama veikla – mišrių komunalinių atliekų mechaninis rūšiavimas </w:t>
      </w:r>
      <w:r w:rsidR="00FC40E7" w:rsidRPr="002602CD">
        <w:rPr>
          <w:sz w:val="22"/>
        </w:rPr>
        <w:t xml:space="preserve">ir biologinis apdorojimas </w:t>
      </w:r>
      <w:r w:rsidRPr="002602CD">
        <w:rPr>
          <w:sz w:val="22"/>
        </w:rPr>
        <w:t>tiesiogiai prisidės prie sąvartyne skleidžiamų kvapų mažinimo. Šiuo metu į sąvartyną atvežtos mišrios komunalinės atliekos be papildomo šių atliekų tvarkymo šalinamos sąvartyne. Pradėjus vykdyti pareiškiamą veiklą, į sąvartyno teritoriją atvežtos, pasvertos ir užregistruotos mišrios komunalinės atliekos bus pirmiausiai transportuojamos į mišrių komunalinių atliekų rūšiavimo pastatą. Šiame pastate iš mišrių komunalinių atliekų srauto bus atskiriamos pagrindinės frakcijos:</w:t>
      </w:r>
    </w:p>
    <w:p w:rsidR="00BE5CC2" w:rsidRPr="002602CD" w:rsidRDefault="00BE5CC2" w:rsidP="00BE5CC2">
      <w:pPr>
        <w:ind w:firstLine="567"/>
        <w:jc w:val="both"/>
        <w:rPr>
          <w:sz w:val="22"/>
        </w:rPr>
      </w:pPr>
      <w:r w:rsidRPr="002602CD">
        <w:rPr>
          <w:sz w:val="22"/>
        </w:rPr>
        <w:t>− biologiškai skaidi atliekų frakcija (toliau bus apdorojama biologinio apdorojimo su energijos gamyba įrenginyje);</w:t>
      </w:r>
    </w:p>
    <w:p w:rsidR="00BE5CC2" w:rsidRPr="002602CD" w:rsidRDefault="00BE5CC2" w:rsidP="00BE5CC2">
      <w:pPr>
        <w:ind w:firstLine="567"/>
        <w:jc w:val="both"/>
        <w:rPr>
          <w:sz w:val="22"/>
        </w:rPr>
      </w:pPr>
      <w:r w:rsidRPr="002602CD">
        <w:rPr>
          <w:sz w:val="22"/>
        </w:rPr>
        <w:t>− inertinė frakcija (bus šalinama sąvartyne arba perduodama į atliekų deginimo įrenginius);</w:t>
      </w:r>
    </w:p>
    <w:p w:rsidR="00BE5CC2" w:rsidRPr="002602CD" w:rsidRDefault="00BE5CC2" w:rsidP="00BE5CC2">
      <w:pPr>
        <w:ind w:firstLine="567"/>
        <w:jc w:val="both"/>
        <w:rPr>
          <w:sz w:val="22"/>
        </w:rPr>
      </w:pPr>
      <w:r w:rsidRPr="002602CD">
        <w:rPr>
          <w:sz w:val="22"/>
        </w:rPr>
        <w:t>− metalai (juodieji ir spalvotieji (bus perduodami šias atliekas tvarkančioms įmonėms));</w:t>
      </w:r>
    </w:p>
    <w:p w:rsidR="00BE5CC2" w:rsidRPr="002602CD" w:rsidRDefault="00BE5CC2" w:rsidP="00BE5CC2">
      <w:pPr>
        <w:ind w:firstLine="567"/>
        <w:jc w:val="both"/>
        <w:rPr>
          <w:sz w:val="22"/>
        </w:rPr>
      </w:pPr>
      <w:r w:rsidRPr="002602CD">
        <w:rPr>
          <w:sz w:val="22"/>
        </w:rPr>
        <w:t>− degi frakcija (lengva atliekų frakcija be PE arba be PVC (bus perduodami KAK gamintojams));</w:t>
      </w:r>
    </w:p>
    <w:p w:rsidR="00BE5CC2" w:rsidRPr="002602CD" w:rsidRDefault="00BE5CC2" w:rsidP="00BE5CC2">
      <w:pPr>
        <w:ind w:firstLine="567"/>
        <w:jc w:val="both"/>
        <w:rPr>
          <w:sz w:val="22"/>
        </w:rPr>
      </w:pPr>
      <w:r w:rsidRPr="002602CD">
        <w:rPr>
          <w:sz w:val="22"/>
        </w:rPr>
        <w:t>− likutinė sunki frakcija (bus šalinama sąvartyne);</w:t>
      </w:r>
    </w:p>
    <w:p w:rsidR="00BE5CC2" w:rsidRPr="002602CD" w:rsidRDefault="00BE5CC2" w:rsidP="00BE5CC2">
      <w:pPr>
        <w:ind w:firstLine="567"/>
        <w:jc w:val="both"/>
        <w:rPr>
          <w:sz w:val="22"/>
        </w:rPr>
      </w:pPr>
      <w:r w:rsidRPr="002602CD">
        <w:rPr>
          <w:sz w:val="22"/>
        </w:rPr>
        <w:t>− PE arba PVC arba popierius ir kartonas iš lengvos atliekų frakcijos (bus perduodama šias atliekas tvarkančioms įmonėms).</w:t>
      </w:r>
      <w:r w:rsidR="00FC40E7" w:rsidRPr="002602CD">
        <w:rPr>
          <w:sz w:val="22"/>
        </w:rPr>
        <w:t xml:space="preserve"> </w:t>
      </w:r>
      <w:r w:rsidRPr="002602CD">
        <w:rPr>
          <w:sz w:val="22"/>
        </w:rPr>
        <w:t>Atskirta biologiškai skaidi atliekų frakcija bus toliau tvarkoma biologiškai skaidžių atliekų apdorojimo įrenginiuose. Mažinant biologiškai skaidžių atliekų šalinimą sąvartyne bus prisidedama prie sąvartyno skleidžiamų kvapų mažinimo.</w:t>
      </w:r>
      <w:r w:rsidR="00FC40E7" w:rsidRPr="002602CD">
        <w:rPr>
          <w:sz w:val="22"/>
        </w:rPr>
        <w:t xml:space="preserve"> </w:t>
      </w:r>
      <w:r w:rsidRPr="002602CD">
        <w:rPr>
          <w:sz w:val="22"/>
        </w:rPr>
        <w:t>Mišrių komunalinių atliekų rūšiavimo pastate bus įrengta ventiliacinė sistema, kuri užtikrins tinkamą patalpų vėdinimą. Į buitines ir operatorinės</w:t>
      </w:r>
      <w:r w:rsidR="00FC40E7" w:rsidRPr="002602CD">
        <w:rPr>
          <w:sz w:val="22"/>
        </w:rPr>
        <w:t xml:space="preserve"> </w:t>
      </w:r>
      <w:r w:rsidRPr="002602CD">
        <w:rPr>
          <w:sz w:val="22"/>
        </w:rPr>
        <w:t>patalpas tiekiamas oras nuo dulkių ir kvapų bus valomas kišeniniais ir angliniais filtrais.</w:t>
      </w:r>
    </w:p>
    <w:p w:rsidR="00FC40E7" w:rsidRPr="002602CD" w:rsidRDefault="00FC40E7" w:rsidP="00BE5CC2">
      <w:pPr>
        <w:ind w:firstLine="567"/>
        <w:jc w:val="both"/>
        <w:rPr>
          <w:sz w:val="22"/>
          <w:szCs w:val="22"/>
        </w:rPr>
      </w:pPr>
      <w:r w:rsidRPr="002602CD">
        <w:rPr>
          <w:sz w:val="22"/>
        </w:rPr>
        <w:t xml:space="preserve">Nemalonių kvapų išmetimų į aplinką iš biologiškai skaidžių atliekų frakcijos anaerobinio apdorojimo (fermentavimo) ir aerobinio kompostavimo talpų </w:t>
      </w:r>
      <w:r w:rsidRPr="002602CD">
        <w:rPr>
          <w:sz w:val="22"/>
          <w:szCs w:val="22"/>
        </w:rPr>
        <w:t>sumažinimui, užterštas oras surenkamas ir nukreipiamas valymui į biofiltrus.</w:t>
      </w:r>
      <w:r w:rsidR="000E2619" w:rsidRPr="002602CD">
        <w:rPr>
          <w:sz w:val="22"/>
          <w:szCs w:val="22"/>
        </w:rPr>
        <w:t xml:space="preserve"> Įrengta uždara biologinio apdorojimo sistema (uždaras fermentavimas ir uždaras kompostavimas tuneliuose, uždara biodujų gamybos sistema);</w:t>
      </w:r>
    </w:p>
    <w:p w:rsidR="000E2619" w:rsidRPr="002602CD" w:rsidRDefault="000E2619" w:rsidP="00BE5CC2">
      <w:pPr>
        <w:ind w:firstLine="567"/>
        <w:jc w:val="both"/>
        <w:rPr>
          <w:sz w:val="22"/>
          <w:szCs w:val="22"/>
        </w:rPr>
      </w:pPr>
      <w:r w:rsidRPr="002602CD">
        <w:rPr>
          <w:sz w:val="22"/>
          <w:szCs w:val="22"/>
        </w:rPr>
        <w:t>Komposto brandinimo aikštelė, projektuojama sklype, vertinama kaip neorganizuotas oro taršos šaltinis. Aikštelėje bus vykdomas baigiamasis kompostavimo procesų etapas, kurio metu iš intensyvaus aerobinio apdorojimo įrenginių išimtos kompostuojamos biomasės temperatūra susilygina su aplinkos temperatūra. Šioje kompostavimo proceso stadijoje mezofilinės bakterijos, aktinobakterijos ir mikrogrybai suardo (oksiduoja) ankstesnėse fazėse vykusio fermentacijos proceso produktus – metaną ir kitas kenksmingas dujas (tokias kaip sieros vandenilį, sieros merkaptanus, lengvuosius aromatinius angliavandenilius). Tokiu būdu minimizuojama blogų kvapų ir kitų toksinių tarpinių medžiagų susidarymo ir sklidimo rizika, ir šiame brandinimo etape tarša LOJ, NH3 ir kvapais minimali.</w:t>
      </w:r>
    </w:p>
    <w:p w:rsidR="000E2619" w:rsidRPr="002602CD" w:rsidRDefault="000E2619" w:rsidP="00724C10">
      <w:pPr>
        <w:ind w:firstLine="567"/>
        <w:jc w:val="both"/>
        <w:rPr>
          <w:b/>
          <w:sz w:val="22"/>
        </w:rPr>
      </w:pPr>
    </w:p>
    <w:p w:rsidR="00921A34" w:rsidRPr="002602CD" w:rsidRDefault="00921A34" w:rsidP="00724C10">
      <w:pPr>
        <w:ind w:firstLine="567"/>
        <w:jc w:val="both"/>
        <w:rPr>
          <w:b/>
          <w:sz w:val="22"/>
        </w:rPr>
      </w:pPr>
      <w:r w:rsidRPr="002602CD">
        <w:rPr>
          <w:b/>
          <w:sz w:val="22"/>
        </w:rPr>
        <w:t>30. Kvapų sklidimo iš įrenginių mažinimo priemonės, atsižvelgiant į ES GPGB informaciniuose dokumentuose pateiktas rekomendacijas kvapams mažinti.</w:t>
      </w:r>
    </w:p>
    <w:p w:rsidR="00BE5CC2" w:rsidRPr="002602CD" w:rsidRDefault="00BE5CC2" w:rsidP="00BE5CC2">
      <w:pPr>
        <w:ind w:firstLine="567"/>
        <w:rPr>
          <w:sz w:val="22"/>
        </w:rPr>
      </w:pPr>
      <w:r w:rsidRPr="002602CD">
        <w:rPr>
          <w:sz w:val="22"/>
        </w:rPr>
        <w:t>Kvapų išmetimui į aplinką minimizuoti iš biologiškai skaidžių atliekų frakcijos fermentavimo bei aerobinio kompostavimo talpų užterštas oras surenkamas ir valymui nukreipiamas į biofiltrus. Iš viso projektuojami 2 vnt. biologinių filtrų – po vieną kiekvienam moduliui. Biologinių filtrų sienos ir dugnas – gelžbetoniniai. Biologinio filtro grindyse įrengta oro padavimo ir filtrato surinkimo sistema. Pro kiekvieną biofiltrą pratekančio oro kiekis – 2500 m3. Biofiltruose oras bus filtruojamas per (~1 m storio) medžio drožlių užkrovos sluoksnį (vieno biofiltro užkrova - ~80 m3). Tankis - ~300 kg/m3. Užkrova keičiama vidutiniškai kas 2 metus. Vidutinis metinis medžio drožlių poreikis biofiltrų užkrovai - ~120 m3/m. Biofiltracijos būdu išvalytas oras išleidžiamas į aplinką. Biofiltre susidarančios nuotekos grąžinamos į biologinio apdorojimo technologinį procesą.</w:t>
      </w:r>
    </w:p>
    <w:p w:rsidR="00921A34" w:rsidRPr="002602CD" w:rsidRDefault="00BE5CC2" w:rsidP="00BE5CC2">
      <w:pPr>
        <w:rPr>
          <w:sz w:val="22"/>
        </w:rPr>
      </w:pPr>
      <w:r w:rsidRPr="002602CD">
        <w:rPr>
          <w:sz w:val="22"/>
        </w:rPr>
        <w:t>Valymui į biofiltrus bus nukreipiamas kvapais (pagrinde sudaro tokios medžiagos kaip amoniakas (NH3), vandenilio sulfidas (H2S), dimetildisulfidas ((CH3)2S2), dimetilsulfidas (CH3)2S, limonenas (C10H16)) užterštas oras iš fermentavimo ir kompostavimo tunelių Oras apdorojamas biofiltru ir tik tuomet išleidžiamas į aplinką. Biofiltrų valymo efektyvumas – 85%.</w:t>
      </w:r>
    </w:p>
    <w:p w:rsidR="00921A34" w:rsidRPr="002602CD" w:rsidRDefault="00921A34" w:rsidP="00530434">
      <w:pPr>
        <w:jc w:val="center"/>
        <w:rPr>
          <w:b/>
          <w:caps/>
          <w:sz w:val="22"/>
        </w:rPr>
      </w:pPr>
      <w:r w:rsidRPr="002602CD">
        <w:rPr>
          <w:b/>
          <w:caps/>
          <w:sz w:val="22"/>
        </w:rPr>
        <w:t>XIII. Aplinkosaugos veiksmų planas</w:t>
      </w:r>
    </w:p>
    <w:p w:rsidR="00921A34" w:rsidRPr="002602CD" w:rsidRDefault="000E2619" w:rsidP="000E2619">
      <w:pPr>
        <w:ind w:firstLine="567"/>
        <w:jc w:val="both"/>
        <w:rPr>
          <w:sz w:val="22"/>
        </w:rPr>
      </w:pPr>
      <w:r w:rsidRPr="002602CD">
        <w:rPr>
          <w:sz w:val="22"/>
        </w:rPr>
        <w:t xml:space="preserve">Vadovaujantis Taršos integruotos prevencijos ir kontrolės leidimų išdavimo, pakeitimo ir galiojimo panaikinimo taisyklių (Žin., 2013, Nr. 77- 3901) 21.17 punktu, aplinkosaugos veiksmų planas rengiamas, jei veiklos vykdytojas prašo tam tikrų aplinkosaugos reikalavimų įgyvendinimo išlygų. Jame turi būti apibrėžtos </w:t>
      </w:r>
      <w:r w:rsidRPr="002602CD">
        <w:rPr>
          <w:sz w:val="22"/>
        </w:rPr>
        <w:lastRenderedPageBreak/>
        <w:t>konkrečios taršos prevencijos ir (ar) mažinimo priemonės, nurodyti parametrai, vienetai, siekiamos ribinės vertės (pagal GPGB), esamos vertės, preliminarus priemonių įgyvendinimo grafikas. Kadangi UAB Utenos regiono atliekų tvarkymo centro pareiškiama veikla atitinka GPGB reikalavimus ir aplinkosaugos reikalavimų įgyvendinimo išlygų prašyti nereikia, todėl šis skyrius nepildomas.</w:t>
      </w:r>
    </w:p>
    <w:p w:rsidR="00921A34" w:rsidRPr="002602CD" w:rsidRDefault="00921A34" w:rsidP="00802E12">
      <w:pPr>
        <w:pStyle w:val="BodyTextNoSpace"/>
        <w:spacing w:line="240" w:lineRule="auto"/>
        <w:ind w:firstLine="567"/>
        <w:jc w:val="both"/>
        <w:rPr>
          <w:sz w:val="22"/>
          <w:szCs w:val="24"/>
          <w:lang w:val="lt-LT"/>
        </w:rPr>
      </w:pPr>
      <w:r w:rsidRPr="002602CD">
        <w:rPr>
          <w:i/>
          <w:sz w:val="22"/>
          <w:szCs w:val="24"/>
          <w:lang w:val="lt-LT"/>
        </w:rPr>
        <w:t>28 lentel</w:t>
      </w:r>
      <w:r w:rsidR="00073074" w:rsidRPr="002602CD">
        <w:rPr>
          <w:i/>
          <w:sz w:val="22"/>
          <w:szCs w:val="24"/>
          <w:lang w:val="lt-LT"/>
        </w:rPr>
        <w:t>ė. Aplinkosaugos veiksmų planas</w:t>
      </w:r>
    </w:p>
    <w:p w:rsidR="00921A34" w:rsidRPr="002602CD" w:rsidRDefault="00921A34" w:rsidP="00D25B77">
      <w:pPr>
        <w:rPr>
          <w:sz w:val="20"/>
        </w:rPr>
        <w:sectPr w:rsidR="00921A34" w:rsidRPr="002602CD" w:rsidSect="00BB2956">
          <w:headerReference w:type="default" r:id="rId9"/>
          <w:footnotePr>
            <w:pos w:val="beneathText"/>
          </w:footnotePr>
          <w:pgSz w:w="16838" w:h="11906" w:orient="landscape" w:code="9"/>
          <w:pgMar w:top="1134" w:right="851" w:bottom="1021" w:left="1418" w:header="567" w:footer="567" w:gutter="0"/>
          <w:cols w:space="1296"/>
          <w:docGrid w:linePitch="360"/>
        </w:sectPr>
      </w:pPr>
    </w:p>
    <w:p w:rsidR="00153420" w:rsidRPr="002602CD" w:rsidRDefault="00153420" w:rsidP="00D25B77">
      <w:pPr>
        <w:pStyle w:val="StyleHeading1TimesNewRoman18ptLeft0cmFirstline"/>
        <w:spacing w:before="0" w:after="0" w:line="240" w:lineRule="auto"/>
        <w:ind w:left="6804"/>
        <w:rPr>
          <w:sz w:val="24"/>
          <w:szCs w:val="24"/>
          <w:lang w:val="lt-LT"/>
        </w:rPr>
      </w:pPr>
    </w:p>
    <w:p w:rsidR="003A4996" w:rsidRPr="002602CD" w:rsidRDefault="003A4996" w:rsidP="003A4996">
      <w:pPr>
        <w:jc w:val="center"/>
        <w:rPr>
          <w:b/>
          <w:sz w:val="22"/>
        </w:rPr>
      </w:pPr>
      <w:r w:rsidRPr="002602CD">
        <w:rPr>
          <w:b/>
          <w:sz w:val="22"/>
        </w:rPr>
        <w:t>XIV. PRIEDAI</w:t>
      </w:r>
    </w:p>
    <w:p w:rsidR="003A4996" w:rsidRPr="002602CD" w:rsidRDefault="003A4996" w:rsidP="003A4996">
      <w:pPr>
        <w:jc w:val="center"/>
      </w:pPr>
    </w:p>
    <w:p w:rsidR="003A4996" w:rsidRPr="002602CD" w:rsidRDefault="003A4996" w:rsidP="003A4996">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7478"/>
      </w:tblGrid>
      <w:tr w:rsidR="003A4996" w:rsidRPr="002602CD" w:rsidTr="00232A81">
        <w:trPr>
          <w:jc w:val="center"/>
        </w:trPr>
        <w:tc>
          <w:tcPr>
            <w:tcW w:w="631" w:type="dxa"/>
            <w:vAlign w:val="center"/>
          </w:tcPr>
          <w:p w:rsidR="003A4996" w:rsidRPr="002602CD" w:rsidRDefault="003A4996" w:rsidP="003A4996">
            <w:pPr>
              <w:spacing w:line="360" w:lineRule="auto"/>
              <w:jc w:val="center"/>
              <w:rPr>
                <w:sz w:val="22"/>
              </w:rPr>
            </w:pPr>
            <w:r w:rsidRPr="002602CD">
              <w:rPr>
                <w:sz w:val="22"/>
              </w:rPr>
              <w:t>Nr.:</w:t>
            </w:r>
          </w:p>
        </w:tc>
        <w:tc>
          <w:tcPr>
            <w:tcW w:w="7478" w:type="dxa"/>
            <w:vAlign w:val="center"/>
          </w:tcPr>
          <w:p w:rsidR="003A4996" w:rsidRPr="002602CD" w:rsidRDefault="003A4996" w:rsidP="003A4996">
            <w:pPr>
              <w:spacing w:line="360" w:lineRule="auto"/>
              <w:jc w:val="center"/>
              <w:rPr>
                <w:sz w:val="22"/>
              </w:rPr>
            </w:pPr>
            <w:r w:rsidRPr="002602CD">
              <w:rPr>
                <w:sz w:val="22"/>
              </w:rPr>
              <w:t>PRIEDAS</w:t>
            </w:r>
          </w:p>
        </w:tc>
      </w:tr>
      <w:tr w:rsidR="003A4996" w:rsidRPr="002602CD" w:rsidTr="00232A81">
        <w:trPr>
          <w:jc w:val="center"/>
        </w:trPr>
        <w:tc>
          <w:tcPr>
            <w:tcW w:w="631" w:type="dxa"/>
            <w:vAlign w:val="center"/>
          </w:tcPr>
          <w:p w:rsidR="003A4996" w:rsidRPr="002602CD" w:rsidRDefault="003A4996" w:rsidP="003A4996">
            <w:pPr>
              <w:spacing w:line="360" w:lineRule="auto"/>
              <w:jc w:val="center"/>
              <w:rPr>
                <w:sz w:val="22"/>
              </w:rPr>
            </w:pPr>
            <w:r w:rsidRPr="002602CD">
              <w:rPr>
                <w:sz w:val="22"/>
              </w:rPr>
              <w:t>3</w:t>
            </w:r>
          </w:p>
        </w:tc>
        <w:tc>
          <w:tcPr>
            <w:tcW w:w="7478" w:type="dxa"/>
            <w:vAlign w:val="center"/>
          </w:tcPr>
          <w:p w:rsidR="003A4996" w:rsidRPr="002602CD" w:rsidRDefault="003A4996" w:rsidP="003A4996">
            <w:pPr>
              <w:spacing w:line="360" w:lineRule="auto"/>
              <w:rPr>
                <w:sz w:val="22"/>
              </w:rPr>
            </w:pPr>
            <w:r w:rsidRPr="002602CD">
              <w:rPr>
                <w:sz w:val="22"/>
              </w:rPr>
              <w:t>Atliekų naudojimo ar šalinimo techninis reglamentas</w:t>
            </w:r>
          </w:p>
        </w:tc>
      </w:tr>
      <w:tr w:rsidR="003A4996" w:rsidRPr="002602CD" w:rsidTr="00232A81">
        <w:trPr>
          <w:jc w:val="center"/>
        </w:trPr>
        <w:tc>
          <w:tcPr>
            <w:tcW w:w="631" w:type="dxa"/>
            <w:vAlign w:val="center"/>
          </w:tcPr>
          <w:p w:rsidR="003A4996" w:rsidRPr="002602CD" w:rsidRDefault="003A4996" w:rsidP="003A4996">
            <w:pPr>
              <w:spacing w:line="360" w:lineRule="auto"/>
              <w:jc w:val="center"/>
              <w:rPr>
                <w:sz w:val="22"/>
              </w:rPr>
            </w:pPr>
            <w:r w:rsidRPr="002602CD">
              <w:rPr>
                <w:sz w:val="22"/>
              </w:rPr>
              <w:t>4</w:t>
            </w:r>
          </w:p>
        </w:tc>
        <w:tc>
          <w:tcPr>
            <w:tcW w:w="7478" w:type="dxa"/>
            <w:vAlign w:val="center"/>
          </w:tcPr>
          <w:p w:rsidR="003A4996" w:rsidRPr="002602CD" w:rsidRDefault="003A4996" w:rsidP="003A4996">
            <w:pPr>
              <w:spacing w:line="360" w:lineRule="auto"/>
              <w:rPr>
                <w:sz w:val="22"/>
              </w:rPr>
            </w:pPr>
            <w:r w:rsidRPr="002602CD">
              <w:rPr>
                <w:sz w:val="22"/>
              </w:rPr>
              <w:t>Atliekų tvarkymo veiklos nutraukimo planas</w:t>
            </w:r>
          </w:p>
        </w:tc>
      </w:tr>
    </w:tbl>
    <w:p w:rsidR="00153420" w:rsidRPr="002602CD" w:rsidRDefault="00153420" w:rsidP="00D25B77">
      <w:pPr>
        <w:pStyle w:val="StyleHeading1TimesNewRoman18ptLeft0cmFirstline"/>
        <w:spacing w:before="0" w:after="0" w:line="240" w:lineRule="auto"/>
        <w:ind w:left="6804"/>
        <w:rPr>
          <w:sz w:val="24"/>
          <w:szCs w:val="24"/>
          <w:lang w:val="lt-LT"/>
        </w:rPr>
      </w:pPr>
    </w:p>
    <w:p w:rsidR="003A4996" w:rsidRPr="002602CD" w:rsidRDefault="003A4996" w:rsidP="00D25B77">
      <w:pPr>
        <w:ind w:firstLine="567"/>
        <w:jc w:val="center"/>
        <w:rPr>
          <w:b/>
        </w:rPr>
      </w:pPr>
    </w:p>
    <w:p w:rsidR="00921A34" w:rsidRPr="002602CD" w:rsidRDefault="003A4996" w:rsidP="00D25B77">
      <w:pPr>
        <w:ind w:firstLine="567"/>
        <w:jc w:val="center"/>
        <w:rPr>
          <w:b/>
        </w:rPr>
      </w:pPr>
      <w:r w:rsidRPr="002602CD">
        <w:rPr>
          <w:b/>
        </w:rPr>
        <w:br w:type="page"/>
      </w:r>
      <w:r w:rsidR="00921A34" w:rsidRPr="002602CD">
        <w:rPr>
          <w:b/>
        </w:rPr>
        <w:lastRenderedPageBreak/>
        <w:t>DEKLARACIJA</w:t>
      </w:r>
    </w:p>
    <w:p w:rsidR="00921A34" w:rsidRPr="002602CD" w:rsidRDefault="00921A34" w:rsidP="00D25B77">
      <w:pPr>
        <w:ind w:firstLine="567"/>
        <w:jc w:val="both"/>
        <w:rPr>
          <w:color w:val="000000"/>
        </w:rPr>
      </w:pPr>
    </w:p>
    <w:p w:rsidR="00921A34" w:rsidRPr="002602CD" w:rsidRDefault="00921A34" w:rsidP="00D25B77">
      <w:pPr>
        <w:ind w:firstLine="567"/>
        <w:jc w:val="both"/>
        <w:rPr>
          <w:color w:val="000000"/>
        </w:rPr>
      </w:pPr>
    </w:p>
    <w:p w:rsidR="00921A34" w:rsidRPr="002602CD" w:rsidRDefault="00921A34" w:rsidP="00D25B77">
      <w:pPr>
        <w:ind w:firstLine="567"/>
        <w:jc w:val="both"/>
        <w:rPr>
          <w:color w:val="000000"/>
        </w:rPr>
      </w:pPr>
      <w:r w:rsidRPr="002602CD">
        <w:rPr>
          <w:color w:val="000000"/>
        </w:rPr>
        <w:t>Teikiu paraišką Taršos integruotos prevencijos ir kontrolės leidimui gauti (pakeisti).</w:t>
      </w:r>
    </w:p>
    <w:p w:rsidR="00921A34" w:rsidRPr="002602CD" w:rsidRDefault="00921A34" w:rsidP="00D25B77">
      <w:pPr>
        <w:ind w:firstLine="567"/>
        <w:jc w:val="both"/>
        <w:rPr>
          <w:color w:val="000000"/>
        </w:rPr>
      </w:pPr>
    </w:p>
    <w:p w:rsidR="00921A34" w:rsidRPr="002602CD" w:rsidRDefault="00921A34" w:rsidP="00D25B77">
      <w:pPr>
        <w:ind w:firstLine="567"/>
        <w:jc w:val="both"/>
        <w:rPr>
          <w:color w:val="000000"/>
        </w:rPr>
      </w:pPr>
      <w:r w:rsidRPr="002602CD">
        <w:rPr>
          <w:color w:val="000000"/>
        </w:rPr>
        <w:t>Patvirtinu, kad šioje paraiškoje pateikta informacija yra teisinga, tiksli ir visa.</w:t>
      </w:r>
    </w:p>
    <w:p w:rsidR="00921A34" w:rsidRPr="002602CD" w:rsidRDefault="00921A34" w:rsidP="00D25B77">
      <w:pPr>
        <w:ind w:firstLine="567"/>
        <w:jc w:val="both"/>
        <w:rPr>
          <w:color w:val="000000"/>
        </w:rPr>
      </w:pPr>
    </w:p>
    <w:p w:rsidR="00921A34" w:rsidRPr="002602CD" w:rsidRDefault="00921A34" w:rsidP="00D25B77">
      <w:pPr>
        <w:ind w:firstLine="567"/>
        <w:jc w:val="both"/>
      </w:pPr>
      <w:r w:rsidRPr="002602CD">
        <w:rPr>
          <w:color w:val="000000"/>
        </w:rPr>
        <w:t xml:space="preserve">Neprieštarauju, kad leidimą išduodanti institucija paraiškos ar jos dalies kopiją, išskyrus informaciją, kuri šioje paraiškoje </w:t>
      </w:r>
      <w:r w:rsidRPr="002602CD">
        <w:t>nurodyta kaip komercinė (gamybinė) paslaptis, pateiktų bet kuriam asmeniui.</w:t>
      </w:r>
    </w:p>
    <w:p w:rsidR="00921A34" w:rsidRPr="002602CD" w:rsidRDefault="00921A34" w:rsidP="00D25B77">
      <w:pPr>
        <w:ind w:firstLine="567"/>
        <w:jc w:val="both"/>
      </w:pPr>
    </w:p>
    <w:p w:rsidR="00921A34" w:rsidRPr="002602CD" w:rsidRDefault="00921A34" w:rsidP="00D25B77">
      <w:pPr>
        <w:jc w:val="both"/>
      </w:pPr>
    </w:p>
    <w:p w:rsidR="00921A34" w:rsidRPr="002602CD" w:rsidRDefault="00921A34" w:rsidP="00D25B77">
      <w:pPr>
        <w:jc w:val="both"/>
        <w:rPr>
          <w:u w:val="single"/>
        </w:rPr>
      </w:pPr>
      <w:r w:rsidRPr="002602CD">
        <w:t>Parašas ____________________________________</w:t>
      </w:r>
      <w:r w:rsidRPr="002602CD">
        <w:tab/>
        <w:t>Data __________________</w:t>
      </w:r>
    </w:p>
    <w:p w:rsidR="00921A34" w:rsidRPr="002602CD" w:rsidRDefault="00927DB5" w:rsidP="00D25B77">
      <w:pPr>
        <w:ind w:left="720" w:firstLine="720"/>
        <w:rPr>
          <w:sz w:val="20"/>
        </w:rPr>
      </w:pPr>
      <w:r w:rsidRPr="002602CD">
        <w:rPr>
          <w:sz w:val="20"/>
        </w:rPr>
        <w:t>(v</w:t>
      </w:r>
      <w:r w:rsidR="00921A34" w:rsidRPr="002602CD">
        <w:rPr>
          <w:sz w:val="20"/>
        </w:rPr>
        <w:t>eiklos vykdytojas ar jo įgaliotas asmuo)</w:t>
      </w:r>
    </w:p>
    <w:p w:rsidR="00921A34" w:rsidRPr="002602CD" w:rsidRDefault="00921A34" w:rsidP="00D25B77">
      <w:pPr>
        <w:jc w:val="both"/>
        <w:rPr>
          <w:sz w:val="20"/>
        </w:rPr>
      </w:pPr>
    </w:p>
    <w:p w:rsidR="00921A34" w:rsidRPr="002602CD" w:rsidRDefault="00921A34" w:rsidP="00D25B77">
      <w:pPr>
        <w:jc w:val="both"/>
      </w:pPr>
    </w:p>
    <w:p w:rsidR="00BB5216" w:rsidRPr="002602CD" w:rsidRDefault="0073010F" w:rsidP="00D25B77">
      <w:pPr>
        <w:jc w:val="both"/>
      </w:pPr>
      <w:r>
        <w:t>UAB “Utenos regiono atliekų tvarkymo centras</w:t>
      </w:r>
      <w:r w:rsidR="00586A3B" w:rsidRPr="002602CD">
        <w:t xml:space="preserve">“ DIREKTORIUS  </w:t>
      </w:r>
      <w:r w:rsidR="00586A3B" w:rsidRPr="002602CD">
        <w:tab/>
      </w:r>
      <w:r>
        <w:rPr>
          <w:caps/>
        </w:rPr>
        <w:t>mindaugas bobelis</w:t>
      </w:r>
    </w:p>
    <w:p w:rsidR="00921A34" w:rsidRPr="002602CD" w:rsidRDefault="00921A34" w:rsidP="00D25B77">
      <w:pPr>
        <w:jc w:val="both"/>
      </w:pPr>
      <w:r w:rsidRPr="002602CD">
        <w:t>___________________________________________________________________________</w:t>
      </w:r>
    </w:p>
    <w:p w:rsidR="00921A34" w:rsidRPr="006167DB" w:rsidRDefault="00927DB5" w:rsidP="00D25B77">
      <w:pPr>
        <w:jc w:val="center"/>
        <w:rPr>
          <w:sz w:val="20"/>
        </w:rPr>
      </w:pPr>
      <w:r w:rsidRPr="002602CD">
        <w:rPr>
          <w:sz w:val="20"/>
        </w:rPr>
        <w:t>(p</w:t>
      </w:r>
      <w:r w:rsidR="00921A34" w:rsidRPr="002602CD">
        <w:rPr>
          <w:sz w:val="20"/>
        </w:rPr>
        <w:t>asirašančiojo vardas, pavardė, parašas, pareigos</w:t>
      </w:r>
      <w:r w:rsidRPr="002602CD">
        <w:rPr>
          <w:sz w:val="20"/>
        </w:rPr>
        <w:t>;</w:t>
      </w:r>
      <w:r w:rsidR="00921A34" w:rsidRPr="002602CD">
        <w:rPr>
          <w:sz w:val="20"/>
        </w:rPr>
        <w:t xml:space="preserve"> </w:t>
      </w:r>
      <w:r w:rsidRPr="002602CD">
        <w:rPr>
          <w:sz w:val="20"/>
        </w:rPr>
        <w:t>p</w:t>
      </w:r>
      <w:r w:rsidR="00921A34" w:rsidRPr="002602CD">
        <w:rPr>
          <w:sz w:val="20"/>
        </w:rPr>
        <w:t>ildoma didžiosiomis raidėmis)</w:t>
      </w:r>
    </w:p>
    <w:p w:rsidR="00921A34" w:rsidRPr="006167DB" w:rsidRDefault="00921A34" w:rsidP="00D25B77">
      <w:pPr>
        <w:jc w:val="both"/>
        <w:rPr>
          <w:u w:val="single"/>
        </w:rPr>
      </w:pPr>
    </w:p>
    <w:p w:rsidR="00586A3B" w:rsidRPr="006167DB" w:rsidRDefault="00586A3B" w:rsidP="00D25B77">
      <w:pPr>
        <w:jc w:val="both"/>
        <w:rPr>
          <w:u w:val="single"/>
        </w:rPr>
      </w:pPr>
    </w:p>
    <w:p w:rsidR="00586A3B" w:rsidRPr="006167DB" w:rsidRDefault="00586A3B" w:rsidP="00586A3B"/>
    <w:p w:rsidR="00586A3B" w:rsidRPr="006167DB" w:rsidRDefault="00586A3B" w:rsidP="00586A3B"/>
    <w:p w:rsidR="00921A34" w:rsidRPr="006167DB" w:rsidRDefault="00921A34" w:rsidP="00586A3B">
      <w:pPr>
        <w:jc w:val="center"/>
      </w:pPr>
    </w:p>
    <w:sectPr w:rsidR="00921A34" w:rsidRPr="006167DB" w:rsidSect="00B063ED">
      <w:footerReference w:type="even" r:id="rId10"/>
      <w:footerReference w:type="default" r:id="rId11"/>
      <w:pgSz w:w="11906" w:h="16838"/>
      <w:pgMar w:top="1134" w:right="680" w:bottom="1021"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6FB" w:rsidRDefault="00BE06FB">
      <w:r>
        <w:separator/>
      </w:r>
    </w:p>
  </w:endnote>
  <w:endnote w:type="continuationSeparator" w:id="0">
    <w:p w:rsidR="00BE06FB" w:rsidRDefault="00BE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2FF" w:usb1="0000FCFF" w:usb2="00000001"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imesNewRoman">
    <w:altName w:val="Times New Roman"/>
    <w:charset w:val="EE"/>
    <w:family w:val="auto"/>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880" w:rsidRDefault="00B64880">
    <w:pPr>
      <w:pStyle w:val="Porat"/>
      <w:jc w:val="center"/>
    </w:pPr>
    <w:r>
      <w:fldChar w:fldCharType="begin"/>
    </w:r>
    <w:r>
      <w:instrText xml:space="preserve"> PAGE   \* MERGEFORMAT </w:instrText>
    </w:r>
    <w:r>
      <w:fldChar w:fldCharType="separate"/>
    </w:r>
    <w:r w:rsidR="003237FB">
      <w:rPr>
        <w:noProof/>
      </w:rPr>
      <w:t>44</w:t>
    </w:r>
    <w:r>
      <w:rPr>
        <w:noProof/>
      </w:rPr>
      <w:fldChar w:fldCharType="end"/>
    </w:r>
  </w:p>
  <w:p w:rsidR="00B64880" w:rsidRDefault="00B6488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880" w:rsidRDefault="00B64880" w:rsidP="003B414A">
    <w:pPr>
      <w:pStyle w:val="Porat"/>
      <w:framePr w:wrap="auto"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64880" w:rsidRDefault="00B64880" w:rsidP="000500FC">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880" w:rsidRDefault="00B64880" w:rsidP="000500FC">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6FB" w:rsidRDefault="00BE06FB">
      <w:r>
        <w:separator/>
      </w:r>
    </w:p>
  </w:footnote>
  <w:footnote w:type="continuationSeparator" w:id="0">
    <w:p w:rsidR="00BE06FB" w:rsidRDefault="00BE0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880" w:rsidRPr="00912DE6" w:rsidRDefault="00B64880" w:rsidP="00912DE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06425284"/>
    <w:multiLevelType w:val="hybridMultilevel"/>
    <w:tmpl w:val="EC284C0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3F0FEE"/>
    <w:multiLevelType w:val="hybridMultilevel"/>
    <w:tmpl w:val="BD7246B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11337C75"/>
    <w:multiLevelType w:val="hybridMultilevel"/>
    <w:tmpl w:val="3F9E07F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5E76E26"/>
    <w:multiLevelType w:val="hybridMultilevel"/>
    <w:tmpl w:val="EC284C0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8E24DC0"/>
    <w:multiLevelType w:val="hybridMultilevel"/>
    <w:tmpl w:val="000E62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BF37BCF"/>
    <w:multiLevelType w:val="hybridMultilevel"/>
    <w:tmpl w:val="062E672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205222D3"/>
    <w:multiLevelType w:val="hybridMultilevel"/>
    <w:tmpl w:val="65D2AAB6"/>
    <w:lvl w:ilvl="0" w:tplc="04270017">
      <w:start w:val="1"/>
      <w:numFmt w:val="lowerLetter"/>
      <w:lvlText w:val="%1)"/>
      <w:lvlJc w:val="left"/>
      <w:pPr>
        <w:ind w:left="634" w:hanging="360"/>
      </w:pPr>
    </w:lvl>
    <w:lvl w:ilvl="1" w:tplc="04270019" w:tentative="1">
      <w:start w:val="1"/>
      <w:numFmt w:val="lowerLetter"/>
      <w:lvlText w:val="%2."/>
      <w:lvlJc w:val="left"/>
      <w:pPr>
        <w:ind w:left="1354" w:hanging="360"/>
      </w:pPr>
    </w:lvl>
    <w:lvl w:ilvl="2" w:tplc="0427001B" w:tentative="1">
      <w:start w:val="1"/>
      <w:numFmt w:val="lowerRoman"/>
      <w:lvlText w:val="%3."/>
      <w:lvlJc w:val="right"/>
      <w:pPr>
        <w:ind w:left="2074" w:hanging="180"/>
      </w:pPr>
    </w:lvl>
    <w:lvl w:ilvl="3" w:tplc="0427000F" w:tentative="1">
      <w:start w:val="1"/>
      <w:numFmt w:val="decimal"/>
      <w:lvlText w:val="%4."/>
      <w:lvlJc w:val="left"/>
      <w:pPr>
        <w:ind w:left="2794" w:hanging="360"/>
      </w:pPr>
    </w:lvl>
    <w:lvl w:ilvl="4" w:tplc="04270019" w:tentative="1">
      <w:start w:val="1"/>
      <w:numFmt w:val="lowerLetter"/>
      <w:lvlText w:val="%5."/>
      <w:lvlJc w:val="left"/>
      <w:pPr>
        <w:ind w:left="3514" w:hanging="360"/>
      </w:pPr>
    </w:lvl>
    <w:lvl w:ilvl="5" w:tplc="0427001B" w:tentative="1">
      <w:start w:val="1"/>
      <w:numFmt w:val="lowerRoman"/>
      <w:lvlText w:val="%6."/>
      <w:lvlJc w:val="right"/>
      <w:pPr>
        <w:ind w:left="4234" w:hanging="180"/>
      </w:pPr>
    </w:lvl>
    <w:lvl w:ilvl="6" w:tplc="0427000F" w:tentative="1">
      <w:start w:val="1"/>
      <w:numFmt w:val="decimal"/>
      <w:lvlText w:val="%7."/>
      <w:lvlJc w:val="left"/>
      <w:pPr>
        <w:ind w:left="4954" w:hanging="360"/>
      </w:pPr>
    </w:lvl>
    <w:lvl w:ilvl="7" w:tplc="04270019" w:tentative="1">
      <w:start w:val="1"/>
      <w:numFmt w:val="lowerLetter"/>
      <w:lvlText w:val="%8."/>
      <w:lvlJc w:val="left"/>
      <w:pPr>
        <w:ind w:left="5674" w:hanging="360"/>
      </w:pPr>
    </w:lvl>
    <w:lvl w:ilvl="8" w:tplc="0427001B" w:tentative="1">
      <w:start w:val="1"/>
      <w:numFmt w:val="lowerRoman"/>
      <w:lvlText w:val="%9."/>
      <w:lvlJc w:val="right"/>
      <w:pPr>
        <w:ind w:left="6394" w:hanging="180"/>
      </w:pPr>
    </w:lvl>
  </w:abstractNum>
  <w:abstractNum w:abstractNumId="10" w15:restartNumberingAfterBreak="0">
    <w:nsid w:val="29B963F3"/>
    <w:multiLevelType w:val="hybridMultilevel"/>
    <w:tmpl w:val="4C34BFF0"/>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1" w15:restartNumberingAfterBreak="0">
    <w:nsid w:val="2A6C2A4D"/>
    <w:multiLevelType w:val="hybridMultilevel"/>
    <w:tmpl w:val="26446AE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 w15:restartNumberingAfterBreak="0">
    <w:nsid w:val="2BF230F5"/>
    <w:multiLevelType w:val="hybridMultilevel"/>
    <w:tmpl w:val="BC70B0A6"/>
    <w:lvl w:ilvl="0" w:tplc="04270017">
      <w:start w:val="1"/>
      <w:numFmt w:val="lowerLetter"/>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2F2145CE"/>
    <w:multiLevelType w:val="hybridMultilevel"/>
    <w:tmpl w:val="E3A49E9E"/>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5"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6" w15:restartNumberingAfterBreak="0">
    <w:nsid w:val="3D0247F3"/>
    <w:multiLevelType w:val="hybridMultilevel"/>
    <w:tmpl w:val="D5500498"/>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E4A4F1B"/>
    <w:multiLevelType w:val="hybridMultilevel"/>
    <w:tmpl w:val="A7C000C6"/>
    <w:lvl w:ilvl="0" w:tplc="04270017">
      <w:start w:val="1"/>
      <w:numFmt w:val="lowerLetter"/>
      <w:lvlText w:val="%1)"/>
      <w:lvlJc w:val="left"/>
      <w:pPr>
        <w:ind w:left="720" w:hanging="360"/>
      </w:pPr>
    </w:lvl>
    <w:lvl w:ilvl="1" w:tplc="EC0E52A0">
      <w:numFmt w:val="bullet"/>
      <w:lvlText w:val="•"/>
      <w:lvlJc w:val="left"/>
      <w:pPr>
        <w:ind w:left="2370" w:hanging="1290"/>
      </w:pPr>
      <w:rPr>
        <w:rFonts w:ascii="Times New Roman" w:eastAsia="Times New Roman" w:hAnsi="Times New Roman"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5CF6C85"/>
    <w:multiLevelType w:val="hybridMultilevel"/>
    <w:tmpl w:val="02EEE7D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9" w15:restartNumberingAfterBreak="0">
    <w:nsid w:val="487D1BB8"/>
    <w:multiLevelType w:val="hybridMultilevel"/>
    <w:tmpl w:val="5330B69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AC10C49"/>
    <w:multiLevelType w:val="hybridMultilevel"/>
    <w:tmpl w:val="98AECC9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1" w15:restartNumberingAfterBreak="0">
    <w:nsid w:val="548964F2"/>
    <w:multiLevelType w:val="multilevel"/>
    <w:tmpl w:val="75248838"/>
    <w:lvl w:ilvl="0">
      <w:start w:val="1"/>
      <w:numFmt w:val="decimal"/>
      <w:lvlText w:val="%1."/>
      <w:lvlJc w:val="left"/>
      <w:pPr>
        <w:tabs>
          <w:tab w:val="num" w:pos="1128"/>
        </w:tabs>
        <w:ind w:left="0" w:firstLine="720"/>
      </w:pPr>
      <w:rPr>
        <w:rFonts w:ascii="Times New Roman" w:hAnsi="Times New Roman" w:hint="default"/>
        <w:b w:val="0"/>
        <w:i w:val="0"/>
        <w:sz w:val="24"/>
      </w:rPr>
    </w:lvl>
    <w:lvl w:ilvl="1">
      <w:start w:val="2"/>
      <w:numFmt w:val="decimal"/>
      <w:lvlText w:val="%1.%2."/>
      <w:lvlJc w:val="left"/>
      <w:pPr>
        <w:tabs>
          <w:tab w:val="num" w:pos="799"/>
        </w:tabs>
        <w:ind w:left="799" w:hanging="804"/>
      </w:pPr>
      <w:rPr>
        <w:rFonts w:ascii="Verdana" w:hAnsi="Verdana" w:hint="default"/>
        <w:b w:val="0"/>
        <w:i w:val="0"/>
      </w:rPr>
    </w:lvl>
    <w:lvl w:ilvl="2">
      <w:start w:val="1"/>
      <w:numFmt w:val="none"/>
      <w:lvlText w:val="%1.%2.%3."/>
      <w:lvlJc w:val="left"/>
      <w:pPr>
        <w:tabs>
          <w:tab w:val="num" w:pos="794"/>
        </w:tabs>
        <w:ind w:left="794" w:hanging="804"/>
      </w:pPr>
      <w:rPr>
        <w:rFonts w:hint="default"/>
      </w:rPr>
    </w:lvl>
    <w:lvl w:ilvl="3">
      <w:start w:val="1"/>
      <w:numFmt w:val="none"/>
      <w:lvlText w:val="%4."/>
      <w:lvlJc w:val="left"/>
      <w:pPr>
        <w:tabs>
          <w:tab w:val="num" w:pos="345"/>
        </w:tabs>
        <w:ind w:left="345" w:hanging="360"/>
      </w:pPr>
      <w:rPr>
        <w:rFonts w:ascii="Verdana" w:hAnsi="Verdana" w:hint="default"/>
        <w:b w:val="0"/>
        <w:i w:val="0"/>
        <w:sz w:val="20"/>
        <w:szCs w:val="18"/>
      </w:rPr>
    </w:lvl>
    <w:lvl w:ilvl="4">
      <w:start w:val="1"/>
      <w:numFmt w:val="none"/>
      <w:lvlText w:val="%1.%2.%3.%4.%5."/>
      <w:lvlJc w:val="left"/>
      <w:pPr>
        <w:tabs>
          <w:tab w:val="num" w:pos="1420"/>
        </w:tabs>
        <w:ind w:left="1420" w:hanging="1440"/>
      </w:pPr>
      <w:rPr>
        <w:rFonts w:hint="default"/>
      </w:rPr>
    </w:lvl>
    <w:lvl w:ilvl="5">
      <w:start w:val="1"/>
      <w:numFmt w:val="decimal"/>
      <w:lvlText w:val="%1.%2.%3.%4.%5.%6."/>
      <w:lvlJc w:val="left"/>
      <w:pPr>
        <w:tabs>
          <w:tab w:val="num" w:pos="1415"/>
        </w:tabs>
        <w:ind w:left="1415" w:hanging="1440"/>
      </w:pPr>
      <w:rPr>
        <w:rFonts w:hint="default"/>
      </w:rPr>
    </w:lvl>
    <w:lvl w:ilvl="6">
      <w:start w:val="1"/>
      <w:numFmt w:val="decimal"/>
      <w:lvlText w:val="%1.%2.%3.%4.%5.%6.%7."/>
      <w:lvlJc w:val="left"/>
      <w:pPr>
        <w:tabs>
          <w:tab w:val="num" w:pos="1770"/>
        </w:tabs>
        <w:ind w:left="1770" w:hanging="1800"/>
      </w:pPr>
      <w:rPr>
        <w:rFonts w:hint="default"/>
      </w:rPr>
    </w:lvl>
    <w:lvl w:ilvl="7">
      <w:start w:val="1"/>
      <w:numFmt w:val="decimal"/>
      <w:lvlText w:val="%1.%2.%3.%4.%5.%6.%7.%8."/>
      <w:lvlJc w:val="left"/>
      <w:pPr>
        <w:tabs>
          <w:tab w:val="num" w:pos="2125"/>
        </w:tabs>
        <w:ind w:left="2125" w:hanging="2160"/>
      </w:pPr>
      <w:rPr>
        <w:rFonts w:hint="default"/>
      </w:rPr>
    </w:lvl>
    <w:lvl w:ilvl="8">
      <w:start w:val="1"/>
      <w:numFmt w:val="decimal"/>
      <w:lvlText w:val="%1.%2.%3.%4.%5.%6.%7.%8.%9."/>
      <w:lvlJc w:val="left"/>
      <w:pPr>
        <w:tabs>
          <w:tab w:val="num" w:pos="2120"/>
        </w:tabs>
        <w:ind w:left="2120" w:hanging="2160"/>
      </w:pPr>
      <w:rPr>
        <w:rFonts w:hint="default"/>
      </w:rPr>
    </w:lvl>
  </w:abstractNum>
  <w:abstractNum w:abstractNumId="22" w15:restartNumberingAfterBreak="0">
    <w:nsid w:val="578F4F3D"/>
    <w:multiLevelType w:val="hybridMultilevel"/>
    <w:tmpl w:val="65D2AAB6"/>
    <w:lvl w:ilvl="0" w:tplc="04270017">
      <w:start w:val="1"/>
      <w:numFmt w:val="lowerLetter"/>
      <w:lvlText w:val="%1)"/>
      <w:lvlJc w:val="left"/>
      <w:pPr>
        <w:ind w:left="634" w:hanging="360"/>
      </w:pPr>
    </w:lvl>
    <w:lvl w:ilvl="1" w:tplc="04270019" w:tentative="1">
      <w:start w:val="1"/>
      <w:numFmt w:val="lowerLetter"/>
      <w:lvlText w:val="%2."/>
      <w:lvlJc w:val="left"/>
      <w:pPr>
        <w:ind w:left="1354" w:hanging="360"/>
      </w:pPr>
    </w:lvl>
    <w:lvl w:ilvl="2" w:tplc="0427001B" w:tentative="1">
      <w:start w:val="1"/>
      <w:numFmt w:val="lowerRoman"/>
      <w:lvlText w:val="%3."/>
      <w:lvlJc w:val="right"/>
      <w:pPr>
        <w:ind w:left="2074" w:hanging="180"/>
      </w:pPr>
    </w:lvl>
    <w:lvl w:ilvl="3" w:tplc="0427000F" w:tentative="1">
      <w:start w:val="1"/>
      <w:numFmt w:val="decimal"/>
      <w:lvlText w:val="%4."/>
      <w:lvlJc w:val="left"/>
      <w:pPr>
        <w:ind w:left="2794" w:hanging="360"/>
      </w:pPr>
    </w:lvl>
    <w:lvl w:ilvl="4" w:tplc="04270019" w:tentative="1">
      <w:start w:val="1"/>
      <w:numFmt w:val="lowerLetter"/>
      <w:lvlText w:val="%5."/>
      <w:lvlJc w:val="left"/>
      <w:pPr>
        <w:ind w:left="3514" w:hanging="360"/>
      </w:pPr>
    </w:lvl>
    <w:lvl w:ilvl="5" w:tplc="0427001B" w:tentative="1">
      <w:start w:val="1"/>
      <w:numFmt w:val="lowerRoman"/>
      <w:lvlText w:val="%6."/>
      <w:lvlJc w:val="right"/>
      <w:pPr>
        <w:ind w:left="4234" w:hanging="180"/>
      </w:pPr>
    </w:lvl>
    <w:lvl w:ilvl="6" w:tplc="0427000F" w:tentative="1">
      <w:start w:val="1"/>
      <w:numFmt w:val="decimal"/>
      <w:lvlText w:val="%7."/>
      <w:lvlJc w:val="left"/>
      <w:pPr>
        <w:ind w:left="4954" w:hanging="360"/>
      </w:pPr>
    </w:lvl>
    <w:lvl w:ilvl="7" w:tplc="04270019" w:tentative="1">
      <w:start w:val="1"/>
      <w:numFmt w:val="lowerLetter"/>
      <w:lvlText w:val="%8."/>
      <w:lvlJc w:val="left"/>
      <w:pPr>
        <w:ind w:left="5674" w:hanging="360"/>
      </w:pPr>
    </w:lvl>
    <w:lvl w:ilvl="8" w:tplc="0427001B" w:tentative="1">
      <w:start w:val="1"/>
      <w:numFmt w:val="lowerRoman"/>
      <w:lvlText w:val="%9."/>
      <w:lvlJc w:val="right"/>
      <w:pPr>
        <w:ind w:left="6394" w:hanging="180"/>
      </w:pPr>
    </w:lvl>
  </w:abstractNum>
  <w:abstractNum w:abstractNumId="23" w15:restartNumberingAfterBreak="0">
    <w:nsid w:val="5D5B3CD1"/>
    <w:multiLevelType w:val="hybridMultilevel"/>
    <w:tmpl w:val="232E0B0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4"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25" w15:restartNumberingAfterBreak="0">
    <w:nsid w:val="6C792E3F"/>
    <w:multiLevelType w:val="hybridMultilevel"/>
    <w:tmpl w:val="DA2EA96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6" w15:restartNumberingAfterBreak="0">
    <w:nsid w:val="742C1202"/>
    <w:multiLevelType w:val="hybridMultilevel"/>
    <w:tmpl w:val="1E9EF45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E4A301E"/>
    <w:multiLevelType w:val="hybridMultilevel"/>
    <w:tmpl w:val="605AF4C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14"/>
  </w:num>
  <w:num w:numId="4">
    <w:abstractNumId w:val="15"/>
  </w:num>
  <w:num w:numId="5">
    <w:abstractNumId w:val="24"/>
  </w:num>
  <w:num w:numId="6">
    <w:abstractNumId w:val="26"/>
  </w:num>
  <w:num w:numId="7">
    <w:abstractNumId w:val="6"/>
  </w:num>
  <w:num w:numId="8">
    <w:abstractNumId w:val="12"/>
  </w:num>
  <w:num w:numId="9">
    <w:abstractNumId w:val="13"/>
  </w:num>
  <w:num w:numId="10">
    <w:abstractNumId w:val="19"/>
  </w:num>
  <w:num w:numId="11">
    <w:abstractNumId w:val="16"/>
  </w:num>
  <w:num w:numId="12">
    <w:abstractNumId w:val="9"/>
  </w:num>
  <w:num w:numId="13">
    <w:abstractNumId w:val="17"/>
  </w:num>
  <w:num w:numId="14">
    <w:abstractNumId w:val="3"/>
  </w:num>
  <w:num w:numId="15">
    <w:abstractNumId w:val="22"/>
  </w:num>
  <w:num w:numId="16">
    <w:abstractNumId w:val="5"/>
  </w:num>
  <w:num w:numId="17">
    <w:abstractNumId w:val="18"/>
  </w:num>
  <w:num w:numId="18">
    <w:abstractNumId w:val="10"/>
  </w:num>
  <w:num w:numId="19">
    <w:abstractNumId w:val="11"/>
  </w:num>
  <w:num w:numId="20">
    <w:abstractNumId w:val="25"/>
  </w:num>
  <w:num w:numId="21">
    <w:abstractNumId w:val="23"/>
  </w:num>
  <w:num w:numId="22">
    <w:abstractNumId w:val="27"/>
  </w:num>
  <w:num w:numId="23">
    <w:abstractNumId w:val="8"/>
  </w:num>
  <w:num w:numId="24">
    <w:abstractNumId w:val="7"/>
  </w:num>
  <w:num w:numId="25">
    <w:abstractNumId w:val="20"/>
  </w:num>
  <w:num w:numId="26">
    <w:abstractNumId w:val="4"/>
  </w:num>
  <w:num w:numId="2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BC"/>
    <w:rsid w:val="000003F1"/>
    <w:rsid w:val="00004A9E"/>
    <w:rsid w:val="000051DC"/>
    <w:rsid w:val="000053C3"/>
    <w:rsid w:val="00005EFC"/>
    <w:rsid w:val="000062F6"/>
    <w:rsid w:val="000063A4"/>
    <w:rsid w:val="000066E5"/>
    <w:rsid w:val="00006800"/>
    <w:rsid w:val="00007238"/>
    <w:rsid w:val="00010B1E"/>
    <w:rsid w:val="00010FAC"/>
    <w:rsid w:val="00011BD4"/>
    <w:rsid w:val="0001442A"/>
    <w:rsid w:val="000144B9"/>
    <w:rsid w:val="000145D6"/>
    <w:rsid w:val="00014D8D"/>
    <w:rsid w:val="000153AA"/>
    <w:rsid w:val="00015720"/>
    <w:rsid w:val="00016D94"/>
    <w:rsid w:val="00020492"/>
    <w:rsid w:val="00020A7C"/>
    <w:rsid w:val="00021555"/>
    <w:rsid w:val="0002278B"/>
    <w:rsid w:val="000228E2"/>
    <w:rsid w:val="00024FC5"/>
    <w:rsid w:val="00026426"/>
    <w:rsid w:val="0002648A"/>
    <w:rsid w:val="00027E59"/>
    <w:rsid w:val="00030674"/>
    <w:rsid w:val="0003077C"/>
    <w:rsid w:val="000329A7"/>
    <w:rsid w:val="0003416C"/>
    <w:rsid w:val="00035C48"/>
    <w:rsid w:val="00035DBA"/>
    <w:rsid w:val="00036400"/>
    <w:rsid w:val="00037CC6"/>
    <w:rsid w:val="00040097"/>
    <w:rsid w:val="00040C44"/>
    <w:rsid w:val="000410BE"/>
    <w:rsid w:val="00041ADE"/>
    <w:rsid w:val="00042009"/>
    <w:rsid w:val="000437B9"/>
    <w:rsid w:val="00044C48"/>
    <w:rsid w:val="00045361"/>
    <w:rsid w:val="0004569F"/>
    <w:rsid w:val="000462EF"/>
    <w:rsid w:val="00046725"/>
    <w:rsid w:val="00046A9C"/>
    <w:rsid w:val="00046C0E"/>
    <w:rsid w:val="00046C36"/>
    <w:rsid w:val="00047718"/>
    <w:rsid w:val="000500FC"/>
    <w:rsid w:val="000501D3"/>
    <w:rsid w:val="0005126B"/>
    <w:rsid w:val="000515C8"/>
    <w:rsid w:val="00054098"/>
    <w:rsid w:val="00054AF7"/>
    <w:rsid w:val="00054F60"/>
    <w:rsid w:val="0005668C"/>
    <w:rsid w:val="00056967"/>
    <w:rsid w:val="00056C2C"/>
    <w:rsid w:val="00056F6F"/>
    <w:rsid w:val="00057133"/>
    <w:rsid w:val="000607E0"/>
    <w:rsid w:val="0006177D"/>
    <w:rsid w:val="00061CF4"/>
    <w:rsid w:val="00063374"/>
    <w:rsid w:val="00063FDB"/>
    <w:rsid w:val="00066D61"/>
    <w:rsid w:val="00067314"/>
    <w:rsid w:val="000679AF"/>
    <w:rsid w:val="0007017D"/>
    <w:rsid w:val="00073074"/>
    <w:rsid w:val="0007326F"/>
    <w:rsid w:val="0007498F"/>
    <w:rsid w:val="00075329"/>
    <w:rsid w:val="00075E80"/>
    <w:rsid w:val="00077469"/>
    <w:rsid w:val="00080277"/>
    <w:rsid w:val="00081C8D"/>
    <w:rsid w:val="00083C89"/>
    <w:rsid w:val="00084D4A"/>
    <w:rsid w:val="00085860"/>
    <w:rsid w:val="00085959"/>
    <w:rsid w:val="00086514"/>
    <w:rsid w:val="0008668B"/>
    <w:rsid w:val="0008746E"/>
    <w:rsid w:val="00090096"/>
    <w:rsid w:val="00091645"/>
    <w:rsid w:val="000919B8"/>
    <w:rsid w:val="00091AA6"/>
    <w:rsid w:val="00092424"/>
    <w:rsid w:val="00093011"/>
    <w:rsid w:val="00093286"/>
    <w:rsid w:val="00093409"/>
    <w:rsid w:val="00094963"/>
    <w:rsid w:val="000953D9"/>
    <w:rsid w:val="00095F11"/>
    <w:rsid w:val="000964CE"/>
    <w:rsid w:val="000A122E"/>
    <w:rsid w:val="000A1F0B"/>
    <w:rsid w:val="000A2B96"/>
    <w:rsid w:val="000A42B4"/>
    <w:rsid w:val="000A45BE"/>
    <w:rsid w:val="000A4EDC"/>
    <w:rsid w:val="000A53A4"/>
    <w:rsid w:val="000A5628"/>
    <w:rsid w:val="000A5B97"/>
    <w:rsid w:val="000A5CE6"/>
    <w:rsid w:val="000A61D8"/>
    <w:rsid w:val="000A7A45"/>
    <w:rsid w:val="000B02D6"/>
    <w:rsid w:val="000B0EB3"/>
    <w:rsid w:val="000B2A82"/>
    <w:rsid w:val="000B2E55"/>
    <w:rsid w:val="000B35CB"/>
    <w:rsid w:val="000B42EA"/>
    <w:rsid w:val="000B460C"/>
    <w:rsid w:val="000B4C16"/>
    <w:rsid w:val="000B6474"/>
    <w:rsid w:val="000B67CA"/>
    <w:rsid w:val="000C0652"/>
    <w:rsid w:val="000C151E"/>
    <w:rsid w:val="000C2982"/>
    <w:rsid w:val="000C2ABF"/>
    <w:rsid w:val="000C2FF8"/>
    <w:rsid w:val="000C3112"/>
    <w:rsid w:val="000C360D"/>
    <w:rsid w:val="000C3C80"/>
    <w:rsid w:val="000C3E03"/>
    <w:rsid w:val="000C426B"/>
    <w:rsid w:val="000C5380"/>
    <w:rsid w:val="000C56B6"/>
    <w:rsid w:val="000C5DA9"/>
    <w:rsid w:val="000C5E0A"/>
    <w:rsid w:val="000C7ADA"/>
    <w:rsid w:val="000D0023"/>
    <w:rsid w:val="000D0604"/>
    <w:rsid w:val="000D15DD"/>
    <w:rsid w:val="000D170C"/>
    <w:rsid w:val="000D36BE"/>
    <w:rsid w:val="000D3F6A"/>
    <w:rsid w:val="000D65B7"/>
    <w:rsid w:val="000D6914"/>
    <w:rsid w:val="000E052B"/>
    <w:rsid w:val="000E1BED"/>
    <w:rsid w:val="000E2619"/>
    <w:rsid w:val="000E2B7E"/>
    <w:rsid w:val="000E3A6F"/>
    <w:rsid w:val="000E3F3B"/>
    <w:rsid w:val="000E4129"/>
    <w:rsid w:val="000E4429"/>
    <w:rsid w:val="000E5CB7"/>
    <w:rsid w:val="000F0033"/>
    <w:rsid w:val="000F3439"/>
    <w:rsid w:val="000F3CD9"/>
    <w:rsid w:val="000F5311"/>
    <w:rsid w:val="000F55E5"/>
    <w:rsid w:val="000F688B"/>
    <w:rsid w:val="000F6D38"/>
    <w:rsid w:val="000F71CC"/>
    <w:rsid w:val="001001DA"/>
    <w:rsid w:val="0010074F"/>
    <w:rsid w:val="00102431"/>
    <w:rsid w:val="00104E0B"/>
    <w:rsid w:val="0010518B"/>
    <w:rsid w:val="001069F8"/>
    <w:rsid w:val="00110337"/>
    <w:rsid w:val="0011057C"/>
    <w:rsid w:val="00112E7E"/>
    <w:rsid w:val="00115ABC"/>
    <w:rsid w:val="00116354"/>
    <w:rsid w:val="0011743C"/>
    <w:rsid w:val="001174D6"/>
    <w:rsid w:val="00122565"/>
    <w:rsid w:val="00124595"/>
    <w:rsid w:val="00124A25"/>
    <w:rsid w:val="00124CED"/>
    <w:rsid w:val="001266EA"/>
    <w:rsid w:val="00126A6E"/>
    <w:rsid w:val="00126B5B"/>
    <w:rsid w:val="00126BF3"/>
    <w:rsid w:val="00127E17"/>
    <w:rsid w:val="00130AD7"/>
    <w:rsid w:val="00131505"/>
    <w:rsid w:val="00131B97"/>
    <w:rsid w:val="001326AA"/>
    <w:rsid w:val="00133221"/>
    <w:rsid w:val="001332D7"/>
    <w:rsid w:val="00133650"/>
    <w:rsid w:val="0013390F"/>
    <w:rsid w:val="0013441A"/>
    <w:rsid w:val="0013479C"/>
    <w:rsid w:val="00136DF6"/>
    <w:rsid w:val="0013775A"/>
    <w:rsid w:val="00141422"/>
    <w:rsid w:val="00141808"/>
    <w:rsid w:val="001427A4"/>
    <w:rsid w:val="00143FFA"/>
    <w:rsid w:val="001440E9"/>
    <w:rsid w:val="00144232"/>
    <w:rsid w:val="00144DB9"/>
    <w:rsid w:val="00146157"/>
    <w:rsid w:val="00146B7F"/>
    <w:rsid w:val="00146CBD"/>
    <w:rsid w:val="00147649"/>
    <w:rsid w:val="00147D3B"/>
    <w:rsid w:val="0015078E"/>
    <w:rsid w:val="00150C13"/>
    <w:rsid w:val="00150D62"/>
    <w:rsid w:val="00150E98"/>
    <w:rsid w:val="00151528"/>
    <w:rsid w:val="00151EC5"/>
    <w:rsid w:val="00152CD8"/>
    <w:rsid w:val="00153420"/>
    <w:rsid w:val="00154057"/>
    <w:rsid w:val="00154FC9"/>
    <w:rsid w:val="00155901"/>
    <w:rsid w:val="00155A35"/>
    <w:rsid w:val="00156577"/>
    <w:rsid w:val="00156952"/>
    <w:rsid w:val="00157002"/>
    <w:rsid w:val="00157B78"/>
    <w:rsid w:val="00162762"/>
    <w:rsid w:val="001632AB"/>
    <w:rsid w:val="001634AE"/>
    <w:rsid w:val="001647EA"/>
    <w:rsid w:val="0016490C"/>
    <w:rsid w:val="00165153"/>
    <w:rsid w:val="00166406"/>
    <w:rsid w:val="00166676"/>
    <w:rsid w:val="00166F17"/>
    <w:rsid w:val="00167228"/>
    <w:rsid w:val="00167C4E"/>
    <w:rsid w:val="00170675"/>
    <w:rsid w:val="00171430"/>
    <w:rsid w:val="001722B3"/>
    <w:rsid w:val="00172B50"/>
    <w:rsid w:val="00175027"/>
    <w:rsid w:val="00175552"/>
    <w:rsid w:val="0017585A"/>
    <w:rsid w:val="001774B1"/>
    <w:rsid w:val="00177FFC"/>
    <w:rsid w:val="00180243"/>
    <w:rsid w:val="00181EEB"/>
    <w:rsid w:val="00182143"/>
    <w:rsid w:val="00182CD5"/>
    <w:rsid w:val="0018394F"/>
    <w:rsid w:val="001849FA"/>
    <w:rsid w:val="00184CFE"/>
    <w:rsid w:val="00185203"/>
    <w:rsid w:val="0018748A"/>
    <w:rsid w:val="0018777E"/>
    <w:rsid w:val="0019048A"/>
    <w:rsid w:val="001908E1"/>
    <w:rsid w:val="00191506"/>
    <w:rsid w:val="0019168B"/>
    <w:rsid w:val="00191E5D"/>
    <w:rsid w:val="00194A14"/>
    <w:rsid w:val="00194C4F"/>
    <w:rsid w:val="00195329"/>
    <w:rsid w:val="00195408"/>
    <w:rsid w:val="001968C6"/>
    <w:rsid w:val="00197D54"/>
    <w:rsid w:val="001A03BD"/>
    <w:rsid w:val="001A1497"/>
    <w:rsid w:val="001A4FBF"/>
    <w:rsid w:val="001B0C41"/>
    <w:rsid w:val="001B1823"/>
    <w:rsid w:val="001B2206"/>
    <w:rsid w:val="001B31A5"/>
    <w:rsid w:val="001B386F"/>
    <w:rsid w:val="001B5136"/>
    <w:rsid w:val="001B5213"/>
    <w:rsid w:val="001B612E"/>
    <w:rsid w:val="001C07EA"/>
    <w:rsid w:val="001C4714"/>
    <w:rsid w:val="001C4729"/>
    <w:rsid w:val="001C5091"/>
    <w:rsid w:val="001C5875"/>
    <w:rsid w:val="001C58FB"/>
    <w:rsid w:val="001C60B4"/>
    <w:rsid w:val="001C6914"/>
    <w:rsid w:val="001C6955"/>
    <w:rsid w:val="001C6FEC"/>
    <w:rsid w:val="001D0321"/>
    <w:rsid w:val="001D1CED"/>
    <w:rsid w:val="001D3995"/>
    <w:rsid w:val="001D4490"/>
    <w:rsid w:val="001D4A96"/>
    <w:rsid w:val="001D5812"/>
    <w:rsid w:val="001D5FE0"/>
    <w:rsid w:val="001D609C"/>
    <w:rsid w:val="001D737A"/>
    <w:rsid w:val="001D786C"/>
    <w:rsid w:val="001E2289"/>
    <w:rsid w:val="001E2F80"/>
    <w:rsid w:val="001E3AA0"/>
    <w:rsid w:val="001E54BF"/>
    <w:rsid w:val="001E7033"/>
    <w:rsid w:val="001F0921"/>
    <w:rsid w:val="001F0989"/>
    <w:rsid w:val="001F0B28"/>
    <w:rsid w:val="001F1802"/>
    <w:rsid w:val="001F1F5A"/>
    <w:rsid w:val="001F26ED"/>
    <w:rsid w:val="001F2F01"/>
    <w:rsid w:val="001F3A01"/>
    <w:rsid w:val="001F3C56"/>
    <w:rsid w:val="001F4FA4"/>
    <w:rsid w:val="001F6AFD"/>
    <w:rsid w:val="001F7015"/>
    <w:rsid w:val="00200DC4"/>
    <w:rsid w:val="00201018"/>
    <w:rsid w:val="002010C2"/>
    <w:rsid w:val="00201604"/>
    <w:rsid w:val="002017C0"/>
    <w:rsid w:val="00201910"/>
    <w:rsid w:val="00202D3B"/>
    <w:rsid w:val="00204707"/>
    <w:rsid w:val="00206BDD"/>
    <w:rsid w:val="0020718D"/>
    <w:rsid w:val="002077CD"/>
    <w:rsid w:val="0021206F"/>
    <w:rsid w:val="002125A5"/>
    <w:rsid w:val="00212A56"/>
    <w:rsid w:val="00213673"/>
    <w:rsid w:val="002163E5"/>
    <w:rsid w:val="00216894"/>
    <w:rsid w:val="00217C35"/>
    <w:rsid w:val="00217CFA"/>
    <w:rsid w:val="00220191"/>
    <w:rsid w:val="00221311"/>
    <w:rsid w:val="0022265D"/>
    <w:rsid w:val="00223472"/>
    <w:rsid w:val="00225477"/>
    <w:rsid w:val="002258C7"/>
    <w:rsid w:val="002263AC"/>
    <w:rsid w:val="0023045E"/>
    <w:rsid w:val="00230ED0"/>
    <w:rsid w:val="00231489"/>
    <w:rsid w:val="00231A2F"/>
    <w:rsid w:val="00231F1B"/>
    <w:rsid w:val="002325CF"/>
    <w:rsid w:val="00232A81"/>
    <w:rsid w:val="00233B0B"/>
    <w:rsid w:val="00233BA2"/>
    <w:rsid w:val="00233D7D"/>
    <w:rsid w:val="00235864"/>
    <w:rsid w:val="00235E0A"/>
    <w:rsid w:val="00236CFA"/>
    <w:rsid w:val="00237EC6"/>
    <w:rsid w:val="00237FC4"/>
    <w:rsid w:val="0024058F"/>
    <w:rsid w:val="002417ED"/>
    <w:rsid w:val="00242589"/>
    <w:rsid w:val="002440CE"/>
    <w:rsid w:val="00244762"/>
    <w:rsid w:val="00244BE5"/>
    <w:rsid w:val="002453D4"/>
    <w:rsid w:val="002454C7"/>
    <w:rsid w:val="00245FFB"/>
    <w:rsid w:val="002464DD"/>
    <w:rsid w:val="0024659D"/>
    <w:rsid w:val="00247EBC"/>
    <w:rsid w:val="002500D2"/>
    <w:rsid w:val="002515D1"/>
    <w:rsid w:val="002518AC"/>
    <w:rsid w:val="00252001"/>
    <w:rsid w:val="0025451F"/>
    <w:rsid w:val="00254524"/>
    <w:rsid w:val="00255A1F"/>
    <w:rsid w:val="00255E30"/>
    <w:rsid w:val="0025603D"/>
    <w:rsid w:val="00256F15"/>
    <w:rsid w:val="00257121"/>
    <w:rsid w:val="00257F89"/>
    <w:rsid w:val="002602CD"/>
    <w:rsid w:val="00260F1D"/>
    <w:rsid w:val="00260F2D"/>
    <w:rsid w:val="0026188E"/>
    <w:rsid w:val="00261F17"/>
    <w:rsid w:val="0026342B"/>
    <w:rsid w:val="002636EC"/>
    <w:rsid w:val="002638FB"/>
    <w:rsid w:val="00264351"/>
    <w:rsid w:val="00264BDB"/>
    <w:rsid w:val="0026629F"/>
    <w:rsid w:val="002674AB"/>
    <w:rsid w:val="0027036D"/>
    <w:rsid w:val="0027269F"/>
    <w:rsid w:val="00272AED"/>
    <w:rsid w:val="00272BCE"/>
    <w:rsid w:val="00272F2F"/>
    <w:rsid w:val="00274C5C"/>
    <w:rsid w:val="002751FB"/>
    <w:rsid w:val="00275EB8"/>
    <w:rsid w:val="0027657D"/>
    <w:rsid w:val="002768AC"/>
    <w:rsid w:val="00277293"/>
    <w:rsid w:val="00277924"/>
    <w:rsid w:val="0028010F"/>
    <w:rsid w:val="00280371"/>
    <w:rsid w:val="00280B39"/>
    <w:rsid w:val="002819CD"/>
    <w:rsid w:val="00282C43"/>
    <w:rsid w:val="002833F3"/>
    <w:rsid w:val="0028364E"/>
    <w:rsid w:val="0028377E"/>
    <w:rsid w:val="00283DCC"/>
    <w:rsid w:val="0028467D"/>
    <w:rsid w:val="00284892"/>
    <w:rsid w:val="0028730E"/>
    <w:rsid w:val="00287C96"/>
    <w:rsid w:val="00290425"/>
    <w:rsid w:val="00290BB7"/>
    <w:rsid w:val="00291D6B"/>
    <w:rsid w:val="00291DCA"/>
    <w:rsid w:val="00291F2E"/>
    <w:rsid w:val="0029420A"/>
    <w:rsid w:val="00294BD2"/>
    <w:rsid w:val="002A00CE"/>
    <w:rsid w:val="002A0411"/>
    <w:rsid w:val="002A0496"/>
    <w:rsid w:val="002A055D"/>
    <w:rsid w:val="002A0A05"/>
    <w:rsid w:val="002A1342"/>
    <w:rsid w:val="002A1496"/>
    <w:rsid w:val="002A179A"/>
    <w:rsid w:val="002A31EE"/>
    <w:rsid w:val="002A3477"/>
    <w:rsid w:val="002A35FD"/>
    <w:rsid w:val="002A4585"/>
    <w:rsid w:val="002A7336"/>
    <w:rsid w:val="002B088B"/>
    <w:rsid w:val="002B0C2C"/>
    <w:rsid w:val="002B0DC8"/>
    <w:rsid w:val="002B29A5"/>
    <w:rsid w:val="002B32EF"/>
    <w:rsid w:val="002B3976"/>
    <w:rsid w:val="002B39B0"/>
    <w:rsid w:val="002B3EF0"/>
    <w:rsid w:val="002B7E4D"/>
    <w:rsid w:val="002C01DA"/>
    <w:rsid w:val="002C0BF0"/>
    <w:rsid w:val="002C1B13"/>
    <w:rsid w:val="002C20E5"/>
    <w:rsid w:val="002C231C"/>
    <w:rsid w:val="002C2E6F"/>
    <w:rsid w:val="002C4251"/>
    <w:rsid w:val="002C47D5"/>
    <w:rsid w:val="002C496B"/>
    <w:rsid w:val="002C4A3A"/>
    <w:rsid w:val="002C4AF5"/>
    <w:rsid w:val="002C4FB5"/>
    <w:rsid w:val="002C51A3"/>
    <w:rsid w:val="002C5992"/>
    <w:rsid w:val="002C6776"/>
    <w:rsid w:val="002C715C"/>
    <w:rsid w:val="002D0691"/>
    <w:rsid w:val="002D0805"/>
    <w:rsid w:val="002D0AAA"/>
    <w:rsid w:val="002D32CF"/>
    <w:rsid w:val="002D400C"/>
    <w:rsid w:val="002D49D2"/>
    <w:rsid w:val="002D4BE2"/>
    <w:rsid w:val="002D55FA"/>
    <w:rsid w:val="002D5B5E"/>
    <w:rsid w:val="002D5BFB"/>
    <w:rsid w:val="002D64A9"/>
    <w:rsid w:val="002E0026"/>
    <w:rsid w:val="002E1476"/>
    <w:rsid w:val="002E1645"/>
    <w:rsid w:val="002E2713"/>
    <w:rsid w:val="002E35E9"/>
    <w:rsid w:val="002E4C07"/>
    <w:rsid w:val="002E5148"/>
    <w:rsid w:val="002E51AB"/>
    <w:rsid w:val="002E531B"/>
    <w:rsid w:val="002E63E1"/>
    <w:rsid w:val="002E6E0C"/>
    <w:rsid w:val="002E7209"/>
    <w:rsid w:val="002E72BB"/>
    <w:rsid w:val="002F21AB"/>
    <w:rsid w:val="002F3A22"/>
    <w:rsid w:val="002F4441"/>
    <w:rsid w:val="002F449D"/>
    <w:rsid w:val="002F4AC8"/>
    <w:rsid w:val="002F5054"/>
    <w:rsid w:val="002F5AC9"/>
    <w:rsid w:val="002F6EC2"/>
    <w:rsid w:val="0030067F"/>
    <w:rsid w:val="003006B6"/>
    <w:rsid w:val="003007AF"/>
    <w:rsid w:val="00300CA9"/>
    <w:rsid w:val="0030168E"/>
    <w:rsid w:val="003019EE"/>
    <w:rsid w:val="00301FC1"/>
    <w:rsid w:val="003024B9"/>
    <w:rsid w:val="00303266"/>
    <w:rsid w:val="003034C8"/>
    <w:rsid w:val="003042C2"/>
    <w:rsid w:val="00305A70"/>
    <w:rsid w:val="00305FFC"/>
    <w:rsid w:val="003060E5"/>
    <w:rsid w:val="003076F2"/>
    <w:rsid w:val="00307EDD"/>
    <w:rsid w:val="00310AA8"/>
    <w:rsid w:val="00311326"/>
    <w:rsid w:val="00311C46"/>
    <w:rsid w:val="00312A5D"/>
    <w:rsid w:val="00312D40"/>
    <w:rsid w:val="00313E56"/>
    <w:rsid w:val="00314294"/>
    <w:rsid w:val="00314384"/>
    <w:rsid w:val="003143C3"/>
    <w:rsid w:val="00314669"/>
    <w:rsid w:val="00315A4B"/>
    <w:rsid w:val="00315D30"/>
    <w:rsid w:val="0031677B"/>
    <w:rsid w:val="003171FC"/>
    <w:rsid w:val="00317E2E"/>
    <w:rsid w:val="00320A9F"/>
    <w:rsid w:val="003211B9"/>
    <w:rsid w:val="003212FA"/>
    <w:rsid w:val="003230CB"/>
    <w:rsid w:val="003237FB"/>
    <w:rsid w:val="0032536F"/>
    <w:rsid w:val="00325769"/>
    <w:rsid w:val="00327A6B"/>
    <w:rsid w:val="00327CD9"/>
    <w:rsid w:val="00330D38"/>
    <w:rsid w:val="00333B45"/>
    <w:rsid w:val="00335623"/>
    <w:rsid w:val="00336211"/>
    <w:rsid w:val="00336DF7"/>
    <w:rsid w:val="003375D2"/>
    <w:rsid w:val="0034058D"/>
    <w:rsid w:val="00340BBC"/>
    <w:rsid w:val="00340D31"/>
    <w:rsid w:val="003428E3"/>
    <w:rsid w:val="0034390F"/>
    <w:rsid w:val="00344B03"/>
    <w:rsid w:val="00344EF2"/>
    <w:rsid w:val="00346407"/>
    <w:rsid w:val="0034678C"/>
    <w:rsid w:val="00350F2F"/>
    <w:rsid w:val="00351182"/>
    <w:rsid w:val="003517A7"/>
    <w:rsid w:val="003518CD"/>
    <w:rsid w:val="003545D1"/>
    <w:rsid w:val="00354CC7"/>
    <w:rsid w:val="00354E9B"/>
    <w:rsid w:val="00355B87"/>
    <w:rsid w:val="003560D1"/>
    <w:rsid w:val="0036109D"/>
    <w:rsid w:val="00361131"/>
    <w:rsid w:val="003619FB"/>
    <w:rsid w:val="00361A26"/>
    <w:rsid w:val="003625BC"/>
    <w:rsid w:val="00362936"/>
    <w:rsid w:val="00362EA4"/>
    <w:rsid w:val="0036315B"/>
    <w:rsid w:val="0036357E"/>
    <w:rsid w:val="003649F1"/>
    <w:rsid w:val="00365AEA"/>
    <w:rsid w:val="003669D2"/>
    <w:rsid w:val="00370363"/>
    <w:rsid w:val="00370D0D"/>
    <w:rsid w:val="00370D6F"/>
    <w:rsid w:val="0037187F"/>
    <w:rsid w:val="00372779"/>
    <w:rsid w:val="0037324B"/>
    <w:rsid w:val="003751E1"/>
    <w:rsid w:val="00375563"/>
    <w:rsid w:val="00375A4E"/>
    <w:rsid w:val="00375E4F"/>
    <w:rsid w:val="0037680A"/>
    <w:rsid w:val="00377BD4"/>
    <w:rsid w:val="00382157"/>
    <w:rsid w:val="0038296B"/>
    <w:rsid w:val="00382FED"/>
    <w:rsid w:val="00383DFE"/>
    <w:rsid w:val="0038433B"/>
    <w:rsid w:val="00385597"/>
    <w:rsid w:val="0038789E"/>
    <w:rsid w:val="00387B23"/>
    <w:rsid w:val="00390627"/>
    <w:rsid w:val="003914D7"/>
    <w:rsid w:val="00392D20"/>
    <w:rsid w:val="00394560"/>
    <w:rsid w:val="0039570E"/>
    <w:rsid w:val="003A08BE"/>
    <w:rsid w:val="003A0A8C"/>
    <w:rsid w:val="003A185D"/>
    <w:rsid w:val="003A1946"/>
    <w:rsid w:val="003A2849"/>
    <w:rsid w:val="003A3646"/>
    <w:rsid w:val="003A4996"/>
    <w:rsid w:val="003A603C"/>
    <w:rsid w:val="003A780D"/>
    <w:rsid w:val="003A79D0"/>
    <w:rsid w:val="003B255C"/>
    <w:rsid w:val="003B2897"/>
    <w:rsid w:val="003B414A"/>
    <w:rsid w:val="003B5C94"/>
    <w:rsid w:val="003B5E2D"/>
    <w:rsid w:val="003B7AEC"/>
    <w:rsid w:val="003C01AD"/>
    <w:rsid w:val="003C1426"/>
    <w:rsid w:val="003C24CE"/>
    <w:rsid w:val="003C280C"/>
    <w:rsid w:val="003C348A"/>
    <w:rsid w:val="003C3D05"/>
    <w:rsid w:val="003C59C0"/>
    <w:rsid w:val="003C7BCA"/>
    <w:rsid w:val="003C7DDD"/>
    <w:rsid w:val="003D281F"/>
    <w:rsid w:val="003D2EC8"/>
    <w:rsid w:val="003D33F9"/>
    <w:rsid w:val="003D3580"/>
    <w:rsid w:val="003D6301"/>
    <w:rsid w:val="003D77F6"/>
    <w:rsid w:val="003E0045"/>
    <w:rsid w:val="003E0065"/>
    <w:rsid w:val="003E0904"/>
    <w:rsid w:val="003E0A34"/>
    <w:rsid w:val="003E1339"/>
    <w:rsid w:val="003E17F1"/>
    <w:rsid w:val="003E2D64"/>
    <w:rsid w:val="003E2E0A"/>
    <w:rsid w:val="003E3E0F"/>
    <w:rsid w:val="003E400E"/>
    <w:rsid w:val="003E5BA8"/>
    <w:rsid w:val="003F1174"/>
    <w:rsid w:val="003F29B9"/>
    <w:rsid w:val="003F4C17"/>
    <w:rsid w:val="003F6AAD"/>
    <w:rsid w:val="003F7518"/>
    <w:rsid w:val="0040124C"/>
    <w:rsid w:val="004027FA"/>
    <w:rsid w:val="00403238"/>
    <w:rsid w:val="004036F2"/>
    <w:rsid w:val="00405470"/>
    <w:rsid w:val="0040565A"/>
    <w:rsid w:val="00405C74"/>
    <w:rsid w:val="00405C7A"/>
    <w:rsid w:val="00406913"/>
    <w:rsid w:val="004069C7"/>
    <w:rsid w:val="00406D8C"/>
    <w:rsid w:val="004071B5"/>
    <w:rsid w:val="00407D35"/>
    <w:rsid w:val="004105FC"/>
    <w:rsid w:val="00410A87"/>
    <w:rsid w:val="00411BD8"/>
    <w:rsid w:val="0041462E"/>
    <w:rsid w:val="00414F81"/>
    <w:rsid w:val="00416980"/>
    <w:rsid w:val="00416CD1"/>
    <w:rsid w:val="00417584"/>
    <w:rsid w:val="00420B0F"/>
    <w:rsid w:val="00423B43"/>
    <w:rsid w:val="00424F52"/>
    <w:rsid w:val="00426068"/>
    <w:rsid w:val="00426249"/>
    <w:rsid w:val="004300A0"/>
    <w:rsid w:val="00430DB9"/>
    <w:rsid w:val="00433249"/>
    <w:rsid w:val="0043396D"/>
    <w:rsid w:val="00434AC7"/>
    <w:rsid w:val="00436C3D"/>
    <w:rsid w:val="00437262"/>
    <w:rsid w:val="0043778E"/>
    <w:rsid w:val="00440807"/>
    <w:rsid w:val="004414D6"/>
    <w:rsid w:val="00441C2F"/>
    <w:rsid w:val="00442B05"/>
    <w:rsid w:val="0044469E"/>
    <w:rsid w:val="00444E71"/>
    <w:rsid w:val="00444FC2"/>
    <w:rsid w:val="00445C88"/>
    <w:rsid w:val="00445FB2"/>
    <w:rsid w:val="00446A67"/>
    <w:rsid w:val="0045039B"/>
    <w:rsid w:val="004530EC"/>
    <w:rsid w:val="00453CB9"/>
    <w:rsid w:val="00454BB6"/>
    <w:rsid w:val="00455A7D"/>
    <w:rsid w:val="004566D9"/>
    <w:rsid w:val="0045755A"/>
    <w:rsid w:val="00457831"/>
    <w:rsid w:val="00460343"/>
    <w:rsid w:val="00460524"/>
    <w:rsid w:val="00460576"/>
    <w:rsid w:val="00460BD6"/>
    <w:rsid w:val="00460C7C"/>
    <w:rsid w:val="004612A3"/>
    <w:rsid w:val="00462D13"/>
    <w:rsid w:val="00462FC3"/>
    <w:rsid w:val="004641A9"/>
    <w:rsid w:val="004655B5"/>
    <w:rsid w:val="00465C0B"/>
    <w:rsid w:val="00466027"/>
    <w:rsid w:val="00466B6D"/>
    <w:rsid w:val="0047036B"/>
    <w:rsid w:val="004705C0"/>
    <w:rsid w:val="00470876"/>
    <w:rsid w:val="004709A7"/>
    <w:rsid w:val="00472012"/>
    <w:rsid w:val="00474DD3"/>
    <w:rsid w:val="00476531"/>
    <w:rsid w:val="00477554"/>
    <w:rsid w:val="004775E9"/>
    <w:rsid w:val="004779AA"/>
    <w:rsid w:val="00477B90"/>
    <w:rsid w:val="00481847"/>
    <w:rsid w:val="00481EEE"/>
    <w:rsid w:val="004836F4"/>
    <w:rsid w:val="00483754"/>
    <w:rsid w:val="00483FFA"/>
    <w:rsid w:val="00484151"/>
    <w:rsid w:val="00484CB7"/>
    <w:rsid w:val="00484F72"/>
    <w:rsid w:val="004856BE"/>
    <w:rsid w:val="00485766"/>
    <w:rsid w:val="00490434"/>
    <w:rsid w:val="00492363"/>
    <w:rsid w:val="004932EE"/>
    <w:rsid w:val="00495BCD"/>
    <w:rsid w:val="00495EE6"/>
    <w:rsid w:val="00496C06"/>
    <w:rsid w:val="00497755"/>
    <w:rsid w:val="00497E8B"/>
    <w:rsid w:val="004A081F"/>
    <w:rsid w:val="004A1189"/>
    <w:rsid w:val="004A12C8"/>
    <w:rsid w:val="004A192F"/>
    <w:rsid w:val="004A1C6F"/>
    <w:rsid w:val="004A1DB2"/>
    <w:rsid w:val="004A2080"/>
    <w:rsid w:val="004A210E"/>
    <w:rsid w:val="004A3CF8"/>
    <w:rsid w:val="004A3F07"/>
    <w:rsid w:val="004A3F83"/>
    <w:rsid w:val="004A404A"/>
    <w:rsid w:val="004A45B0"/>
    <w:rsid w:val="004A486B"/>
    <w:rsid w:val="004A548A"/>
    <w:rsid w:val="004A5B1D"/>
    <w:rsid w:val="004A7028"/>
    <w:rsid w:val="004A7626"/>
    <w:rsid w:val="004A7AEF"/>
    <w:rsid w:val="004B0AF0"/>
    <w:rsid w:val="004B2510"/>
    <w:rsid w:val="004B49C1"/>
    <w:rsid w:val="004B4D90"/>
    <w:rsid w:val="004B4DAD"/>
    <w:rsid w:val="004B5307"/>
    <w:rsid w:val="004B55A1"/>
    <w:rsid w:val="004B57F8"/>
    <w:rsid w:val="004B5F3A"/>
    <w:rsid w:val="004B71DF"/>
    <w:rsid w:val="004B75E1"/>
    <w:rsid w:val="004C0860"/>
    <w:rsid w:val="004C19D6"/>
    <w:rsid w:val="004C1E9A"/>
    <w:rsid w:val="004C2194"/>
    <w:rsid w:val="004C2719"/>
    <w:rsid w:val="004C3A7E"/>
    <w:rsid w:val="004C3CCD"/>
    <w:rsid w:val="004C5B4B"/>
    <w:rsid w:val="004C5B9B"/>
    <w:rsid w:val="004C6392"/>
    <w:rsid w:val="004D0A48"/>
    <w:rsid w:val="004D0EF5"/>
    <w:rsid w:val="004D139C"/>
    <w:rsid w:val="004D17F6"/>
    <w:rsid w:val="004D1E6B"/>
    <w:rsid w:val="004D33F7"/>
    <w:rsid w:val="004D45DE"/>
    <w:rsid w:val="004D5B33"/>
    <w:rsid w:val="004D6766"/>
    <w:rsid w:val="004D6DB0"/>
    <w:rsid w:val="004D6E1C"/>
    <w:rsid w:val="004D7569"/>
    <w:rsid w:val="004D764B"/>
    <w:rsid w:val="004D7DA4"/>
    <w:rsid w:val="004E2847"/>
    <w:rsid w:val="004E33EA"/>
    <w:rsid w:val="004E459D"/>
    <w:rsid w:val="004E4E28"/>
    <w:rsid w:val="004E5F12"/>
    <w:rsid w:val="004E6690"/>
    <w:rsid w:val="004E6AB6"/>
    <w:rsid w:val="004E6F33"/>
    <w:rsid w:val="004F0A8E"/>
    <w:rsid w:val="004F0F2F"/>
    <w:rsid w:val="004F2909"/>
    <w:rsid w:val="004F2923"/>
    <w:rsid w:val="004F31FD"/>
    <w:rsid w:val="004F3609"/>
    <w:rsid w:val="004F3F96"/>
    <w:rsid w:val="004F446B"/>
    <w:rsid w:val="004F46D9"/>
    <w:rsid w:val="004F7D6C"/>
    <w:rsid w:val="005006D5"/>
    <w:rsid w:val="00501A22"/>
    <w:rsid w:val="005023D6"/>
    <w:rsid w:val="0050267A"/>
    <w:rsid w:val="00503552"/>
    <w:rsid w:val="00503689"/>
    <w:rsid w:val="00503D1D"/>
    <w:rsid w:val="00504AFA"/>
    <w:rsid w:val="00505B71"/>
    <w:rsid w:val="00506CBE"/>
    <w:rsid w:val="005070E8"/>
    <w:rsid w:val="005105FF"/>
    <w:rsid w:val="005110C6"/>
    <w:rsid w:val="00513862"/>
    <w:rsid w:val="00513A25"/>
    <w:rsid w:val="00513AD4"/>
    <w:rsid w:val="00513F3B"/>
    <w:rsid w:val="00513F88"/>
    <w:rsid w:val="00514B09"/>
    <w:rsid w:val="00514CAE"/>
    <w:rsid w:val="005153BD"/>
    <w:rsid w:val="005159AC"/>
    <w:rsid w:val="00515B7C"/>
    <w:rsid w:val="005161E6"/>
    <w:rsid w:val="005162A2"/>
    <w:rsid w:val="00517B1A"/>
    <w:rsid w:val="00517E94"/>
    <w:rsid w:val="00520152"/>
    <w:rsid w:val="0052056E"/>
    <w:rsid w:val="005209DE"/>
    <w:rsid w:val="00521611"/>
    <w:rsid w:val="00522E21"/>
    <w:rsid w:val="00523D50"/>
    <w:rsid w:val="00526DDF"/>
    <w:rsid w:val="00526F57"/>
    <w:rsid w:val="005270DC"/>
    <w:rsid w:val="00527E76"/>
    <w:rsid w:val="0053030C"/>
    <w:rsid w:val="00530434"/>
    <w:rsid w:val="00531EB7"/>
    <w:rsid w:val="0053242E"/>
    <w:rsid w:val="005325F0"/>
    <w:rsid w:val="005333FF"/>
    <w:rsid w:val="00533FCD"/>
    <w:rsid w:val="00534AB1"/>
    <w:rsid w:val="00534B65"/>
    <w:rsid w:val="00534FEE"/>
    <w:rsid w:val="00535D6C"/>
    <w:rsid w:val="005360FB"/>
    <w:rsid w:val="0053672B"/>
    <w:rsid w:val="0053701B"/>
    <w:rsid w:val="00537394"/>
    <w:rsid w:val="0053750C"/>
    <w:rsid w:val="00540E27"/>
    <w:rsid w:val="005461F7"/>
    <w:rsid w:val="00546498"/>
    <w:rsid w:val="00550284"/>
    <w:rsid w:val="00550DB0"/>
    <w:rsid w:val="00551084"/>
    <w:rsid w:val="0055108D"/>
    <w:rsid w:val="00551323"/>
    <w:rsid w:val="00553C4C"/>
    <w:rsid w:val="00554DCB"/>
    <w:rsid w:val="00555936"/>
    <w:rsid w:val="00556533"/>
    <w:rsid w:val="00557188"/>
    <w:rsid w:val="00560CBA"/>
    <w:rsid w:val="00561425"/>
    <w:rsid w:val="005616C4"/>
    <w:rsid w:val="0056239F"/>
    <w:rsid w:val="00562A3A"/>
    <w:rsid w:val="00563039"/>
    <w:rsid w:val="0056454E"/>
    <w:rsid w:val="005647B5"/>
    <w:rsid w:val="00565006"/>
    <w:rsid w:val="00566466"/>
    <w:rsid w:val="005701DE"/>
    <w:rsid w:val="00572E44"/>
    <w:rsid w:val="00572F64"/>
    <w:rsid w:val="00574931"/>
    <w:rsid w:val="00574F19"/>
    <w:rsid w:val="005755A5"/>
    <w:rsid w:val="00575E00"/>
    <w:rsid w:val="005775CD"/>
    <w:rsid w:val="00580400"/>
    <w:rsid w:val="00580D60"/>
    <w:rsid w:val="00580E64"/>
    <w:rsid w:val="00580FA7"/>
    <w:rsid w:val="005819C3"/>
    <w:rsid w:val="00581BE2"/>
    <w:rsid w:val="005837D9"/>
    <w:rsid w:val="005850CB"/>
    <w:rsid w:val="00585B1D"/>
    <w:rsid w:val="00585EBF"/>
    <w:rsid w:val="005865BF"/>
    <w:rsid w:val="00586A3B"/>
    <w:rsid w:val="00591A6D"/>
    <w:rsid w:val="00591F59"/>
    <w:rsid w:val="00592FE9"/>
    <w:rsid w:val="00593B01"/>
    <w:rsid w:val="0059435F"/>
    <w:rsid w:val="00595B1E"/>
    <w:rsid w:val="00595BD6"/>
    <w:rsid w:val="005967C1"/>
    <w:rsid w:val="005970EC"/>
    <w:rsid w:val="00597CB4"/>
    <w:rsid w:val="005A31F8"/>
    <w:rsid w:val="005A3B65"/>
    <w:rsid w:val="005A519E"/>
    <w:rsid w:val="005A6CA8"/>
    <w:rsid w:val="005B07D6"/>
    <w:rsid w:val="005B0991"/>
    <w:rsid w:val="005B1E23"/>
    <w:rsid w:val="005B55D7"/>
    <w:rsid w:val="005B6186"/>
    <w:rsid w:val="005B65F0"/>
    <w:rsid w:val="005B7204"/>
    <w:rsid w:val="005B72CF"/>
    <w:rsid w:val="005B783A"/>
    <w:rsid w:val="005C0196"/>
    <w:rsid w:val="005C15EB"/>
    <w:rsid w:val="005C2747"/>
    <w:rsid w:val="005C2AC2"/>
    <w:rsid w:val="005C2CCF"/>
    <w:rsid w:val="005C4336"/>
    <w:rsid w:val="005C5BEB"/>
    <w:rsid w:val="005C615C"/>
    <w:rsid w:val="005C67E9"/>
    <w:rsid w:val="005C6E67"/>
    <w:rsid w:val="005C6F3C"/>
    <w:rsid w:val="005C771A"/>
    <w:rsid w:val="005C7E53"/>
    <w:rsid w:val="005D06CD"/>
    <w:rsid w:val="005D27F5"/>
    <w:rsid w:val="005D29EC"/>
    <w:rsid w:val="005D3046"/>
    <w:rsid w:val="005D4135"/>
    <w:rsid w:val="005D4843"/>
    <w:rsid w:val="005D5B8D"/>
    <w:rsid w:val="005D6995"/>
    <w:rsid w:val="005D6DD1"/>
    <w:rsid w:val="005E0A9D"/>
    <w:rsid w:val="005E0E2D"/>
    <w:rsid w:val="005E1838"/>
    <w:rsid w:val="005E1BD8"/>
    <w:rsid w:val="005E1DBD"/>
    <w:rsid w:val="005E3608"/>
    <w:rsid w:val="005E43A5"/>
    <w:rsid w:val="005E528F"/>
    <w:rsid w:val="005E559D"/>
    <w:rsid w:val="005E57ED"/>
    <w:rsid w:val="005E595F"/>
    <w:rsid w:val="005E62B7"/>
    <w:rsid w:val="005E6A22"/>
    <w:rsid w:val="005E7D1F"/>
    <w:rsid w:val="005F0F46"/>
    <w:rsid w:val="005F0FCA"/>
    <w:rsid w:val="005F1C52"/>
    <w:rsid w:val="005F1EAD"/>
    <w:rsid w:val="005F2BC4"/>
    <w:rsid w:val="005F4380"/>
    <w:rsid w:val="005F554F"/>
    <w:rsid w:val="005F565D"/>
    <w:rsid w:val="005F66FB"/>
    <w:rsid w:val="005F6AB5"/>
    <w:rsid w:val="006004F7"/>
    <w:rsid w:val="00601889"/>
    <w:rsid w:val="00601B24"/>
    <w:rsid w:val="00602582"/>
    <w:rsid w:val="00602D32"/>
    <w:rsid w:val="0060334C"/>
    <w:rsid w:val="00603FCA"/>
    <w:rsid w:val="00604232"/>
    <w:rsid w:val="00604CE9"/>
    <w:rsid w:val="00605225"/>
    <w:rsid w:val="0060608D"/>
    <w:rsid w:val="00606A8D"/>
    <w:rsid w:val="00607124"/>
    <w:rsid w:val="006101C7"/>
    <w:rsid w:val="0061288D"/>
    <w:rsid w:val="006130FE"/>
    <w:rsid w:val="006136FD"/>
    <w:rsid w:val="006140B0"/>
    <w:rsid w:val="00614531"/>
    <w:rsid w:val="00615983"/>
    <w:rsid w:val="006167DB"/>
    <w:rsid w:val="006173EE"/>
    <w:rsid w:val="0061795F"/>
    <w:rsid w:val="00620CAF"/>
    <w:rsid w:val="00622E7A"/>
    <w:rsid w:val="00622FE4"/>
    <w:rsid w:val="006236D3"/>
    <w:rsid w:val="00624476"/>
    <w:rsid w:val="00625121"/>
    <w:rsid w:val="00625B2C"/>
    <w:rsid w:val="00626A3B"/>
    <w:rsid w:val="00626BED"/>
    <w:rsid w:val="0062768C"/>
    <w:rsid w:val="00627C9E"/>
    <w:rsid w:val="00627E61"/>
    <w:rsid w:val="00630260"/>
    <w:rsid w:val="006319D0"/>
    <w:rsid w:val="00631A91"/>
    <w:rsid w:val="00632F22"/>
    <w:rsid w:val="0063415E"/>
    <w:rsid w:val="00635E25"/>
    <w:rsid w:val="0063654F"/>
    <w:rsid w:val="00636868"/>
    <w:rsid w:val="00636A39"/>
    <w:rsid w:val="00636B8A"/>
    <w:rsid w:val="006401B3"/>
    <w:rsid w:val="00640238"/>
    <w:rsid w:val="00640B31"/>
    <w:rsid w:val="00640BEC"/>
    <w:rsid w:val="00642CD7"/>
    <w:rsid w:val="00643307"/>
    <w:rsid w:val="00643B77"/>
    <w:rsid w:val="00644201"/>
    <w:rsid w:val="0064535C"/>
    <w:rsid w:val="006453A6"/>
    <w:rsid w:val="00646DBA"/>
    <w:rsid w:val="00647537"/>
    <w:rsid w:val="00647909"/>
    <w:rsid w:val="00647B5C"/>
    <w:rsid w:val="00647EF4"/>
    <w:rsid w:val="00650911"/>
    <w:rsid w:val="00650BA3"/>
    <w:rsid w:val="00650FB6"/>
    <w:rsid w:val="006517D3"/>
    <w:rsid w:val="0065312C"/>
    <w:rsid w:val="00653E8D"/>
    <w:rsid w:val="006543AB"/>
    <w:rsid w:val="006543B6"/>
    <w:rsid w:val="00654CE0"/>
    <w:rsid w:val="006562C5"/>
    <w:rsid w:val="00656DA5"/>
    <w:rsid w:val="00661F98"/>
    <w:rsid w:val="00662D1B"/>
    <w:rsid w:val="00662F8D"/>
    <w:rsid w:val="006654AA"/>
    <w:rsid w:val="0066656F"/>
    <w:rsid w:val="00667BB8"/>
    <w:rsid w:val="00667F12"/>
    <w:rsid w:val="00670243"/>
    <w:rsid w:val="00670A6B"/>
    <w:rsid w:val="00671713"/>
    <w:rsid w:val="006734E8"/>
    <w:rsid w:val="00673B45"/>
    <w:rsid w:val="006744D1"/>
    <w:rsid w:val="006754AA"/>
    <w:rsid w:val="006763BD"/>
    <w:rsid w:val="00676852"/>
    <w:rsid w:val="006808D0"/>
    <w:rsid w:val="0068095B"/>
    <w:rsid w:val="0068110C"/>
    <w:rsid w:val="00681397"/>
    <w:rsid w:val="006821E1"/>
    <w:rsid w:val="00682EE0"/>
    <w:rsid w:val="00683CBF"/>
    <w:rsid w:val="0068419E"/>
    <w:rsid w:val="00684B6B"/>
    <w:rsid w:val="006858E4"/>
    <w:rsid w:val="006873A3"/>
    <w:rsid w:val="00687664"/>
    <w:rsid w:val="00687A88"/>
    <w:rsid w:val="006900BC"/>
    <w:rsid w:val="0069044E"/>
    <w:rsid w:val="00690638"/>
    <w:rsid w:val="006919EE"/>
    <w:rsid w:val="00691A86"/>
    <w:rsid w:val="0069366B"/>
    <w:rsid w:val="0069388F"/>
    <w:rsid w:val="00694D6D"/>
    <w:rsid w:val="0069541D"/>
    <w:rsid w:val="00696B1E"/>
    <w:rsid w:val="00697BD9"/>
    <w:rsid w:val="006A1E9C"/>
    <w:rsid w:val="006A31D6"/>
    <w:rsid w:val="006A34BD"/>
    <w:rsid w:val="006A49CE"/>
    <w:rsid w:val="006A66E8"/>
    <w:rsid w:val="006A7134"/>
    <w:rsid w:val="006A783D"/>
    <w:rsid w:val="006A7A97"/>
    <w:rsid w:val="006B0B7E"/>
    <w:rsid w:val="006B0FC0"/>
    <w:rsid w:val="006B106A"/>
    <w:rsid w:val="006B209E"/>
    <w:rsid w:val="006B2370"/>
    <w:rsid w:val="006B43AE"/>
    <w:rsid w:val="006B4DE7"/>
    <w:rsid w:val="006B5C56"/>
    <w:rsid w:val="006B655E"/>
    <w:rsid w:val="006B796D"/>
    <w:rsid w:val="006C138A"/>
    <w:rsid w:val="006C459D"/>
    <w:rsid w:val="006C490D"/>
    <w:rsid w:val="006C6229"/>
    <w:rsid w:val="006C6B5A"/>
    <w:rsid w:val="006C793D"/>
    <w:rsid w:val="006D18D0"/>
    <w:rsid w:val="006D2CDE"/>
    <w:rsid w:val="006D2F87"/>
    <w:rsid w:val="006D36FC"/>
    <w:rsid w:val="006D5249"/>
    <w:rsid w:val="006D53B0"/>
    <w:rsid w:val="006D58C3"/>
    <w:rsid w:val="006D6852"/>
    <w:rsid w:val="006D735B"/>
    <w:rsid w:val="006D7665"/>
    <w:rsid w:val="006E0012"/>
    <w:rsid w:val="006E059E"/>
    <w:rsid w:val="006E13DF"/>
    <w:rsid w:val="006E22BF"/>
    <w:rsid w:val="006E250C"/>
    <w:rsid w:val="006E2CF2"/>
    <w:rsid w:val="006E35CB"/>
    <w:rsid w:val="006E4B20"/>
    <w:rsid w:val="006E7927"/>
    <w:rsid w:val="006E7BD7"/>
    <w:rsid w:val="006E7CA6"/>
    <w:rsid w:val="006F06E6"/>
    <w:rsid w:val="006F1460"/>
    <w:rsid w:val="006F59C6"/>
    <w:rsid w:val="006F6058"/>
    <w:rsid w:val="006F632E"/>
    <w:rsid w:val="006F785C"/>
    <w:rsid w:val="006F7DA5"/>
    <w:rsid w:val="0070042A"/>
    <w:rsid w:val="007005C8"/>
    <w:rsid w:val="00701BF0"/>
    <w:rsid w:val="00701E7B"/>
    <w:rsid w:val="00702939"/>
    <w:rsid w:val="00703245"/>
    <w:rsid w:val="00704060"/>
    <w:rsid w:val="007075F7"/>
    <w:rsid w:val="00707E9D"/>
    <w:rsid w:val="00710971"/>
    <w:rsid w:val="00713164"/>
    <w:rsid w:val="007142F9"/>
    <w:rsid w:val="00714760"/>
    <w:rsid w:val="00715C0A"/>
    <w:rsid w:val="007161ED"/>
    <w:rsid w:val="00717698"/>
    <w:rsid w:val="007178F7"/>
    <w:rsid w:val="00717CEE"/>
    <w:rsid w:val="00720DA6"/>
    <w:rsid w:val="00720DB4"/>
    <w:rsid w:val="0072119F"/>
    <w:rsid w:val="00721687"/>
    <w:rsid w:val="00722821"/>
    <w:rsid w:val="0072389F"/>
    <w:rsid w:val="00723CBA"/>
    <w:rsid w:val="00724C10"/>
    <w:rsid w:val="00725252"/>
    <w:rsid w:val="00725423"/>
    <w:rsid w:val="00726E00"/>
    <w:rsid w:val="007274EC"/>
    <w:rsid w:val="0073010F"/>
    <w:rsid w:val="007309A7"/>
    <w:rsid w:val="00730E60"/>
    <w:rsid w:val="00731E34"/>
    <w:rsid w:val="007321A5"/>
    <w:rsid w:val="0073273A"/>
    <w:rsid w:val="00733277"/>
    <w:rsid w:val="0073553E"/>
    <w:rsid w:val="007359C2"/>
    <w:rsid w:val="007359E3"/>
    <w:rsid w:val="0073674C"/>
    <w:rsid w:val="007371D2"/>
    <w:rsid w:val="00737682"/>
    <w:rsid w:val="007377B9"/>
    <w:rsid w:val="00737C66"/>
    <w:rsid w:val="00741EE5"/>
    <w:rsid w:val="00742101"/>
    <w:rsid w:val="00742227"/>
    <w:rsid w:val="007424C7"/>
    <w:rsid w:val="00742694"/>
    <w:rsid w:val="00743903"/>
    <w:rsid w:val="007444F7"/>
    <w:rsid w:val="00744E39"/>
    <w:rsid w:val="00745F0D"/>
    <w:rsid w:val="007460BB"/>
    <w:rsid w:val="0074683F"/>
    <w:rsid w:val="00746A78"/>
    <w:rsid w:val="00747E91"/>
    <w:rsid w:val="00750A54"/>
    <w:rsid w:val="00751223"/>
    <w:rsid w:val="007529F2"/>
    <w:rsid w:val="00753DA6"/>
    <w:rsid w:val="00754A83"/>
    <w:rsid w:val="0075589E"/>
    <w:rsid w:val="00757269"/>
    <w:rsid w:val="007576BD"/>
    <w:rsid w:val="007578A0"/>
    <w:rsid w:val="00757A1F"/>
    <w:rsid w:val="00761233"/>
    <w:rsid w:val="007623CA"/>
    <w:rsid w:val="00762935"/>
    <w:rsid w:val="0076296D"/>
    <w:rsid w:val="0076358B"/>
    <w:rsid w:val="00763598"/>
    <w:rsid w:val="007636AF"/>
    <w:rsid w:val="007655D0"/>
    <w:rsid w:val="00766529"/>
    <w:rsid w:val="00767F83"/>
    <w:rsid w:val="007703D5"/>
    <w:rsid w:val="00770A30"/>
    <w:rsid w:val="0077211F"/>
    <w:rsid w:val="00773C36"/>
    <w:rsid w:val="007751B5"/>
    <w:rsid w:val="00775E7D"/>
    <w:rsid w:val="00776161"/>
    <w:rsid w:val="007762BC"/>
    <w:rsid w:val="007771A9"/>
    <w:rsid w:val="00777723"/>
    <w:rsid w:val="007778A1"/>
    <w:rsid w:val="00777BA7"/>
    <w:rsid w:val="00777E20"/>
    <w:rsid w:val="007800A9"/>
    <w:rsid w:val="00780D82"/>
    <w:rsid w:val="00780EE6"/>
    <w:rsid w:val="00780F87"/>
    <w:rsid w:val="007816A0"/>
    <w:rsid w:val="0078279E"/>
    <w:rsid w:val="00782ABF"/>
    <w:rsid w:val="0078325A"/>
    <w:rsid w:val="007841B2"/>
    <w:rsid w:val="007849F6"/>
    <w:rsid w:val="007853CA"/>
    <w:rsid w:val="00786B84"/>
    <w:rsid w:val="00786BED"/>
    <w:rsid w:val="00786E75"/>
    <w:rsid w:val="007903B9"/>
    <w:rsid w:val="007912C7"/>
    <w:rsid w:val="00791363"/>
    <w:rsid w:val="0079162F"/>
    <w:rsid w:val="00791C1B"/>
    <w:rsid w:val="00793446"/>
    <w:rsid w:val="00793526"/>
    <w:rsid w:val="00794AA9"/>
    <w:rsid w:val="00794EC1"/>
    <w:rsid w:val="00795B35"/>
    <w:rsid w:val="00796512"/>
    <w:rsid w:val="0079655A"/>
    <w:rsid w:val="0079674E"/>
    <w:rsid w:val="00796A74"/>
    <w:rsid w:val="00796E45"/>
    <w:rsid w:val="007A04EA"/>
    <w:rsid w:val="007A0699"/>
    <w:rsid w:val="007A0DAF"/>
    <w:rsid w:val="007A1707"/>
    <w:rsid w:val="007A4484"/>
    <w:rsid w:val="007A4BFC"/>
    <w:rsid w:val="007A59F6"/>
    <w:rsid w:val="007A7411"/>
    <w:rsid w:val="007A7566"/>
    <w:rsid w:val="007A764E"/>
    <w:rsid w:val="007A7987"/>
    <w:rsid w:val="007B10C8"/>
    <w:rsid w:val="007B15BF"/>
    <w:rsid w:val="007B24C2"/>
    <w:rsid w:val="007B32A7"/>
    <w:rsid w:val="007B3CF0"/>
    <w:rsid w:val="007B5441"/>
    <w:rsid w:val="007B593F"/>
    <w:rsid w:val="007B66A3"/>
    <w:rsid w:val="007B6D93"/>
    <w:rsid w:val="007C05CE"/>
    <w:rsid w:val="007C069F"/>
    <w:rsid w:val="007C2B61"/>
    <w:rsid w:val="007C3953"/>
    <w:rsid w:val="007C397A"/>
    <w:rsid w:val="007C4CBB"/>
    <w:rsid w:val="007C72EA"/>
    <w:rsid w:val="007C7AA0"/>
    <w:rsid w:val="007D102E"/>
    <w:rsid w:val="007D1401"/>
    <w:rsid w:val="007D162E"/>
    <w:rsid w:val="007D28E2"/>
    <w:rsid w:val="007D2D37"/>
    <w:rsid w:val="007D2FBF"/>
    <w:rsid w:val="007D39C3"/>
    <w:rsid w:val="007D3BC2"/>
    <w:rsid w:val="007D4D02"/>
    <w:rsid w:val="007D5ADC"/>
    <w:rsid w:val="007D5BA4"/>
    <w:rsid w:val="007D6DC4"/>
    <w:rsid w:val="007D7025"/>
    <w:rsid w:val="007E00AA"/>
    <w:rsid w:val="007E0F22"/>
    <w:rsid w:val="007E135D"/>
    <w:rsid w:val="007E2C20"/>
    <w:rsid w:val="007E36AA"/>
    <w:rsid w:val="007E3A02"/>
    <w:rsid w:val="007E48C4"/>
    <w:rsid w:val="007E4E2F"/>
    <w:rsid w:val="007E4FE3"/>
    <w:rsid w:val="007E6128"/>
    <w:rsid w:val="007E6209"/>
    <w:rsid w:val="007E725B"/>
    <w:rsid w:val="007E7B5F"/>
    <w:rsid w:val="007F0342"/>
    <w:rsid w:val="007F1D90"/>
    <w:rsid w:val="007F2E12"/>
    <w:rsid w:val="007F3C6B"/>
    <w:rsid w:val="007F3F18"/>
    <w:rsid w:val="007F441C"/>
    <w:rsid w:val="007F478C"/>
    <w:rsid w:val="007F47F4"/>
    <w:rsid w:val="007F4973"/>
    <w:rsid w:val="007F57BB"/>
    <w:rsid w:val="008000B1"/>
    <w:rsid w:val="00801087"/>
    <w:rsid w:val="00801894"/>
    <w:rsid w:val="008018DA"/>
    <w:rsid w:val="008025C8"/>
    <w:rsid w:val="00802E12"/>
    <w:rsid w:val="00803C6A"/>
    <w:rsid w:val="00805915"/>
    <w:rsid w:val="00805A5D"/>
    <w:rsid w:val="00805A87"/>
    <w:rsid w:val="00805A90"/>
    <w:rsid w:val="00806821"/>
    <w:rsid w:val="00807BD1"/>
    <w:rsid w:val="008106ED"/>
    <w:rsid w:val="00810B7B"/>
    <w:rsid w:val="008110F3"/>
    <w:rsid w:val="00811C54"/>
    <w:rsid w:val="0081209E"/>
    <w:rsid w:val="00812CDF"/>
    <w:rsid w:val="0081318F"/>
    <w:rsid w:val="00813C50"/>
    <w:rsid w:val="00814EF5"/>
    <w:rsid w:val="00815122"/>
    <w:rsid w:val="00815612"/>
    <w:rsid w:val="008157B9"/>
    <w:rsid w:val="00816581"/>
    <w:rsid w:val="00820622"/>
    <w:rsid w:val="00820AF8"/>
    <w:rsid w:val="008232F7"/>
    <w:rsid w:val="00824751"/>
    <w:rsid w:val="00825020"/>
    <w:rsid w:val="0082591B"/>
    <w:rsid w:val="008260D3"/>
    <w:rsid w:val="008272D1"/>
    <w:rsid w:val="00830059"/>
    <w:rsid w:val="008302F9"/>
    <w:rsid w:val="0083186F"/>
    <w:rsid w:val="00832C24"/>
    <w:rsid w:val="00832C29"/>
    <w:rsid w:val="00833ABF"/>
    <w:rsid w:val="0083459D"/>
    <w:rsid w:val="00834B0B"/>
    <w:rsid w:val="00835023"/>
    <w:rsid w:val="00836B48"/>
    <w:rsid w:val="008370A5"/>
    <w:rsid w:val="008370A8"/>
    <w:rsid w:val="008372F5"/>
    <w:rsid w:val="008372FD"/>
    <w:rsid w:val="00837519"/>
    <w:rsid w:val="00840B96"/>
    <w:rsid w:val="00841A42"/>
    <w:rsid w:val="0084385F"/>
    <w:rsid w:val="00843D80"/>
    <w:rsid w:val="008448A2"/>
    <w:rsid w:val="0085016B"/>
    <w:rsid w:val="008502D4"/>
    <w:rsid w:val="0085030B"/>
    <w:rsid w:val="00851444"/>
    <w:rsid w:val="0085196C"/>
    <w:rsid w:val="0085226B"/>
    <w:rsid w:val="008523CD"/>
    <w:rsid w:val="00853626"/>
    <w:rsid w:val="00854A5A"/>
    <w:rsid w:val="00854FFB"/>
    <w:rsid w:val="00855D55"/>
    <w:rsid w:val="008565FA"/>
    <w:rsid w:val="00860A29"/>
    <w:rsid w:val="00864BF5"/>
    <w:rsid w:val="00865316"/>
    <w:rsid w:val="00865D98"/>
    <w:rsid w:val="00865E33"/>
    <w:rsid w:val="00866316"/>
    <w:rsid w:val="0086637B"/>
    <w:rsid w:val="00866975"/>
    <w:rsid w:val="0086774D"/>
    <w:rsid w:val="00870DF5"/>
    <w:rsid w:val="00870E0C"/>
    <w:rsid w:val="008727AB"/>
    <w:rsid w:val="00872862"/>
    <w:rsid w:val="00873E9F"/>
    <w:rsid w:val="008743BA"/>
    <w:rsid w:val="008749A6"/>
    <w:rsid w:val="00874B0C"/>
    <w:rsid w:val="00874C20"/>
    <w:rsid w:val="00874D69"/>
    <w:rsid w:val="008758BC"/>
    <w:rsid w:val="00876BAA"/>
    <w:rsid w:val="008806D9"/>
    <w:rsid w:val="00880E2A"/>
    <w:rsid w:val="0088183D"/>
    <w:rsid w:val="00881A66"/>
    <w:rsid w:val="00882557"/>
    <w:rsid w:val="00882D26"/>
    <w:rsid w:val="00883BED"/>
    <w:rsid w:val="00885044"/>
    <w:rsid w:val="008866ED"/>
    <w:rsid w:val="00886974"/>
    <w:rsid w:val="00886C7E"/>
    <w:rsid w:val="00887C40"/>
    <w:rsid w:val="008901E4"/>
    <w:rsid w:val="00890B49"/>
    <w:rsid w:val="00891993"/>
    <w:rsid w:val="00893001"/>
    <w:rsid w:val="0089348E"/>
    <w:rsid w:val="00893C19"/>
    <w:rsid w:val="00894DCE"/>
    <w:rsid w:val="008975DF"/>
    <w:rsid w:val="008A03C6"/>
    <w:rsid w:val="008A0976"/>
    <w:rsid w:val="008A355D"/>
    <w:rsid w:val="008A3990"/>
    <w:rsid w:val="008A3A09"/>
    <w:rsid w:val="008A3C05"/>
    <w:rsid w:val="008A3FC1"/>
    <w:rsid w:val="008A458A"/>
    <w:rsid w:val="008A583C"/>
    <w:rsid w:val="008A5FC3"/>
    <w:rsid w:val="008A7C01"/>
    <w:rsid w:val="008B05D0"/>
    <w:rsid w:val="008B05E4"/>
    <w:rsid w:val="008B085D"/>
    <w:rsid w:val="008B0A2D"/>
    <w:rsid w:val="008B1A12"/>
    <w:rsid w:val="008B1B50"/>
    <w:rsid w:val="008B1C64"/>
    <w:rsid w:val="008B21E3"/>
    <w:rsid w:val="008B310A"/>
    <w:rsid w:val="008B35D9"/>
    <w:rsid w:val="008B427C"/>
    <w:rsid w:val="008B5375"/>
    <w:rsid w:val="008B594F"/>
    <w:rsid w:val="008B6B0C"/>
    <w:rsid w:val="008C03BD"/>
    <w:rsid w:val="008C0B19"/>
    <w:rsid w:val="008C0BC8"/>
    <w:rsid w:val="008C0F17"/>
    <w:rsid w:val="008C4BD3"/>
    <w:rsid w:val="008C66A6"/>
    <w:rsid w:val="008C6B2C"/>
    <w:rsid w:val="008C70DA"/>
    <w:rsid w:val="008C7B8A"/>
    <w:rsid w:val="008C7ED8"/>
    <w:rsid w:val="008C7FE9"/>
    <w:rsid w:val="008D2D66"/>
    <w:rsid w:val="008D3680"/>
    <w:rsid w:val="008D435A"/>
    <w:rsid w:val="008D4778"/>
    <w:rsid w:val="008D4BFA"/>
    <w:rsid w:val="008D4E79"/>
    <w:rsid w:val="008D5D2C"/>
    <w:rsid w:val="008D63E1"/>
    <w:rsid w:val="008D6B0C"/>
    <w:rsid w:val="008D6FC5"/>
    <w:rsid w:val="008D7EF7"/>
    <w:rsid w:val="008E1174"/>
    <w:rsid w:val="008E25A8"/>
    <w:rsid w:val="008E30C2"/>
    <w:rsid w:val="008E30F8"/>
    <w:rsid w:val="008E3F86"/>
    <w:rsid w:val="008E44BC"/>
    <w:rsid w:val="008E4D19"/>
    <w:rsid w:val="008E5780"/>
    <w:rsid w:val="008E7715"/>
    <w:rsid w:val="008E7CDC"/>
    <w:rsid w:val="008F0175"/>
    <w:rsid w:val="008F03A3"/>
    <w:rsid w:val="008F0C12"/>
    <w:rsid w:val="008F1835"/>
    <w:rsid w:val="008F3935"/>
    <w:rsid w:val="008F41AC"/>
    <w:rsid w:val="008F4963"/>
    <w:rsid w:val="008F543B"/>
    <w:rsid w:val="008F663E"/>
    <w:rsid w:val="008F6A02"/>
    <w:rsid w:val="008F6A6E"/>
    <w:rsid w:val="008F78B1"/>
    <w:rsid w:val="008F791E"/>
    <w:rsid w:val="0090116B"/>
    <w:rsid w:val="00902377"/>
    <w:rsid w:val="009029BA"/>
    <w:rsid w:val="00902AA3"/>
    <w:rsid w:val="00903793"/>
    <w:rsid w:val="0090452E"/>
    <w:rsid w:val="0090464A"/>
    <w:rsid w:val="00904FE0"/>
    <w:rsid w:val="00905220"/>
    <w:rsid w:val="00907D40"/>
    <w:rsid w:val="00910CBF"/>
    <w:rsid w:val="00911FC0"/>
    <w:rsid w:val="00912575"/>
    <w:rsid w:val="0091298A"/>
    <w:rsid w:val="00912DE6"/>
    <w:rsid w:val="00913320"/>
    <w:rsid w:val="009159A9"/>
    <w:rsid w:val="00915A0D"/>
    <w:rsid w:val="00915BF3"/>
    <w:rsid w:val="00915C36"/>
    <w:rsid w:val="009171FA"/>
    <w:rsid w:val="009173E3"/>
    <w:rsid w:val="00921902"/>
    <w:rsid w:val="00921A34"/>
    <w:rsid w:val="00922298"/>
    <w:rsid w:val="00922A50"/>
    <w:rsid w:val="00923297"/>
    <w:rsid w:val="00925C22"/>
    <w:rsid w:val="00926CC6"/>
    <w:rsid w:val="00927BA9"/>
    <w:rsid w:val="00927DB5"/>
    <w:rsid w:val="00927F35"/>
    <w:rsid w:val="009307DF"/>
    <w:rsid w:val="00931A06"/>
    <w:rsid w:val="00933AF5"/>
    <w:rsid w:val="009350FA"/>
    <w:rsid w:val="009357E3"/>
    <w:rsid w:val="00935935"/>
    <w:rsid w:val="00935954"/>
    <w:rsid w:val="00936226"/>
    <w:rsid w:val="0093628D"/>
    <w:rsid w:val="00936470"/>
    <w:rsid w:val="009372B4"/>
    <w:rsid w:val="00940341"/>
    <w:rsid w:val="00940869"/>
    <w:rsid w:val="00940FCE"/>
    <w:rsid w:val="009411F1"/>
    <w:rsid w:val="009416E8"/>
    <w:rsid w:val="00942F9A"/>
    <w:rsid w:val="00944612"/>
    <w:rsid w:val="00944869"/>
    <w:rsid w:val="00944D16"/>
    <w:rsid w:val="0094548A"/>
    <w:rsid w:val="00946AF9"/>
    <w:rsid w:val="00946BE0"/>
    <w:rsid w:val="00950442"/>
    <w:rsid w:val="00950A68"/>
    <w:rsid w:val="009511D5"/>
    <w:rsid w:val="00951C08"/>
    <w:rsid w:val="0095252A"/>
    <w:rsid w:val="00953E42"/>
    <w:rsid w:val="00954E36"/>
    <w:rsid w:val="00955A20"/>
    <w:rsid w:val="00955F89"/>
    <w:rsid w:val="00956C33"/>
    <w:rsid w:val="00956D2D"/>
    <w:rsid w:val="00957561"/>
    <w:rsid w:val="009606C4"/>
    <w:rsid w:val="009614BA"/>
    <w:rsid w:val="009619D4"/>
    <w:rsid w:val="00961ED8"/>
    <w:rsid w:val="00962C4D"/>
    <w:rsid w:val="00963109"/>
    <w:rsid w:val="009632D1"/>
    <w:rsid w:val="009636BD"/>
    <w:rsid w:val="00963BFD"/>
    <w:rsid w:val="0096530D"/>
    <w:rsid w:val="009658C8"/>
    <w:rsid w:val="00966FB8"/>
    <w:rsid w:val="00967134"/>
    <w:rsid w:val="009707A6"/>
    <w:rsid w:val="00970D1D"/>
    <w:rsid w:val="009712C0"/>
    <w:rsid w:val="009727CC"/>
    <w:rsid w:val="009730CF"/>
    <w:rsid w:val="00974412"/>
    <w:rsid w:val="00975A31"/>
    <w:rsid w:val="00976495"/>
    <w:rsid w:val="009776B3"/>
    <w:rsid w:val="009779C1"/>
    <w:rsid w:val="00980226"/>
    <w:rsid w:val="0098057D"/>
    <w:rsid w:val="009806AC"/>
    <w:rsid w:val="009809CC"/>
    <w:rsid w:val="0098180B"/>
    <w:rsid w:val="009834E4"/>
    <w:rsid w:val="00983FCB"/>
    <w:rsid w:val="00985D63"/>
    <w:rsid w:val="009875E0"/>
    <w:rsid w:val="00990FCB"/>
    <w:rsid w:val="00992942"/>
    <w:rsid w:val="00992E84"/>
    <w:rsid w:val="00994E6B"/>
    <w:rsid w:val="009956E4"/>
    <w:rsid w:val="00995802"/>
    <w:rsid w:val="00995957"/>
    <w:rsid w:val="00995C8C"/>
    <w:rsid w:val="009962D7"/>
    <w:rsid w:val="00997038"/>
    <w:rsid w:val="0099736E"/>
    <w:rsid w:val="009A0347"/>
    <w:rsid w:val="009A1A32"/>
    <w:rsid w:val="009A247D"/>
    <w:rsid w:val="009A3225"/>
    <w:rsid w:val="009A455C"/>
    <w:rsid w:val="009A4793"/>
    <w:rsid w:val="009A504B"/>
    <w:rsid w:val="009A542D"/>
    <w:rsid w:val="009A5B64"/>
    <w:rsid w:val="009B2386"/>
    <w:rsid w:val="009B3037"/>
    <w:rsid w:val="009B3682"/>
    <w:rsid w:val="009B3C16"/>
    <w:rsid w:val="009B569E"/>
    <w:rsid w:val="009B6980"/>
    <w:rsid w:val="009B754E"/>
    <w:rsid w:val="009C0295"/>
    <w:rsid w:val="009C03C3"/>
    <w:rsid w:val="009C0A5B"/>
    <w:rsid w:val="009C19C4"/>
    <w:rsid w:val="009C225F"/>
    <w:rsid w:val="009C4078"/>
    <w:rsid w:val="009C412E"/>
    <w:rsid w:val="009C4460"/>
    <w:rsid w:val="009C4D02"/>
    <w:rsid w:val="009C55F2"/>
    <w:rsid w:val="009C79DE"/>
    <w:rsid w:val="009D04A7"/>
    <w:rsid w:val="009D0BD0"/>
    <w:rsid w:val="009D1800"/>
    <w:rsid w:val="009D1DBC"/>
    <w:rsid w:val="009D3421"/>
    <w:rsid w:val="009D3B73"/>
    <w:rsid w:val="009D45E0"/>
    <w:rsid w:val="009D6195"/>
    <w:rsid w:val="009D6576"/>
    <w:rsid w:val="009D771F"/>
    <w:rsid w:val="009D7BEF"/>
    <w:rsid w:val="009E2E73"/>
    <w:rsid w:val="009E3097"/>
    <w:rsid w:val="009E4BA4"/>
    <w:rsid w:val="009E50F2"/>
    <w:rsid w:val="009E559A"/>
    <w:rsid w:val="009E7DA3"/>
    <w:rsid w:val="009E7FA1"/>
    <w:rsid w:val="009F0582"/>
    <w:rsid w:val="009F0833"/>
    <w:rsid w:val="009F134E"/>
    <w:rsid w:val="009F2045"/>
    <w:rsid w:val="009F382F"/>
    <w:rsid w:val="009F4066"/>
    <w:rsid w:val="009F5859"/>
    <w:rsid w:val="009F7301"/>
    <w:rsid w:val="00A00C1C"/>
    <w:rsid w:val="00A01444"/>
    <w:rsid w:val="00A03CD4"/>
    <w:rsid w:val="00A05532"/>
    <w:rsid w:val="00A06A86"/>
    <w:rsid w:val="00A12B03"/>
    <w:rsid w:val="00A131F4"/>
    <w:rsid w:val="00A14352"/>
    <w:rsid w:val="00A16FDB"/>
    <w:rsid w:val="00A177FE"/>
    <w:rsid w:val="00A204A1"/>
    <w:rsid w:val="00A20AB6"/>
    <w:rsid w:val="00A20E8E"/>
    <w:rsid w:val="00A211CA"/>
    <w:rsid w:val="00A24243"/>
    <w:rsid w:val="00A25292"/>
    <w:rsid w:val="00A25E21"/>
    <w:rsid w:val="00A265CA"/>
    <w:rsid w:val="00A26735"/>
    <w:rsid w:val="00A27B1D"/>
    <w:rsid w:val="00A301D3"/>
    <w:rsid w:val="00A3057C"/>
    <w:rsid w:val="00A311E6"/>
    <w:rsid w:val="00A31504"/>
    <w:rsid w:val="00A322FE"/>
    <w:rsid w:val="00A32BC0"/>
    <w:rsid w:val="00A33EE2"/>
    <w:rsid w:val="00A34083"/>
    <w:rsid w:val="00A357AF"/>
    <w:rsid w:val="00A35F21"/>
    <w:rsid w:val="00A3780E"/>
    <w:rsid w:val="00A379FE"/>
    <w:rsid w:val="00A37E12"/>
    <w:rsid w:val="00A403D9"/>
    <w:rsid w:val="00A42A66"/>
    <w:rsid w:val="00A4333C"/>
    <w:rsid w:val="00A457EC"/>
    <w:rsid w:val="00A45D76"/>
    <w:rsid w:val="00A45E42"/>
    <w:rsid w:val="00A46732"/>
    <w:rsid w:val="00A4692B"/>
    <w:rsid w:val="00A47803"/>
    <w:rsid w:val="00A500FD"/>
    <w:rsid w:val="00A51ADD"/>
    <w:rsid w:val="00A52927"/>
    <w:rsid w:val="00A5333C"/>
    <w:rsid w:val="00A536B9"/>
    <w:rsid w:val="00A53B6F"/>
    <w:rsid w:val="00A54968"/>
    <w:rsid w:val="00A54FE9"/>
    <w:rsid w:val="00A5577C"/>
    <w:rsid w:val="00A567A9"/>
    <w:rsid w:val="00A567CB"/>
    <w:rsid w:val="00A606E8"/>
    <w:rsid w:val="00A60CF8"/>
    <w:rsid w:val="00A61515"/>
    <w:rsid w:val="00A6210A"/>
    <w:rsid w:val="00A6300F"/>
    <w:rsid w:val="00A630AE"/>
    <w:rsid w:val="00A63A0F"/>
    <w:rsid w:val="00A6406F"/>
    <w:rsid w:val="00A640AA"/>
    <w:rsid w:val="00A64DE2"/>
    <w:rsid w:val="00A656BE"/>
    <w:rsid w:val="00A66647"/>
    <w:rsid w:val="00A67475"/>
    <w:rsid w:val="00A678BE"/>
    <w:rsid w:val="00A70552"/>
    <w:rsid w:val="00A706ED"/>
    <w:rsid w:val="00A7177A"/>
    <w:rsid w:val="00A7330E"/>
    <w:rsid w:val="00A736CC"/>
    <w:rsid w:val="00A75BDD"/>
    <w:rsid w:val="00A7675A"/>
    <w:rsid w:val="00A77051"/>
    <w:rsid w:val="00A804BC"/>
    <w:rsid w:val="00A80546"/>
    <w:rsid w:val="00A81228"/>
    <w:rsid w:val="00A81463"/>
    <w:rsid w:val="00A818CA"/>
    <w:rsid w:val="00A81C34"/>
    <w:rsid w:val="00A82092"/>
    <w:rsid w:val="00A82559"/>
    <w:rsid w:val="00A84282"/>
    <w:rsid w:val="00A860EE"/>
    <w:rsid w:val="00A866A7"/>
    <w:rsid w:val="00A905E6"/>
    <w:rsid w:val="00A90D70"/>
    <w:rsid w:val="00A911A3"/>
    <w:rsid w:val="00A9155E"/>
    <w:rsid w:val="00A9190E"/>
    <w:rsid w:val="00A92912"/>
    <w:rsid w:val="00A92CE5"/>
    <w:rsid w:val="00A933E2"/>
    <w:rsid w:val="00A944A2"/>
    <w:rsid w:val="00A948AF"/>
    <w:rsid w:val="00A95394"/>
    <w:rsid w:val="00A956EC"/>
    <w:rsid w:val="00A95847"/>
    <w:rsid w:val="00A96048"/>
    <w:rsid w:val="00A96865"/>
    <w:rsid w:val="00A96D62"/>
    <w:rsid w:val="00AA05B7"/>
    <w:rsid w:val="00AA07F4"/>
    <w:rsid w:val="00AA09CF"/>
    <w:rsid w:val="00AA0EF6"/>
    <w:rsid w:val="00AA1B51"/>
    <w:rsid w:val="00AA1E06"/>
    <w:rsid w:val="00AA3C04"/>
    <w:rsid w:val="00AA44A8"/>
    <w:rsid w:val="00AA6B1D"/>
    <w:rsid w:val="00AA6E2E"/>
    <w:rsid w:val="00AA7A7D"/>
    <w:rsid w:val="00AB1013"/>
    <w:rsid w:val="00AB49C9"/>
    <w:rsid w:val="00AB54FF"/>
    <w:rsid w:val="00AB68F4"/>
    <w:rsid w:val="00AB6C32"/>
    <w:rsid w:val="00AB7E40"/>
    <w:rsid w:val="00AC012D"/>
    <w:rsid w:val="00AC1B79"/>
    <w:rsid w:val="00AC2594"/>
    <w:rsid w:val="00AC3048"/>
    <w:rsid w:val="00AC3BF6"/>
    <w:rsid w:val="00AC4AFF"/>
    <w:rsid w:val="00AC5308"/>
    <w:rsid w:val="00AC55A6"/>
    <w:rsid w:val="00AC69AB"/>
    <w:rsid w:val="00AD30FC"/>
    <w:rsid w:val="00AD4DD5"/>
    <w:rsid w:val="00AD5692"/>
    <w:rsid w:val="00AD5ABC"/>
    <w:rsid w:val="00AD5BF5"/>
    <w:rsid w:val="00AD6007"/>
    <w:rsid w:val="00AD7C9A"/>
    <w:rsid w:val="00AD7D68"/>
    <w:rsid w:val="00AD7FAC"/>
    <w:rsid w:val="00AE1420"/>
    <w:rsid w:val="00AE1491"/>
    <w:rsid w:val="00AE1560"/>
    <w:rsid w:val="00AE1955"/>
    <w:rsid w:val="00AE2889"/>
    <w:rsid w:val="00AE28FF"/>
    <w:rsid w:val="00AE327E"/>
    <w:rsid w:val="00AE3D86"/>
    <w:rsid w:val="00AE3E15"/>
    <w:rsid w:val="00AE54CD"/>
    <w:rsid w:val="00AE5519"/>
    <w:rsid w:val="00AE6396"/>
    <w:rsid w:val="00AE69FA"/>
    <w:rsid w:val="00AE7438"/>
    <w:rsid w:val="00AF1239"/>
    <w:rsid w:val="00AF1392"/>
    <w:rsid w:val="00AF25E9"/>
    <w:rsid w:val="00AF269D"/>
    <w:rsid w:val="00AF2AAF"/>
    <w:rsid w:val="00AF4ED5"/>
    <w:rsid w:val="00AF5310"/>
    <w:rsid w:val="00AF5F61"/>
    <w:rsid w:val="00AF6A06"/>
    <w:rsid w:val="00AF6B46"/>
    <w:rsid w:val="00AF7F89"/>
    <w:rsid w:val="00B0054F"/>
    <w:rsid w:val="00B00AAD"/>
    <w:rsid w:val="00B011FA"/>
    <w:rsid w:val="00B01838"/>
    <w:rsid w:val="00B0264C"/>
    <w:rsid w:val="00B02BA2"/>
    <w:rsid w:val="00B0302D"/>
    <w:rsid w:val="00B040D5"/>
    <w:rsid w:val="00B06079"/>
    <w:rsid w:val="00B060EF"/>
    <w:rsid w:val="00B063ED"/>
    <w:rsid w:val="00B06E36"/>
    <w:rsid w:val="00B1141F"/>
    <w:rsid w:val="00B122D6"/>
    <w:rsid w:val="00B13076"/>
    <w:rsid w:val="00B1357D"/>
    <w:rsid w:val="00B16173"/>
    <w:rsid w:val="00B20255"/>
    <w:rsid w:val="00B20D98"/>
    <w:rsid w:val="00B20E9B"/>
    <w:rsid w:val="00B21445"/>
    <w:rsid w:val="00B236B6"/>
    <w:rsid w:val="00B23C38"/>
    <w:rsid w:val="00B23C9F"/>
    <w:rsid w:val="00B23F22"/>
    <w:rsid w:val="00B23FD6"/>
    <w:rsid w:val="00B24D59"/>
    <w:rsid w:val="00B251DF"/>
    <w:rsid w:val="00B255DF"/>
    <w:rsid w:val="00B25F15"/>
    <w:rsid w:val="00B269E5"/>
    <w:rsid w:val="00B27976"/>
    <w:rsid w:val="00B30585"/>
    <w:rsid w:val="00B30900"/>
    <w:rsid w:val="00B30E10"/>
    <w:rsid w:val="00B3114B"/>
    <w:rsid w:val="00B32669"/>
    <w:rsid w:val="00B32705"/>
    <w:rsid w:val="00B331E6"/>
    <w:rsid w:val="00B339BD"/>
    <w:rsid w:val="00B339CF"/>
    <w:rsid w:val="00B33DAB"/>
    <w:rsid w:val="00B34598"/>
    <w:rsid w:val="00B3481A"/>
    <w:rsid w:val="00B35D2B"/>
    <w:rsid w:val="00B36047"/>
    <w:rsid w:val="00B3728F"/>
    <w:rsid w:val="00B37A19"/>
    <w:rsid w:val="00B40579"/>
    <w:rsid w:val="00B40DF9"/>
    <w:rsid w:val="00B40ED4"/>
    <w:rsid w:val="00B4113E"/>
    <w:rsid w:val="00B413F2"/>
    <w:rsid w:val="00B41540"/>
    <w:rsid w:val="00B41AB6"/>
    <w:rsid w:val="00B41C74"/>
    <w:rsid w:val="00B42EA7"/>
    <w:rsid w:val="00B4397C"/>
    <w:rsid w:val="00B44116"/>
    <w:rsid w:val="00B44178"/>
    <w:rsid w:val="00B46111"/>
    <w:rsid w:val="00B50622"/>
    <w:rsid w:val="00B506B0"/>
    <w:rsid w:val="00B512E7"/>
    <w:rsid w:val="00B53F5E"/>
    <w:rsid w:val="00B54626"/>
    <w:rsid w:val="00B56E2C"/>
    <w:rsid w:val="00B57730"/>
    <w:rsid w:val="00B577D7"/>
    <w:rsid w:val="00B60095"/>
    <w:rsid w:val="00B612C7"/>
    <w:rsid w:val="00B61BD9"/>
    <w:rsid w:val="00B63260"/>
    <w:rsid w:val="00B63825"/>
    <w:rsid w:val="00B64880"/>
    <w:rsid w:val="00B65185"/>
    <w:rsid w:val="00B65796"/>
    <w:rsid w:val="00B658BB"/>
    <w:rsid w:val="00B701F5"/>
    <w:rsid w:val="00B70509"/>
    <w:rsid w:val="00B70EB2"/>
    <w:rsid w:val="00B7193D"/>
    <w:rsid w:val="00B734DC"/>
    <w:rsid w:val="00B74C76"/>
    <w:rsid w:val="00B75FE1"/>
    <w:rsid w:val="00B76885"/>
    <w:rsid w:val="00B77FAD"/>
    <w:rsid w:val="00B830F1"/>
    <w:rsid w:val="00B839B8"/>
    <w:rsid w:val="00B83CED"/>
    <w:rsid w:val="00B84BD6"/>
    <w:rsid w:val="00B84C27"/>
    <w:rsid w:val="00B85974"/>
    <w:rsid w:val="00B85F26"/>
    <w:rsid w:val="00B86705"/>
    <w:rsid w:val="00B90AAA"/>
    <w:rsid w:val="00B90C10"/>
    <w:rsid w:val="00B91E32"/>
    <w:rsid w:val="00B91F7E"/>
    <w:rsid w:val="00B92047"/>
    <w:rsid w:val="00B92650"/>
    <w:rsid w:val="00B926D8"/>
    <w:rsid w:val="00B92C40"/>
    <w:rsid w:val="00B934ED"/>
    <w:rsid w:val="00B94C30"/>
    <w:rsid w:val="00B9565A"/>
    <w:rsid w:val="00B95F5B"/>
    <w:rsid w:val="00B97753"/>
    <w:rsid w:val="00BA1252"/>
    <w:rsid w:val="00BA15AD"/>
    <w:rsid w:val="00BA214F"/>
    <w:rsid w:val="00BA36C2"/>
    <w:rsid w:val="00BA3874"/>
    <w:rsid w:val="00BA5380"/>
    <w:rsid w:val="00BA63DB"/>
    <w:rsid w:val="00BA6B4C"/>
    <w:rsid w:val="00BA6F87"/>
    <w:rsid w:val="00BA72D9"/>
    <w:rsid w:val="00BA76DC"/>
    <w:rsid w:val="00BA7BED"/>
    <w:rsid w:val="00BB0DCD"/>
    <w:rsid w:val="00BB2956"/>
    <w:rsid w:val="00BB3239"/>
    <w:rsid w:val="00BB5216"/>
    <w:rsid w:val="00BB5B52"/>
    <w:rsid w:val="00BB5BC4"/>
    <w:rsid w:val="00BB657B"/>
    <w:rsid w:val="00BB7A16"/>
    <w:rsid w:val="00BC0FE7"/>
    <w:rsid w:val="00BC15E8"/>
    <w:rsid w:val="00BC247C"/>
    <w:rsid w:val="00BC2F69"/>
    <w:rsid w:val="00BC2F72"/>
    <w:rsid w:val="00BC3F60"/>
    <w:rsid w:val="00BC3FA5"/>
    <w:rsid w:val="00BC3FBE"/>
    <w:rsid w:val="00BC4076"/>
    <w:rsid w:val="00BC4F57"/>
    <w:rsid w:val="00BC563B"/>
    <w:rsid w:val="00BC5826"/>
    <w:rsid w:val="00BC5F85"/>
    <w:rsid w:val="00BC60EF"/>
    <w:rsid w:val="00BC660A"/>
    <w:rsid w:val="00BC6C8E"/>
    <w:rsid w:val="00BC7492"/>
    <w:rsid w:val="00BC7DA0"/>
    <w:rsid w:val="00BD1C8C"/>
    <w:rsid w:val="00BD1EE2"/>
    <w:rsid w:val="00BD1F1B"/>
    <w:rsid w:val="00BD29DB"/>
    <w:rsid w:val="00BD3626"/>
    <w:rsid w:val="00BD373C"/>
    <w:rsid w:val="00BD4660"/>
    <w:rsid w:val="00BD4DAF"/>
    <w:rsid w:val="00BD681F"/>
    <w:rsid w:val="00BD682B"/>
    <w:rsid w:val="00BD6FFD"/>
    <w:rsid w:val="00BE06FB"/>
    <w:rsid w:val="00BE0703"/>
    <w:rsid w:val="00BE0971"/>
    <w:rsid w:val="00BE0A80"/>
    <w:rsid w:val="00BE0DF3"/>
    <w:rsid w:val="00BE1C20"/>
    <w:rsid w:val="00BE2541"/>
    <w:rsid w:val="00BE42E1"/>
    <w:rsid w:val="00BE4C37"/>
    <w:rsid w:val="00BE5819"/>
    <w:rsid w:val="00BE58CA"/>
    <w:rsid w:val="00BE5CC2"/>
    <w:rsid w:val="00BF03A2"/>
    <w:rsid w:val="00BF0DCF"/>
    <w:rsid w:val="00BF1CB3"/>
    <w:rsid w:val="00BF31AC"/>
    <w:rsid w:val="00BF5482"/>
    <w:rsid w:val="00BF58C1"/>
    <w:rsid w:val="00BF6229"/>
    <w:rsid w:val="00BF775C"/>
    <w:rsid w:val="00BF7B18"/>
    <w:rsid w:val="00C01C59"/>
    <w:rsid w:val="00C02E7B"/>
    <w:rsid w:val="00C050C8"/>
    <w:rsid w:val="00C0547F"/>
    <w:rsid w:val="00C05DE8"/>
    <w:rsid w:val="00C073EE"/>
    <w:rsid w:val="00C10AB7"/>
    <w:rsid w:val="00C10DF8"/>
    <w:rsid w:val="00C11DE3"/>
    <w:rsid w:val="00C127CB"/>
    <w:rsid w:val="00C130DA"/>
    <w:rsid w:val="00C131E3"/>
    <w:rsid w:val="00C157D8"/>
    <w:rsid w:val="00C1604C"/>
    <w:rsid w:val="00C20B76"/>
    <w:rsid w:val="00C220A9"/>
    <w:rsid w:val="00C232AB"/>
    <w:rsid w:val="00C254CF"/>
    <w:rsid w:val="00C25849"/>
    <w:rsid w:val="00C26098"/>
    <w:rsid w:val="00C27039"/>
    <w:rsid w:val="00C274E7"/>
    <w:rsid w:val="00C27864"/>
    <w:rsid w:val="00C2791F"/>
    <w:rsid w:val="00C3105D"/>
    <w:rsid w:val="00C3148E"/>
    <w:rsid w:val="00C32FB6"/>
    <w:rsid w:val="00C3331E"/>
    <w:rsid w:val="00C34165"/>
    <w:rsid w:val="00C349FB"/>
    <w:rsid w:val="00C34CCD"/>
    <w:rsid w:val="00C368AB"/>
    <w:rsid w:val="00C37C89"/>
    <w:rsid w:val="00C4006B"/>
    <w:rsid w:val="00C40E34"/>
    <w:rsid w:val="00C40EC9"/>
    <w:rsid w:val="00C413E2"/>
    <w:rsid w:val="00C42067"/>
    <w:rsid w:val="00C4252E"/>
    <w:rsid w:val="00C42C7A"/>
    <w:rsid w:val="00C42FA1"/>
    <w:rsid w:val="00C43305"/>
    <w:rsid w:val="00C4369A"/>
    <w:rsid w:val="00C4371C"/>
    <w:rsid w:val="00C44882"/>
    <w:rsid w:val="00C44BDF"/>
    <w:rsid w:val="00C455A8"/>
    <w:rsid w:val="00C460B9"/>
    <w:rsid w:val="00C47CD7"/>
    <w:rsid w:val="00C5000B"/>
    <w:rsid w:val="00C50B53"/>
    <w:rsid w:val="00C51049"/>
    <w:rsid w:val="00C52463"/>
    <w:rsid w:val="00C5463E"/>
    <w:rsid w:val="00C55406"/>
    <w:rsid w:val="00C554EC"/>
    <w:rsid w:val="00C56348"/>
    <w:rsid w:val="00C60E86"/>
    <w:rsid w:val="00C612CA"/>
    <w:rsid w:val="00C61897"/>
    <w:rsid w:val="00C6247B"/>
    <w:rsid w:val="00C62577"/>
    <w:rsid w:val="00C62A58"/>
    <w:rsid w:val="00C62E57"/>
    <w:rsid w:val="00C64429"/>
    <w:rsid w:val="00C65D33"/>
    <w:rsid w:val="00C66CBA"/>
    <w:rsid w:val="00C70BAA"/>
    <w:rsid w:val="00C715F0"/>
    <w:rsid w:val="00C72BFE"/>
    <w:rsid w:val="00C73E53"/>
    <w:rsid w:val="00C74087"/>
    <w:rsid w:val="00C756FD"/>
    <w:rsid w:val="00C75A32"/>
    <w:rsid w:val="00C75B2C"/>
    <w:rsid w:val="00C762B8"/>
    <w:rsid w:val="00C76310"/>
    <w:rsid w:val="00C76576"/>
    <w:rsid w:val="00C76634"/>
    <w:rsid w:val="00C76876"/>
    <w:rsid w:val="00C8291C"/>
    <w:rsid w:val="00C8295E"/>
    <w:rsid w:val="00C83888"/>
    <w:rsid w:val="00C85112"/>
    <w:rsid w:val="00C85C6B"/>
    <w:rsid w:val="00C86F9B"/>
    <w:rsid w:val="00C8767D"/>
    <w:rsid w:val="00C87D13"/>
    <w:rsid w:val="00C90A7E"/>
    <w:rsid w:val="00C90B72"/>
    <w:rsid w:val="00C9315B"/>
    <w:rsid w:val="00C93F5B"/>
    <w:rsid w:val="00C94263"/>
    <w:rsid w:val="00C96639"/>
    <w:rsid w:val="00C96C30"/>
    <w:rsid w:val="00C97C41"/>
    <w:rsid w:val="00C97CF6"/>
    <w:rsid w:val="00CA13F6"/>
    <w:rsid w:val="00CA1F29"/>
    <w:rsid w:val="00CA3833"/>
    <w:rsid w:val="00CA6506"/>
    <w:rsid w:val="00CA7C99"/>
    <w:rsid w:val="00CA7D63"/>
    <w:rsid w:val="00CB010A"/>
    <w:rsid w:val="00CB0F34"/>
    <w:rsid w:val="00CB25D2"/>
    <w:rsid w:val="00CB2899"/>
    <w:rsid w:val="00CB44AE"/>
    <w:rsid w:val="00CB6190"/>
    <w:rsid w:val="00CB72B4"/>
    <w:rsid w:val="00CB7A61"/>
    <w:rsid w:val="00CC25A6"/>
    <w:rsid w:val="00CC3A6A"/>
    <w:rsid w:val="00CC3EAA"/>
    <w:rsid w:val="00CC43A8"/>
    <w:rsid w:val="00CC4C1C"/>
    <w:rsid w:val="00CC5BFF"/>
    <w:rsid w:val="00CC63F7"/>
    <w:rsid w:val="00CC7EF5"/>
    <w:rsid w:val="00CD1172"/>
    <w:rsid w:val="00CD441F"/>
    <w:rsid w:val="00CD44FE"/>
    <w:rsid w:val="00CD47BB"/>
    <w:rsid w:val="00CD5FCC"/>
    <w:rsid w:val="00CE02CA"/>
    <w:rsid w:val="00CE1309"/>
    <w:rsid w:val="00CE1915"/>
    <w:rsid w:val="00CE26FE"/>
    <w:rsid w:val="00CE2C01"/>
    <w:rsid w:val="00CE2EB1"/>
    <w:rsid w:val="00CE3458"/>
    <w:rsid w:val="00CE415E"/>
    <w:rsid w:val="00CE4353"/>
    <w:rsid w:val="00CE50EA"/>
    <w:rsid w:val="00CE5913"/>
    <w:rsid w:val="00CE607F"/>
    <w:rsid w:val="00CE6699"/>
    <w:rsid w:val="00CE794E"/>
    <w:rsid w:val="00CE7F9F"/>
    <w:rsid w:val="00CF0393"/>
    <w:rsid w:val="00CF19EC"/>
    <w:rsid w:val="00CF281E"/>
    <w:rsid w:val="00CF42F0"/>
    <w:rsid w:val="00CF5E47"/>
    <w:rsid w:val="00CF67FE"/>
    <w:rsid w:val="00D007E1"/>
    <w:rsid w:val="00D021DD"/>
    <w:rsid w:val="00D029EB"/>
    <w:rsid w:val="00D02E01"/>
    <w:rsid w:val="00D06B4D"/>
    <w:rsid w:val="00D06F45"/>
    <w:rsid w:val="00D06FFF"/>
    <w:rsid w:val="00D10254"/>
    <w:rsid w:val="00D10A27"/>
    <w:rsid w:val="00D10C45"/>
    <w:rsid w:val="00D11109"/>
    <w:rsid w:val="00D112AD"/>
    <w:rsid w:val="00D117F9"/>
    <w:rsid w:val="00D11BCD"/>
    <w:rsid w:val="00D12132"/>
    <w:rsid w:val="00D126F7"/>
    <w:rsid w:val="00D12D76"/>
    <w:rsid w:val="00D1559A"/>
    <w:rsid w:val="00D17595"/>
    <w:rsid w:val="00D21984"/>
    <w:rsid w:val="00D2280F"/>
    <w:rsid w:val="00D22D70"/>
    <w:rsid w:val="00D230BE"/>
    <w:rsid w:val="00D25B77"/>
    <w:rsid w:val="00D27C57"/>
    <w:rsid w:val="00D3182A"/>
    <w:rsid w:val="00D341DF"/>
    <w:rsid w:val="00D355E1"/>
    <w:rsid w:val="00D35C84"/>
    <w:rsid w:val="00D35E57"/>
    <w:rsid w:val="00D37BAD"/>
    <w:rsid w:val="00D40023"/>
    <w:rsid w:val="00D40195"/>
    <w:rsid w:val="00D404F2"/>
    <w:rsid w:val="00D40EA5"/>
    <w:rsid w:val="00D430B0"/>
    <w:rsid w:val="00D43694"/>
    <w:rsid w:val="00D444D9"/>
    <w:rsid w:val="00D44A0B"/>
    <w:rsid w:val="00D44AA0"/>
    <w:rsid w:val="00D45A94"/>
    <w:rsid w:val="00D50A97"/>
    <w:rsid w:val="00D50F89"/>
    <w:rsid w:val="00D513BF"/>
    <w:rsid w:val="00D52812"/>
    <w:rsid w:val="00D528A0"/>
    <w:rsid w:val="00D528F5"/>
    <w:rsid w:val="00D52AC4"/>
    <w:rsid w:val="00D52C67"/>
    <w:rsid w:val="00D546C8"/>
    <w:rsid w:val="00D54B25"/>
    <w:rsid w:val="00D6183D"/>
    <w:rsid w:val="00D6676B"/>
    <w:rsid w:val="00D67061"/>
    <w:rsid w:val="00D70E58"/>
    <w:rsid w:val="00D70FF1"/>
    <w:rsid w:val="00D7128C"/>
    <w:rsid w:val="00D71F95"/>
    <w:rsid w:val="00D723B0"/>
    <w:rsid w:val="00D73143"/>
    <w:rsid w:val="00D731F9"/>
    <w:rsid w:val="00D7387C"/>
    <w:rsid w:val="00D75544"/>
    <w:rsid w:val="00D757F9"/>
    <w:rsid w:val="00D764F7"/>
    <w:rsid w:val="00D76A68"/>
    <w:rsid w:val="00D80E38"/>
    <w:rsid w:val="00D831FC"/>
    <w:rsid w:val="00D857B5"/>
    <w:rsid w:val="00D858BD"/>
    <w:rsid w:val="00D875B5"/>
    <w:rsid w:val="00D87A0D"/>
    <w:rsid w:val="00D9033F"/>
    <w:rsid w:val="00D90626"/>
    <w:rsid w:val="00D91008"/>
    <w:rsid w:val="00D912DC"/>
    <w:rsid w:val="00D92451"/>
    <w:rsid w:val="00D92CEF"/>
    <w:rsid w:val="00D94D81"/>
    <w:rsid w:val="00D95E5C"/>
    <w:rsid w:val="00D9766B"/>
    <w:rsid w:val="00DA0C85"/>
    <w:rsid w:val="00DA0D3B"/>
    <w:rsid w:val="00DA121F"/>
    <w:rsid w:val="00DA1A5A"/>
    <w:rsid w:val="00DA1D9F"/>
    <w:rsid w:val="00DA2085"/>
    <w:rsid w:val="00DA2A37"/>
    <w:rsid w:val="00DA2C09"/>
    <w:rsid w:val="00DA4740"/>
    <w:rsid w:val="00DA50EA"/>
    <w:rsid w:val="00DA526F"/>
    <w:rsid w:val="00DA5693"/>
    <w:rsid w:val="00DA75C7"/>
    <w:rsid w:val="00DA7AAD"/>
    <w:rsid w:val="00DA7E76"/>
    <w:rsid w:val="00DB0164"/>
    <w:rsid w:val="00DB0728"/>
    <w:rsid w:val="00DB140D"/>
    <w:rsid w:val="00DB1E36"/>
    <w:rsid w:val="00DB252C"/>
    <w:rsid w:val="00DB360D"/>
    <w:rsid w:val="00DB53B8"/>
    <w:rsid w:val="00DB61F0"/>
    <w:rsid w:val="00DB6AD2"/>
    <w:rsid w:val="00DC008E"/>
    <w:rsid w:val="00DC2309"/>
    <w:rsid w:val="00DC26A3"/>
    <w:rsid w:val="00DC2BB5"/>
    <w:rsid w:val="00DC2D64"/>
    <w:rsid w:val="00DC2F1A"/>
    <w:rsid w:val="00DC3AFB"/>
    <w:rsid w:val="00DC4C6E"/>
    <w:rsid w:val="00DC534A"/>
    <w:rsid w:val="00DC538D"/>
    <w:rsid w:val="00DC5DE9"/>
    <w:rsid w:val="00DC64D9"/>
    <w:rsid w:val="00DC72E4"/>
    <w:rsid w:val="00DC7F23"/>
    <w:rsid w:val="00DD01FC"/>
    <w:rsid w:val="00DD20B7"/>
    <w:rsid w:val="00DD21DC"/>
    <w:rsid w:val="00DD256B"/>
    <w:rsid w:val="00DD26A8"/>
    <w:rsid w:val="00DD3104"/>
    <w:rsid w:val="00DD4DAC"/>
    <w:rsid w:val="00DD6338"/>
    <w:rsid w:val="00DD6A1C"/>
    <w:rsid w:val="00DD6F23"/>
    <w:rsid w:val="00DD734E"/>
    <w:rsid w:val="00DD7455"/>
    <w:rsid w:val="00DD7839"/>
    <w:rsid w:val="00DE1330"/>
    <w:rsid w:val="00DE4703"/>
    <w:rsid w:val="00DE760D"/>
    <w:rsid w:val="00DE782A"/>
    <w:rsid w:val="00DE7A90"/>
    <w:rsid w:val="00DF07C7"/>
    <w:rsid w:val="00DF0912"/>
    <w:rsid w:val="00DF2329"/>
    <w:rsid w:val="00DF26C1"/>
    <w:rsid w:val="00DF26FC"/>
    <w:rsid w:val="00DF2EFC"/>
    <w:rsid w:val="00DF30ED"/>
    <w:rsid w:val="00DF339A"/>
    <w:rsid w:val="00DF4FD7"/>
    <w:rsid w:val="00DF5922"/>
    <w:rsid w:val="00DF5A3A"/>
    <w:rsid w:val="00DF5CF2"/>
    <w:rsid w:val="00DF72F2"/>
    <w:rsid w:val="00E01C86"/>
    <w:rsid w:val="00E01F41"/>
    <w:rsid w:val="00E02A55"/>
    <w:rsid w:val="00E02B20"/>
    <w:rsid w:val="00E03634"/>
    <w:rsid w:val="00E04208"/>
    <w:rsid w:val="00E052E4"/>
    <w:rsid w:val="00E05859"/>
    <w:rsid w:val="00E058B3"/>
    <w:rsid w:val="00E05F7C"/>
    <w:rsid w:val="00E061C4"/>
    <w:rsid w:val="00E07585"/>
    <w:rsid w:val="00E07866"/>
    <w:rsid w:val="00E07D63"/>
    <w:rsid w:val="00E1010D"/>
    <w:rsid w:val="00E1194D"/>
    <w:rsid w:val="00E11B4E"/>
    <w:rsid w:val="00E11E4A"/>
    <w:rsid w:val="00E13334"/>
    <w:rsid w:val="00E13542"/>
    <w:rsid w:val="00E13AE2"/>
    <w:rsid w:val="00E1524F"/>
    <w:rsid w:val="00E16779"/>
    <w:rsid w:val="00E16BCA"/>
    <w:rsid w:val="00E17034"/>
    <w:rsid w:val="00E170B0"/>
    <w:rsid w:val="00E20E5C"/>
    <w:rsid w:val="00E210BA"/>
    <w:rsid w:val="00E214C7"/>
    <w:rsid w:val="00E23794"/>
    <w:rsid w:val="00E25139"/>
    <w:rsid w:val="00E25671"/>
    <w:rsid w:val="00E30D32"/>
    <w:rsid w:val="00E315BD"/>
    <w:rsid w:val="00E316CB"/>
    <w:rsid w:val="00E326B8"/>
    <w:rsid w:val="00E327E9"/>
    <w:rsid w:val="00E35485"/>
    <w:rsid w:val="00E36212"/>
    <w:rsid w:val="00E3734E"/>
    <w:rsid w:val="00E37A33"/>
    <w:rsid w:val="00E4206B"/>
    <w:rsid w:val="00E43104"/>
    <w:rsid w:val="00E45443"/>
    <w:rsid w:val="00E459F4"/>
    <w:rsid w:val="00E45EF4"/>
    <w:rsid w:val="00E46E46"/>
    <w:rsid w:val="00E46FF0"/>
    <w:rsid w:val="00E47592"/>
    <w:rsid w:val="00E478EE"/>
    <w:rsid w:val="00E5055B"/>
    <w:rsid w:val="00E50849"/>
    <w:rsid w:val="00E50D93"/>
    <w:rsid w:val="00E52537"/>
    <w:rsid w:val="00E54180"/>
    <w:rsid w:val="00E55263"/>
    <w:rsid w:val="00E56525"/>
    <w:rsid w:val="00E5685D"/>
    <w:rsid w:val="00E56C6D"/>
    <w:rsid w:val="00E60580"/>
    <w:rsid w:val="00E60946"/>
    <w:rsid w:val="00E60CB5"/>
    <w:rsid w:val="00E6194D"/>
    <w:rsid w:val="00E61A6E"/>
    <w:rsid w:val="00E62079"/>
    <w:rsid w:val="00E62248"/>
    <w:rsid w:val="00E649BA"/>
    <w:rsid w:val="00E657A7"/>
    <w:rsid w:val="00E65EBC"/>
    <w:rsid w:val="00E66A0E"/>
    <w:rsid w:val="00E66F4B"/>
    <w:rsid w:val="00E70B98"/>
    <w:rsid w:val="00E717A4"/>
    <w:rsid w:val="00E742D8"/>
    <w:rsid w:val="00E75DB1"/>
    <w:rsid w:val="00E761BA"/>
    <w:rsid w:val="00E764BF"/>
    <w:rsid w:val="00E76664"/>
    <w:rsid w:val="00E80C39"/>
    <w:rsid w:val="00E83319"/>
    <w:rsid w:val="00E83C8D"/>
    <w:rsid w:val="00E84191"/>
    <w:rsid w:val="00E84CED"/>
    <w:rsid w:val="00E85683"/>
    <w:rsid w:val="00E86AF9"/>
    <w:rsid w:val="00E904D1"/>
    <w:rsid w:val="00E9057D"/>
    <w:rsid w:val="00E921D0"/>
    <w:rsid w:val="00E92B44"/>
    <w:rsid w:val="00E92C21"/>
    <w:rsid w:val="00E935D9"/>
    <w:rsid w:val="00E95A2E"/>
    <w:rsid w:val="00E979BE"/>
    <w:rsid w:val="00EA00E9"/>
    <w:rsid w:val="00EA0832"/>
    <w:rsid w:val="00EA2299"/>
    <w:rsid w:val="00EA2B1C"/>
    <w:rsid w:val="00EA374C"/>
    <w:rsid w:val="00EA430F"/>
    <w:rsid w:val="00EA46E5"/>
    <w:rsid w:val="00EA4F16"/>
    <w:rsid w:val="00EA59FE"/>
    <w:rsid w:val="00EA6500"/>
    <w:rsid w:val="00EA6942"/>
    <w:rsid w:val="00EA74E0"/>
    <w:rsid w:val="00EA77DB"/>
    <w:rsid w:val="00EA7FC8"/>
    <w:rsid w:val="00EB1489"/>
    <w:rsid w:val="00EB3903"/>
    <w:rsid w:val="00EB4FB5"/>
    <w:rsid w:val="00EB516D"/>
    <w:rsid w:val="00EB5DA9"/>
    <w:rsid w:val="00EB6C69"/>
    <w:rsid w:val="00EC0F33"/>
    <w:rsid w:val="00EC0FE4"/>
    <w:rsid w:val="00EC12D3"/>
    <w:rsid w:val="00EC1C35"/>
    <w:rsid w:val="00EC2032"/>
    <w:rsid w:val="00EC2238"/>
    <w:rsid w:val="00EC24B9"/>
    <w:rsid w:val="00EC3F9F"/>
    <w:rsid w:val="00EC5E7D"/>
    <w:rsid w:val="00EC6CBA"/>
    <w:rsid w:val="00EC7682"/>
    <w:rsid w:val="00EC76CB"/>
    <w:rsid w:val="00EC7B0E"/>
    <w:rsid w:val="00ED01B7"/>
    <w:rsid w:val="00ED1929"/>
    <w:rsid w:val="00ED1A8C"/>
    <w:rsid w:val="00ED1CD6"/>
    <w:rsid w:val="00ED24F3"/>
    <w:rsid w:val="00ED2F5C"/>
    <w:rsid w:val="00ED34AF"/>
    <w:rsid w:val="00ED611B"/>
    <w:rsid w:val="00ED6A1C"/>
    <w:rsid w:val="00ED6E14"/>
    <w:rsid w:val="00ED6E95"/>
    <w:rsid w:val="00ED6F89"/>
    <w:rsid w:val="00ED7BC4"/>
    <w:rsid w:val="00ED7DB6"/>
    <w:rsid w:val="00EE0A79"/>
    <w:rsid w:val="00EE0FFB"/>
    <w:rsid w:val="00EE13FD"/>
    <w:rsid w:val="00EE1CA6"/>
    <w:rsid w:val="00EE243C"/>
    <w:rsid w:val="00EE3110"/>
    <w:rsid w:val="00EE5447"/>
    <w:rsid w:val="00EE5560"/>
    <w:rsid w:val="00EE558E"/>
    <w:rsid w:val="00EE6159"/>
    <w:rsid w:val="00EE77AD"/>
    <w:rsid w:val="00EF1450"/>
    <w:rsid w:val="00EF18DD"/>
    <w:rsid w:val="00EF1930"/>
    <w:rsid w:val="00EF1FD3"/>
    <w:rsid w:val="00EF3730"/>
    <w:rsid w:val="00EF3FF1"/>
    <w:rsid w:val="00EF69EB"/>
    <w:rsid w:val="00F00D6D"/>
    <w:rsid w:val="00F012E1"/>
    <w:rsid w:val="00F03E47"/>
    <w:rsid w:val="00F042E4"/>
    <w:rsid w:val="00F0486A"/>
    <w:rsid w:val="00F054A1"/>
    <w:rsid w:val="00F056CC"/>
    <w:rsid w:val="00F06E4D"/>
    <w:rsid w:val="00F07EC3"/>
    <w:rsid w:val="00F10BEE"/>
    <w:rsid w:val="00F10FD4"/>
    <w:rsid w:val="00F1141C"/>
    <w:rsid w:val="00F11568"/>
    <w:rsid w:val="00F121CF"/>
    <w:rsid w:val="00F123CF"/>
    <w:rsid w:val="00F12FB4"/>
    <w:rsid w:val="00F13A15"/>
    <w:rsid w:val="00F15D51"/>
    <w:rsid w:val="00F1606F"/>
    <w:rsid w:val="00F17146"/>
    <w:rsid w:val="00F17CF2"/>
    <w:rsid w:val="00F213DA"/>
    <w:rsid w:val="00F21C60"/>
    <w:rsid w:val="00F22328"/>
    <w:rsid w:val="00F231DA"/>
    <w:rsid w:val="00F239AC"/>
    <w:rsid w:val="00F240C9"/>
    <w:rsid w:val="00F24B98"/>
    <w:rsid w:val="00F24D07"/>
    <w:rsid w:val="00F25C25"/>
    <w:rsid w:val="00F26916"/>
    <w:rsid w:val="00F304A0"/>
    <w:rsid w:val="00F31D9D"/>
    <w:rsid w:val="00F3219D"/>
    <w:rsid w:val="00F32B88"/>
    <w:rsid w:val="00F33528"/>
    <w:rsid w:val="00F338DB"/>
    <w:rsid w:val="00F33C37"/>
    <w:rsid w:val="00F361C5"/>
    <w:rsid w:val="00F36BD1"/>
    <w:rsid w:val="00F3702E"/>
    <w:rsid w:val="00F371B8"/>
    <w:rsid w:val="00F372F0"/>
    <w:rsid w:val="00F40153"/>
    <w:rsid w:val="00F41FE8"/>
    <w:rsid w:val="00F4259F"/>
    <w:rsid w:val="00F43D22"/>
    <w:rsid w:val="00F449FB"/>
    <w:rsid w:val="00F474D4"/>
    <w:rsid w:val="00F50216"/>
    <w:rsid w:val="00F50FE1"/>
    <w:rsid w:val="00F51274"/>
    <w:rsid w:val="00F5247A"/>
    <w:rsid w:val="00F54220"/>
    <w:rsid w:val="00F547E0"/>
    <w:rsid w:val="00F547F5"/>
    <w:rsid w:val="00F54C82"/>
    <w:rsid w:val="00F550A9"/>
    <w:rsid w:val="00F55FD9"/>
    <w:rsid w:val="00F57948"/>
    <w:rsid w:val="00F57BBC"/>
    <w:rsid w:val="00F57DF5"/>
    <w:rsid w:val="00F6097D"/>
    <w:rsid w:val="00F61B3C"/>
    <w:rsid w:val="00F628FA"/>
    <w:rsid w:val="00F6328E"/>
    <w:rsid w:val="00F63354"/>
    <w:rsid w:val="00F637AF"/>
    <w:rsid w:val="00F63927"/>
    <w:rsid w:val="00F676D3"/>
    <w:rsid w:val="00F7058F"/>
    <w:rsid w:val="00F708EE"/>
    <w:rsid w:val="00F7146B"/>
    <w:rsid w:val="00F7244B"/>
    <w:rsid w:val="00F73063"/>
    <w:rsid w:val="00F735A4"/>
    <w:rsid w:val="00F74365"/>
    <w:rsid w:val="00F74A86"/>
    <w:rsid w:val="00F75D66"/>
    <w:rsid w:val="00F7651D"/>
    <w:rsid w:val="00F76880"/>
    <w:rsid w:val="00F76FBC"/>
    <w:rsid w:val="00F80C1D"/>
    <w:rsid w:val="00F80C27"/>
    <w:rsid w:val="00F81244"/>
    <w:rsid w:val="00F81384"/>
    <w:rsid w:val="00F82F95"/>
    <w:rsid w:val="00F83C48"/>
    <w:rsid w:val="00F83FB0"/>
    <w:rsid w:val="00F858F0"/>
    <w:rsid w:val="00F85A57"/>
    <w:rsid w:val="00F86AEC"/>
    <w:rsid w:val="00F871D7"/>
    <w:rsid w:val="00F876F9"/>
    <w:rsid w:val="00F9048F"/>
    <w:rsid w:val="00F90FCF"/>
    <w:rsid w:val="00F92A26"/>
    <w:rsid w:val="00F92EF1"/>
    <w:rsid w:val="00F9410E"/>
    <w:rsid w:val="00F941F2"/>
    <w:rsid w:val="00F945E7"/>
    <w:rsid w:val="00F94A69"/>
    <w:rsid w:val="00F94ED0"/>
    <w:rsid w:val="00F95B93"/>
    <w:rsid w:val="00F96292"/>
    <w:rsid w:val="00F9657A"/>
    <w:rsid w:val="00F966CA"/>
    <w:rsid w:val="00F968B0"/>
    <w:rsid w:val="00F968C1"/>
    <w:rsid w:val="00F97F5A"/>
    <w:rsid w:val="00F97FAB"/>
    <w:rsid w:val="00FA0E8B"/>
    <w:rsid w:val="00FA1553"/>
    <w:rsid w:val="00FA1A8C"/>
    <w:rsid w:val="00FA1DF5"/>
    <w:rsid w:val="00FA22E2"/>
    <w:rsid w:val="00FA469D"/>
    <w:rsid w:val="00FA4960"/>
    <w:rsid w:val="00FA4AC4"/>
    <w:rsid w:val="00FA4EB5"/>
    <w:rsid w:val="00FA5C27"/>
    <w:rsid w:val="00FA6111"/>
    <w:rsid w:val="00FA69B7"/>
    <w:rsid w:val="00FA6C84"/>
    <w:rsid w:val="00FA7873"/>
    <w:rsid w:val="00FB11AD"/>
    <w:rsid w:val="00FB2AE2"/>
    <w:rsid w:val="00FB2BDD"/>
    <w:rsid w:val="00FB4EAA"/>
    <w:rsid w:val="00FB5F82"/>
    <w:rsid w:val="00FB658F"/>
    <w:rsid w:val="00FB6C16"/>
    <w:rsid w:val="00FB73B0"/>
    <w:rsid w:val="00FB7A57"/>
    <w:rsid w:val="00FC1CEE"/>
    <w:rsid w:val="00FC27B1"/>
    <w:rsid w:val="00FC288C"/>
    <w:rsid w:val="00FC2B5C"/>
    <w:rsid w:val="00FC34CE"/>
    <w:rsid w:val="00FC40E7"/>
    <w:rsid w:val="00FC435E"/>
    <w:rsid w:val="00FC52C6"/>
    <w:rsid w:val="00FC76FE"/>
    <w:rsid w:val="00FC7F81"/>
    <w:rsid w:val="00FD025F"/>
    <w:rsid w:val="00FD0454"/>
    <w:rsid w:val="00FD0A3C"/>
    <w:rsid w:val="00FD106A"/>
    <w:rsid w:val="00FD1283"/>
    <w:rsid w:val="00FD216E"/>
    <w:rsid w:val="00FD2B0A"/>
    <w:rsid w:val="00FD368D"/>
    <w:rsid w:val="00FD4ECD"/>
    <w:rsid w:val="00FD529E"/>
    <w:rsid w:val="00FD57D8"/>
    <w:rsid w:val="00FD6569"/>
    <w:rsid w:val="00FD65DA"/>
    <w:rsid w:val="00FD7393"/>
    <w:rsid w:val="00FD7C59"/>
    <w:rsid w:val="00FE0112"/>
    <w:rsid w:val="00FE07CA"/>
    <w:rsid w:val="00FE14C9"/>
    <w:rsid w:val="00FE1A07"/>
    <w:rsid w:val="00FE1BEB"/>
    <w:rsid w:val="00FE34C5"/>
    <w:rsid w:val="00FE429B"/>
    <w:rsid w:val="00FE4843"/>
    <w:rsid w:val="00FE52FC"/>
    <w:rsid w:val="00FE5F8D"/>
    <w:rsid w:val="00FE782B"/>
    <w:rsid w:val="00FF002C"/>
    <w:rsid w:val="00FF0E2B"/>
    <w:rsid w:val="00FF1239"/>
    <w:rsid w:val="00FF153B"/>
    <w:rsid w:val="00FF24CE"/>
    <w:rsid w:val="00FF3FDD"/>
    <w:rsid w:val="00FF417A"/>
    <w:rsid w:val="00FF4C66"/>
    <w:rsid w:val="00FF5063"/>
    <w:rsid w:val="00FF6485"/>
    <w:rsid w:val="00FF68E6"/>
    <w:rsid w:val="00FF737A"/>
    <w:rsid w:val="00FF7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9EBEAAE-4339-4168-974F-C94AD6F9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58BC"/>
    <w:rPr>
      <w:sz w:val="24"/>
      <w:szCs w:val="24"/>
    </w:rPr>
  </w:style>
  <w:style w:type="paragraph" w:styleId="Antrat1">
    <w:name w:val="heading 1"/>
    <w:basedOn w:val="prastasis"/>
    <w:next w:val="prastasis"/>
    <w:link w:val="Antrat1Diagrama"/>
    <w:qFormat/>
    <w:rsid w:val="00D25B77"/>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qFormat/>
    <w:rsid w:val="00DC2BB5"/>
    <w:pPr>
      <w:spacing w:before="100" w:beforeAutospacing="1" w:after="100" w:afterAutospacing="1"/>
      <w:outlineLvl w:val="1"/>
    </w:pPr>
    <w:rPr>
      <w:b/>
      <w:bCs/>
      <w:sz w:val="36"/>
      <w:szCs w:val="36"/>
    </w:rPr>
  </w:style>
  <w:style w:type="paragraph" w:styleId="Antrat3">
    <w:name w:val="heading 3"/>
    <w:basedOn w:val="prastasis"/>
    <w:next w:val="prastasis"/>
    <w:link w:val="Antrat3Diagrama"/>
    <w:qFormat/>
    <w:rsid w:val="00D25B77"/>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D25B77"/>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D25B77"/>
    <w:pPr>
      <w:numPr>
        <w:ilvl w:val="4"/>
        <w:numId w:val="3"/>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D25B77"/>
    <w:pPr>
      <w:numPr>
        <w:ilvl w:val="5"/>
        <w:numId w:val="3"/>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D25B77"/>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D25B77"/>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D25B77"/>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D25B77"/>
    <w:rPr>
      <w:rFonts w:ascii="Arial" w:hAnsi="Arial"/>
      <w:b/>
      <w:kern w:val="1"/>
      <w:sz w:val="28"/>
      <w:lang w:val="lt-LT" w:eastAsia="lt-LT" w:bidi="ar-SA"/>
    </w:rPr>
  </w:style>
  <w:style w:type="character" w:customStyle="1" w:styleId="Antrat2Diagrama">
    <w:name w:val="Antraštė 2 Diagrama"/>
    <w:link w:val="Antrat2"/>
    <w:locked/>
    <w:rsid w:val="00533FCD"/>
    <w:rPr>
      <w:rFonts w:cs="Times New Roman"/>
      <w:b/>
      <w:bCs/>
      <w:sz w:val="36"/>
      <w:szCs w:val="36"/>
    </w:rPr>
  </w:style>
  <w:style w:type="character" w:customStyle="1" w:styleId="Antrat3Diagrama">
    <w:name w:val="Antraštė 3 Diagrama"/>
    <w:link w:val="Antrat3"/>
    <w:locked/>
    <w:rsid w:val="00D25B77"/>
    <w:rPr>
      <w:rFonts w:ascii="Arial" w:hAnsi="Arial"/>
      <w:sz w:val="24"/>
      <w:lang w:val="lt-LT" w:eastAsia="lt-LT" w:bidi="ar-SA"/>
    </w:rPr>
  </w:style>
  <w:style w:type="character" w:customStyle="1" w:styleId="Antrat4Diagrama">
    <w:name w:val="Antraštė 4 Diagrama"/>
    <w:link w:val="Antrat4"/>
    <w:locked/>
    <w:rsid w:val="00D25B77"/>
    <w:rPr>
      <w:rFonts w:ascii="Arial" w:hAnsi="Arial"/>
      <w:b/>
      <w:sz w:val="24"/>
      <w:lang w:val="lt-LT" w:eastAsia="lt-LT" w:bidi="ar-SA"/>
    </w:rPr>
  </w:style>
  <w:style w:type="character" w:customStyle="1" w:styleId="Antrat5Diagrama">
    <w:name w:val="Antraštė 5 Diagrama"/>
    <w:link w:val="Antrat5"/>
    <w:locked/>
    <w:rsid w:val="00D25B77"/>
    <w:rPr>
      <w:sz w:val="24"/>
      <w:lang w:val="lt-LT" w:eastAsia="lt-LT" w:bidi="ar-SA"/>
    </w:rPr>
  </w:style>
  <w:style w:type="character" w:customStyle="1" w:styleId="Antrat6Diagrama">
    <w:name w:val="Antraštė 6 Diagrama"/>
    <w:link w:val="Antrat6"/>
    <w:locked/>
    <w:rsid w:val="00D25B77"/>
    <w:rPr>
      <w:i/>
      <w:sz w:val="24"/>
      <w:lang w:val="lt-LT" w:eastAsia="lt-LT" w:bidi="ar-SA"/>
    </w:rPr>
  </w:style>
  <w:style w:type="character" w:customStyle="1" w:styleId="Antrat7Diagrama">
    <w:name w:val="Antraštė 7 Diagrama"/>
    <w:link w:val="Antrat7"/>
    <w:locked/>
    <w:rsid w:val="00D25B77"/>
    <w:rPr>
      <w:rFonts w:ascii="Arial" w:hAnsi="Arial"/>
      <w:lang w:val="lt-LT" w:eastAsia="lt-LT" w:bidi="ar-SA"/>
    </w:rPr>
  </w:style>
  <w:style w:type="character" w:customStyle="1" w:styleId="Antrat8Diagrama">
    <w:name w:val="Antraštė 8 Diagrama"/>
    <w:link w:val="Antrat8"/>
    <w:locked/>
    <w:rsid w:val="00D25B77"/>
    <w:rPr>
      <w:rFonts w:ascii="Arial" w:hAnsi="Arial"/>
      <w:i/>
      <w:lang w:val="lt-LT" w:eastAsia="lt-LT" w:bidi="ar-SA"/>
    </w:rPr>
  </w:style>
  <w:style w:type="character" w:customStyle="1" w:styleId="Antrat9Diagrama">
    <w:name w:val="Antraštė 9 Diagrama"/>
    <w:link w:val="Antrat9"/>
    <w:locked/>
    <w:rsid w:val="00D25B77"/>
    <w:rPr>
      <w:rFonts w:ascii="Arial" w:hAnsi="Arial"/>
      <w:b/>
      <w:i/>
      <w:sz w:val="18"/>
      <w:lang w:val="lt-LT" w:eastAsia="lt-LT" w:bidi="ar-SA"/>
    </w:rPr>
  </w:style>
  <w:style w:type="table" w:styleId="Lentelstinklelis">
    <w:name w:val="Table Grid"/>
    <w:basedOn w:val="prastojilentel"/>
    <w:rsid w:val="008758B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87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locked/>
    <w:rsid w:val="009956E4"/>
    <w:rPr>
      <w:rFonts w:ascii="Courier New" w:hAnsi="Courier New" w:cs="Courier New"/>
      <w:lang w:val="lt-LT" w:eastAsia="lt-LT" w:bidi="ar-SA"/>
    </w:rPr>
  </w:style>
  <w:style w:type="paragraph" w:styleId="prastasiniatinklio">
    <w:name w:val="Normal (Web)"/>
    <w:basedOn w:val="prastasis"/>
    <w:rsid w:val="008758BC"/>
    <w:pPr>
      <w:spacing w:before="100" w:beforeAutospacing="1" w:after="100" w:afterAutospacing="1"/>
    </w:pPr>
  </w:style>
  <w:style w:type="paragraph" w:customStyle="1" w:styleId="Point0">
    <w:name w:val="Point 0"/>
    <w:basedOn w:val="prastasis"/>
    <w:rsid w:val="008758BC"/>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8758BC"/>
    <w:rPr>
      <w:lang w:val="pl-PL" w:eastAsia="pl-PL"/>
    </w:rPr>
  </w:style>
  <w:style w:type="paragraph" w:styleId="Porat">
    <w:name w:val="footer"/>
    <w:basedOn w:val="prastasis"/>
    <w:link w:val="PoratDiagrama"/>
    <w:uiPriority w:val="99"/>
    <w:rsid w:val="009727CC"/>
    <w:pPr>
      <w:tabs>
        <w:tab w:val="center" w:pos="4819"/>
        <w:tab w:val="center" w:pos="7370"/>
        <w:tab w:val="right" w:pos="9638"/>
      </w:tabs>
    </w:pPr>
  </w:style>
  <w:style w:type="character" w:customStyle="1" w:styleId="PoratDiagrama">
    <w:name w:val="Poraštė Diagrama"/>
    <w:link w:val="Porat"/>
    <w:uiPriority w:val="99"/>
    <w:locked/>
    <w:rsid w:val="00EA59FE"/>
    <w:rPr>
      <w:rFonts w:cs="Times New Roman"/>
      <w:sz w:val="24"/>
      <w:szCs w:val="24"/>
    </w:rPr>
  </w:style>
  <w:style w:type="paragraph" w:styleId="Puslapioinaostekstas">
    <w:name w:val="footnote text"/>
    <w:basedOn w:val="prastasis"/>
    <w:link w:val="PuslapioinaostekstasDiagrama"/>
    <w:semiHidden/>
    <w:rsid w:val="009727CC"/>
    <w:pPr>
      <w:ind w:left="720" w:hanging="720"/>
    </w:pPr>
    <w:rPr>
      <w:sz w:val="20"/>
      <w:szCs w:val="20"/>
    </w:rPr>
  </w:style>
  <w:style w:type="character" w:customStyle="1" w:styleId="PuslapioinaostekstasDiagrama">
    <w:name w:val="Puslapio išnašos tekstas Diagrama"/>
    <w:link w:val="Puslapioinaostekstas"/>
    <w:semiHidden/>
    <w:locked/>
    <w:rsid w:val="00EA59FE"/>
    <w:rPr>
      <w:rFonts w:cs="Times New Roman"/>
      <w:sz w:val="20"/>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semiHidden/>
    <w:rsid w:val="009727CC"/>
    <w:rPr>
      <w:rFonts w:cs="Times New Roman"/>
      <w:b/>
      <w:vertAlign w:val="superscript"/>
    </w:rPr>
  </w:style>
  <w:style w:type="paragraph" w:customStyle="1" w:styleId="Point1">
    <w:name w:val="Point 1"/>
    <w:basedOn w:val="prastasis"/>
    <w:rsid w:val="009727CC"/>
    <w:pPr>
      <w:spacing w:before="120" w:after="120" w:line="360" w:lineRule="auto"/>
      <w:ind w:left="1417" w:hanging="567"/>
    </w:pPr>
    <w:rPr>
      <w:szCs w:val="20"/>
      <w:lang w:eastAsia="en-US"/>
    </w:rPr>
  </w:style>
  <w:style w:type="paragraph" w:customStyle="1" w:styleId="Point2">
    <w:name w:val="Point 2"/>
    <w:basedOn w:val="prastasis"/>
    <w:rsid w:val="009727CC"/>
    <w:pPr>
      <w:spacing w:before="120" w:after="120" w:line="360" w:lineRule="auto"/>
      <w:ind w:left="1984" w:hanging="567"/>
    </w:pPr>
    <w:rPr>
      <w:szCs w:val="20"/>
      <w:lang w:eastAsia="en-US"/>
    </w:rPr>
  </w:style>
  <w:style w:type="paragraph" w:customStyle="1" w:styleId="BodyText1">
    <w:name w:val="Body Text1"/>
    <w:rsid w:val="002E35E9"/>
    <w:pPr>
      <w:autoSpaceDE w:val="0"/>
      <w:autoSpaceDN w:val="0"/>
      <w:adjustRightInd w:val="0"/>
      <w:ind w:firstLine="312"/>
      <w:jc w:val="both"/>
    </w:pPr>
    <w:rPr>
      <w:rFonts w:ascii="TimesLT" w:hAnsi="TimesLT"/>
      <w:lang w:val="en-US" w:eastAsia="en-US"/>
    </w:rPr>
  </w:style>
  <w:style w:type="paragraph" w:styleId="Pavadinimas">
    <w:name w:val="Title"/>
    <w:basedOn w:val="prastasis"/>
    <w:link w:val="PavadinimasDiagrama"/>
    <w:qFormat/>
    <w:rsid w:val="0076358B"/>
    <w:pPr>
      <w:spacing w:before="100" w:beforeAutospacing="1" w:after="100" w:afterAutospacing="1"/>
    </w:pPr>
    <w:rPr>
      <w:rFonts w:ascii="Cambria" w:hAnsi="Cambria"/>
      <w:b/>
      <w:bCs/>
      <w:kern w:val="28"/>
      <w:sz w:val="32"/>
      <w:szCs w:val="32"/>
    </w:rPr>
  </w:style>
  <w:style w:type="character" w:customStyle="1" w:styleId="PavadinimasDiagrama">
    <w:name w:val="Pavadinimas Diagrama"/>
    <w:link w:val="Pavadinimas"/>
    <w:locked/>
    <w:rsid w:val="00EA59FE"/>
    <w:rPr>
      <w:rFonts w:ascii="Cambria" w:hAnsi="Cambria" w:cs="Times New Roman"/>
      <w:b/>
      <w:bCs/>
      <w:kern w:val="28"/>
      <w:sz w:val="32"/>
      <w:szCs w:val="32"/>
    </w:rPr>
  </w:style>
  <w:style w:type="paragraph" w:customStyle="1" w:styleId="mazas">
    <w:name w:val="mazas"/>
    <w:basedOn w:val="prastasis"/>
    <w:rsid w:val="0076358B"/>
    <w:pPr>
      <w:spacing w:before="100" w:beforeAutospacing="1" w:after="100" w:afterAutospacing="1"/>
    </w:pPr>
  </w:style>
  <w:style w:type="paragraph" w:customStyle="1" w:styleId="istatymas">
    <w:name w:val="istatymas"/>
    <w:basedOn w:val="prastasis"/>
    <w:rsid w:val="0076358B"/>
    <w:pPr>
      <w:spacing w:before="100" w:beforeAutospacing="1" w:after="100" w:afterAutospacing="1"/>
    </w:pPr>
  </w:style>
  <w:style w:type="paragraph" w:customStyle="1" w:styleId="pavadinimas1">
    <w:name w:val="pavadinimas1"/>
    <w:basedOn w:val="prastasis"/>
    <w:rsid w:val="00CA7D63"/>
    <w:pPr>
      <w:spacing w:before="100" w:beforeAutospacing="1" w:after="100" w:afterAutospacing="1"/>
    </w:pPr>
  </w:style>
  <w:style w:type="paragraph" w:customStyle="1" w:styleId="bodytext">
    <w:name w:val="bodytext"/>
    <w:basedOn w:val="prastasis"/>
    <w:rsid w:val="00CA7D63"/>
    <w:pPr>
      <w:spacing w:before="100" w:beforeAutospacing="1" w:after="100" w:afterAutospacing="1"/>
    </w:pPr>
  </w:style>
  <w:style w:type="character" w:styleId="Puslapionumeris">
    <w:name w:val="page number"/>
    <w:rsid w:val="000500FC"/>
    <w:rPr>
      <w:rFonts w:cs="Times New Roman"/>
    </w:rPr>
  </w:style>
  <w:style w:type="character" w:styleId="Hipersaitas">
    <w:name w:val="Hyperlink"/>
    <w:rsid w:val="00080277"/>
    <w:rPr>
      <w:rFonts w:cs="Times New Roman"/>
      <w:color w:val="0000FF"/>
      <w:u w:val="single"/>
    </w:rPr>
  </w:style>
  <w:style w:type="paragraph" w:customStyle="1" w:styleId="Hyperlink1">
    <w:name w:val="Hyperlink1"/>
    <w:basedOn w:val="prastasis"/>
    <w:rsid w:val="005D5B8D"/>
    <w:pPr>
      <w:spacing w:before="100" w:beforeAutospacing="1" w:after="100" w:afterAutospacing="1"/>
    </w:pPr>
  </w:style>
  <w:style w:type="paragraph" w:styleId="Antrats">
    <w:name w:val="header"/>
    <w:basedOn w:val="prastasis"/>
    <w:link w:val="AntratsDiagrama"/>
    <w:rsid w:val="005F0FCA"/>
    <w:pPr>
      <w:spacing w:before="100" w:beforeAutospacing="1" w:after="100" w:afterAutospacing="1"/>
    </w:pPr>
  </w:style>
  <w:style w:type="character" w:customStyle="1" w:styleId="AntratsDiagrama">
    <w:name w:val="Antraštės Diagrama"/>
    <w:link w:val="Antrats"/>
    <w:locked/>
    <w:rsid w:val="00157B78"/>
    <w:rPr>
      <w:rFonts w:cs="Times New Roman"/>
      <w:sz w:val="24"/>
      <w:szCs w:val="24"/>
    </w:rPr>
  </w:style>
  <w:style w:type="paragraph" w:customStyle="1" w:styleId="Default">
    <w:name w:val="Default"/>
    <w:rsid w:val="00124CED"/>
    <w:pPr>
      <w:autoSpaceDE w:val="0"/>
      <w:autoSpaceDN w:val="0"/>
      <w:adjustRightInd w:val="0"/>
    </w:pPr>
    <w:rPr>
      <w:rFonts w:ascii="EUAlbertina" w:hAnsi="EUAlbertina" w:cs="EUAlbertina"/>
      <w:color w:val="000000"/>
      <w:sz w:val="24"/>
      <w:szCs w:val="24"/>
    </w:rPr>
  </w:style>
  <w:style w:type="paragraph" w:styleId="Paprastasistekstas">
    <w:name w:val="Plain Text"/>
    <w:basedOn w:val="prastasis"/>
    <w:link w:val="PaprastasistekstasDiagrama"/>
    <w:rsid w:val="00FC7F81"/>
    <w:rPr>
      <w:rFonts w:ascii="Consolas" w:hAnsi="Consolas"/>
      <w:sz w:val="21"/>
      <w:szCs w:val="21"/>
      <w:lang w:eastAsia="en-US"/>
    </w:rPr>
  </w:style>
  <w:style w:type="character" w:customStyle="1" w:styleId="PaprastasistekstasDiagrama">
    <w:name w:val="Paprastasis tekstas Diagrama"/>
    <w:link w:val="Paprastasistekstas"/>
    <w:locked/>
    <w:rsid w:val="00FC7F81"/>
    <w:rPr>
      <w:rFonts w:ascii="Consolas" w:hAnsi="Consolas" w:cs="Times New Roman"/>
      <w:sz w:val="21"/>
      <w:szCs w:val="21"/>
      <w:lang w:eastAsia="en-US"/>
    </w:rPr>
  </w:style>
  <w:style w:type="character" w:customStyle="1" w:styleId="apple-style-span">
    <w:name w:val="apple-style-span"/>
    <w:rsid w:val="00BA7BED"/>
    <w:rPr>
      <w:rFonts w:cs="Times New Roman"/>
    </w:rPr>
  </w:style>
  <w:style w:type="paragraph" w:styleId="Pagrindinistekstas">
    <w:name w:val="Body Text"/>
    <w:basedOn w:val="prastasis"/>
    <w:link w:val="PagrindinistekstasDiagrama"/>
    <w:rsid w:val="00157B78"/>
    <w:pPr>
      <w:suppressAutoHyphens/>
      <w:adjustRightInd w:val="0"/>
      <w:spacing w:line="360" w:lineRule="atLeast"/>
      <w:textAlignment w:val="baseline"/>
    </w:pPr>
    <w:rPr>
      <w:szCs w:val="20"/>
    </w:rPr>
  </w:style>
  <w:style w:type="character" w:customStyle="1" w:styleId="PagrindinistekstasDiagrama">
    <w:name w:val="Pagrindinis tekstas Diagrama"/>
    <w:link w:val="Pagrindinistekstas"/>
    <w:locked/>
    <w:rsid w:val="00157B78"/>
    <w:rPr>
      <w:rFonts w:cs="Times New Roman"/>
      <w:sz w:val="24"/>
    </w:rPr>
  </w:style>
  <w:style w:type="paragraph" w:customStyle="1" w:styleId="WW-BodyText21">
    <w:name w:val="WW-Body Text 21"/>
    <w:basedOn w:val="prastasis"/>
    <w:rsid w:val="00157B78"/>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157B78"/>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D25B77"/>
    <w:rPr>
      <w:rFonts w:ascii="Times New Roman" w:hAnsi="Times New Roman"/>
    </w:rPr>
  </w:style>
  <w:style w:type="character" w:customStyle="1" w:styleId="WW8Num4z1">
    <w:name w:val="WW8Num4z1"/>
    <w:rsid w:val="00D25B77"/>
    <w:rPr>
      <w:rFonts w:ascii="Courier New" w:hAnsi="Courier New"/>
    </w:rPr>
  </w:style>
  <w:style w:type="character" w:customStyle="1" w:styleId="WW8Num4z2">
    <w:name w:val="WW8Num4z2"/>
    <w:rsid w:val="00D25B77"/>
    <w:rPr>
      <w:rFonts w:ascii="Wingdings" w:hAnsi="Wingdings"/>
    </w:rPr>
  </w:style>
  <w:style w:type="character" w:customStyle="1" w:styleId="WW8Num4z3">
    <w:name w:val="WW8Num4z3"/>
    <w:rsid w:val="00D25B77"/>
    <w:rPr>
      <w:rFonts w:ascii="Symbol" w:hAnsi="Symbol"/>
    </w:rPr>
  </w:style>
  <w:style w:type="character" w:customStyle="1" w:styleId="WW8Num6z0">
    <w:name w:val="WW8Num6z0"/>
    <w:rsid w:val="00D25B77"/>
    <w:rPr>
      <w:rFonts w:ascii="Times New Roman" w:hAnsi="Times New Roman"/>
    </w:rPr>
  </w:style>
  <w:style w:type="character" w:customStyle="1" w:styleId="WW8Num13z0">
    <w:name w:val="WW8Num13z0"/>
    <w:rsid w:val="00D25B77"/>
    <w:rPr>
      <w:rFonts w:ascii="Times New Roman" w:hAnsi="Times New Roman"/>
    </w:rPr>
  </w:style>
  <w:style w:type="character" w:customStyle="1" w:styleId="WW8Num14z0">
    <w:name w:val="WW8Num14z0"/>
    <w:rsid w:val="00D25B77"/>
    <w:rPr>
      <w:rFonts w:ascii="Times New Roman" w:hAnsi="Times New Roman"/>
    </w:rPr>
  </w:style>
  <w:style w:type="character" w:customStyle="1" w:styleId="WW-DefaultParagraphFont">
    <w:name w:val="WW-Default Paragraph Font"/>
    <w:rsid w:val="00D25B77"/>
  </w:style>
  <w:style w:type="character" w:customStyle="1" w:styleId="WW-Absatz-Standardschriftart">
    <w:name w:val="WW-Absatz-Standardschriftart"/>
    <w:rsid w:val="00D25B77"/>
  </w:style>
  <w:style w:type="character" w:customStyle="1" w:styleId="WW-Absatz-Standardschriftart1">
    <w:name w:val="WW-Absatz-Standardschriftart1"/>
    <w:rsid w:val="00D25B77"/>
  </w:style>
  <w:style w:type="character" w:customStyle="1" w:styleId="WW-Absatz-Standardschriftart11">
    <w:name w:val="WW-Absatz-Standardschriftart11"/>
    <w:rsid w:val="00D25B77"/>
  </w:style>
  <w:style w:type="character" w:customStyle="1" w:styleId="WW-Absatz-Standardschriftart111">
    <w:name w:val="WW-Absatz-Standardschriftart111"/>
    <w:rsid w:val="00D25B77"/>
  </w:style>
  <w:style w:type="character" w:customStyle="1" w:styleId="WW-Absatz-Standardschriftart1111">
    <w:name w:val="WW-Absatz-Standardschriftart1111"/>
    <w:rsid w:val="00D25B77"/>
  </w:style>
  <w:style w:type="character" w:customStyle="1" w:styleId="WW-Absatz-Standardschriftart11111">
    <w:name w:val="WW-Absatz-Standardschriftart11111"/>
    <w:rsid w:val="00D25B77"/>
  </w:style>
  <w:style w:type="character" w:customStyle="1" w:styleId="WW-Absatz-Standardschriftart111111">
    <w:name w:val="WW-Absatz-Standardschriftart111111"/>
    <w:rsid w:val="00D25B77"/>
  </w:style>
  <w:style w:type="character" w:customStyle="1" w:styleId="WW-Absatz-Standardschriftart1111111">
    <w:name w:val="WW-Absatz-Standardschriftart1111111"/>
    <w:rsid w:val="00D25B77"/>
  </w:style>
  <w:style w:type="character" w:customStyle="1" w:styleId="WW-Absatz-Standardschriftart11111111">
    <w:name w:val="WW-Absatz-Standardschriftart11111111"/>
    <w:rsid w:val="00D25B77"/>
  </w:style>
  <w:style w:type="character" w:customStyle="1" w:styleId="WW-DefaultParagraphFont1">
    <w:name w:val="WW-Default Paragraph Font1"/>
    <w:rsid w:val="00D25B77"/>
  </w:style>
  <w:style w:type="character" w:customStyle="1" w:styleId="WW-DefaultParagraphFont1111">
    <w:name w:val="WW-Default Paragraph Font1111"/>
    <w:rsid w:val="00D25B77"/>
  </w:style>
  <w:style w:type="character" w:customStyle="1" w:styleId="Placeholder">
    <w:name w:val="Placeholder"/>
    <w:rsid w:val="00D25B77"/>
    <w:rPr>
      <w:smallCaps/>
      <w:color w:val="008080"/>
      <w:u w:val="dotted"/>
    </w:rPr>
  </w:style>
  <w:style w:type="character" w:customStyle="1" w:styleId="WW-Placeholder">
    <w:name w:val="WW-Placeholder"/>
    <w:rsid w:val="00D25B77"/>
    <w:rPr>
      <w:smallCaps/>
      <w:color w:val="008080"/>
      <w:u w:val="dotted"/>
    </w:rPr>
  </w:style>
  <w:style w:type="character" w:customStyle="1" w:styleId="WW-Placeholder1">
    <w:name w:val="WW-Placeholder1"/>
    <w:rsid w:val="00D25B77"/>
    <w:rPr>
      <w:smallCaps/>
      <w:color w:val="008080"/>
      <w:u w:val="dotted"/>
    </w:rPr>
  </w:style>
  <w:style w:type="character" w:customStyle="1" w:styleId="WW-Placeholder11">
    <w:name w:val="WW-Placeholder11"/>
    <w:rsid w:val="00D25B77"/>
    <w:rPr>
      <w:smallCaps/>
      <w:color w:val="008080"/>
      <w:u w:val="dotted"/>
    </w:rPr>
  </w:style>
  <w:style w:type="character" w:customStyle="1" w:styleId="WW-Placeholder111">
    <w:name w:val="WW-Placeholder111"/>
    <w:rsid w:val="00D25B77"/>
    <w:rPr>
      <w:smallCaps/>
      <w:color w:val="008080"/>
      <w:u w:val="dotted"/>
    </w:rPr>
  </w:style>
  <w:style w:type="character" w:customStyle="1" w:styleId="WW-Placeholder1111">
    <w:name w:val="WW-Placeholder1111"/>
    <w:rsid w:val="00D25B77"/>
    <w:rPr>
      <w:smallCaps/>
      <w:color w:val="008080"/>
      <w:u w:val="dotted"/>
    </w:rPr>
  </w:style>
  <w:style w:type="character" w:customStyle="1" w:styleId="WW-Placeholder11111">
    <w:name w:val="WW-Placeholder11111"/>
    <w:rsid w:val="00D25B77"/>
    <w:rPr>
      <w:smallCaps/>
      <w:color w:val="008080"/>
      <w:u w:val="dotted"/>
    </w:rPr>
  </w:style>
  <w:style w:type="character" w:customStyle="1" w:styleId="WW-Placeholder111111">
    <w:name w:val="WW-Placeholder111111"/>
    <w:rsid w:val="00D25B77"/>
    <w:rPr>
      <w:smallCaps/>
      <w:color w:val="008080"/>
      <w:u w:val="dotted"/>
    </w:rPr>
  </w:style>
  <w:style w:type="character" w:customStyle="1" w:styleId="WW-Placeholder1111111">
    <w:name w:val="WW-Placeholder1111111"/>
    <w:rsid w:val="00D25B77"/>
    <w:rPr>
      <w:smallCaps/>
      <w:color w:val="008080"/>
      <w:u w:val="dotted"/>
    </w:rPr>
  </w:style>
  <w:style w:type="character" w:customStyle="1" w:styleId="WW-Placeholder11111111">
    <w:name w:val="WW-Placeholder11111111"/>
    <w:rsid w:val="00D25B77"/>
    <w:rPr>
      <w:smallCaps/>
      <w:color w:val="008080"/>
      <w:u w:val="dotted"/>
    </w:rPr>
  </w:style>
  <w:style w:type="character" w:customStyle="1" w:styleId="WW-Placeholder111111111">
    <w:name w:val="WW-Placeholder111111111"/>
    <w:rsid w:val="00D25B77"/>
    <w:rPr>
      <w:smallCaps/>
      <w:color w:val="008080"/>
      <w:u w:val="dotted"/>
    </w:rPr>
  </w:style>
  <w:style w:type="character" w:customStyle="1" w:styleId="WW-Placeholder1111111111">
    <w:name w:val="WW-Placeholder1111111111"/>
    <w:rsid w:val="00D25B77"/>
    <w:rPr>
      <w:smallCaps/>
      <w:color w:val="008080"/>
      <w:u w:val="dotted"/>
    </w:rPr>
  </w:style>
  <w:style w:type="character" w:customStyle="1" w:styleId="SourceText">
    <w:name w:val="Source Text"/>
    <w:rsid w:val="00D25B77"/>
    <w:rPr>
      <w:rFonts w:ascii="Courier New" w:hAnsi="Courier New"/>
    </w:rPr>
  </w:style>
  <w:style w:type="character" w:customStyle="1" w:styleId="WW-SourceText">
    <w:name w:val="WW-Source Text"/>
    <w:rsid w:val="00D25B77"/>
    <w:rPr>
      <w:rFonts w:ascii="Courier New" w:hAnsi="Courier New"/>
    </w:rPr>
  </w:style>
  <w:style w:type="character" w:customStyle="1" w:styleId="WW-SourceText1">
    <w:name w:val="WW-Source Text1"/>
    <w:rsid w:val="00D25B77"/>
    <w:rPr>
      <w:rFonts w:ascii="Courier New" w:hAnsi="Courier New"/>
    </w:rPr>
  </w:style>
  <w:style w:type="character" w:customStyle="1" w:styleId="WW-SourceText11">
    <w:name w:val="WW-Source Text11"/>
    <w:rsid w:val="00D25B77"/>
    <w:rPr>
      <w:rFonts w:ascii="Courier New" w:hAnsi="Courier New"/>
    </w:rPr>
  </w:style>
  <w:style w:type="character" w:customStyle="1" w:styleId="WW-SourceText111">
    <w:name w:val="WW-Source Text111"/>
    <w:rsid w:val="00D25B77"/>
    <w:rPr>
      <w:rFonts w:ascii="Courier New" w:hAnsi="Courier New"/>
    </w:rPr>
  </w:style>
  <w:style w:type="character" w:customStyle="1" w:styleId="WW-SourceText1111">
    <w:name w:val="WW-Source Text1111"/>
    <w:rsid w:val="00D25B77"/>
    <w:rPr>
      <w:rFonts w:ascii="Courier New" w:hAnsi="Courier New"/>
    </w:rPr>
  </w:style>
  <w:style w:type="character" w:customStyle="1" w:styleId="WW-SourceText11111">
    <w:name w:val="WW-Source Text11111"/>
    <w:rsid w:val="00D25B77"/>
    <w:rPr>
      <w:rFonts w:ascii="Courier New" w:hAnsi="Courier New"/>
    </w:rPr>
  </w:style>
  <w:style w:type="character" w:customStyle="1" w:styleId="WW-SourceText111111">
    <w:name w:val="WW-Source Text111111"/>
    <w:rsid w:val="00D25B77"/>
    <w:rPr>
      <w:rFonts w:ascii="Courier New" w:hAnsi="Courier New"/>
    </w:rPr>
  </w:style>
  <w:style w:type="character" w:customStyle="1" w:styleId="WW-SourceText1111111">
    <w:name w:val="WW-Source Text1111111"/>
    <w:rsid w:val="00D25B77"/>
    <w:rPr>
      <w:rFonts w:ascii="Courier New" w:hAnsi="Courier New"/>
    </w:rPr>
  </w:style>
  <w:style w:type="character" w:customStyle="1" w:styleId="WW-SourceText11111111">
    <w:name w:val="WW-Source Text11111111"/>
    <w:rsid w:val="00D25B77"/>
    <w:rPr>
      <w:rFonts w:ascii="Courier New" w:hAnsi="Courier New"/>
    </w:rPr>
  </w:style>
  <w:style w:type="character" w:customStyle="1" w:styleId="WW-SourceText111111111">
    <w:name w:val="WW-Source Text111111111"/>
    <w:rsid w:val="00D25B77"/>
    <w:rPr>
      <w:rFonts w:ascii="Courier New" w:hAnsi="Courier New"/>
    </w:rPr>
  </w:style>
  <w:style w:type="character" w:customStyle="1" w:styleId="WW-SourceText1111111111">
    <w:name w:val="WW-Source Text1111111111"/>
    <w:rsid w:val="00D25B77"/>
    <w:rPr>
      <w:rFonts w:ascii="Cumberland" w:hAnsi="Cumberland"/>
    </w:rPr>
  </w:style>
  <w:style w:type="character" w:customStyle="1" w:styleId="WW-Absatz-Standardschriftart111111111">
    <w:name w:val="WW-Absatz-Standardschriftart111111111"/>
    <w:rsid w:val="00D25B77"/>
  </w:style>
  <w:style w:type="character" w:customStyle="1" w:styleId="WW-Absatz-Standardschriftart1111111111">
    <w:name w:val="WW-Absatz-Standardschriftart1111111111"/>
    <w:rsid w:val="00D25B77"/>
  </w:style>
  <w:style w:type="character" w:customStyle="1" w:styleId="WW-Absatz-Standardschriftart11111111111">
    <w:name w:val="WW-Absatz-Standardschriftart11111111111"/>
    <w:rsid w:val="00D25B77"/>
  </w:style>
  <w:style w:type="character" w:customStyle="1" w:styleId="WW-DefaultParagraphFont11">
    <w:name w:val="WW-Default Paragraph Font11"/>
    <w:rsid w:val="00D25B77"/>
  </w:style>
  <w:style w:type="character" w:customStyle="1" w:styleId="WW-DefaultParagraphFont111">
    <w:name w:val="WW-Default Paragraph Font111"/>
    <w:rsid w:val="00D25B77"/>
  </w:style>
  <w:style w:type="character" w:customStyle="1" w:styleId="WW-DefaultParagraphFont1112">
    <w:name w:val="WW-Default Paragraph Font1112"/>
    <w:rsid w:val="00D25B77"/>
  </w:style>
  <w:style w:type="character" w:customStyle="1" w:styleId="WW-Absatz-Standardschriftart111111111111">
    <w:name w:val="WW-Absatz-Standardschriftart111111111111"/>
    <w:rsid w:val="00D25B77"/>
  </w:style>
  <w:style w:type="character" w:customStyle="1" w:styleId="WW-DefaultParagraphFont11121">
    <w:name w:val="WW-Default Paragraph Font11121"/>
    <w:rsid w:val="00D25B77"/>
  </w:style>
  <w:style w:type="character" w:customStyle="1" w:styleId="WW-Placeholder11111111111">
    <w:name w:val="WW-Placeholder11111111111"/>
    <w:rsid w:val="00D25B77"/>
    <w:rPr>
      <w:smallCaps/>
      <w:color w:val="008080"/>
      <w:u w:val="dotted"/>
    </w:rPr>
  </w:style>
  <w:style w:type="character" w:customStyle="1" w:styleId="WW-Placeholder111111111111">
    <w:name w:val="WW-Placeholder111111111111"/>
    <w:rsid w:val="00D25B77"/>
    <w:rPr>
      <w:smallCaps/>
      <w:color w:val="008080"/>
      <w:u w:val="dotted"/>
    </w:rPr>
  </w:style>
  <w:style w:type="character" w:customStyle="1" w:styleId="WW-Placeholder1111111111111">
    <w:name w:val="WW-Placeholder1111111111111"/>
    <w:rsid w:val="00D25B77"/>
    <w:rPr>
      <w:smallCaps/>
      <w:color w:val="008080"/>
      <w:u w:val="dotted"/>
    </w:rPr>
  </w:style>
  <w:style w:type="character" w:customStyle="1" w:styleId="WW-Placeholder11111111111111">
    <w:name w:val="WW-Placeholder11111111111111"/>
    <w:rsid w:val="00D25B77"/>
    <w:rPr>
      <w:smallCaps/>
      <w:color w:val="008080"/>
      <w:u w:val="dotted"/>
    </w:rPr>
  </w:style>
  <w:style w:type="character" w:customStyle="1" w:styleId="WW-Placeholder111111111111111">
    <w:name w:val="WW-Placeholder111111111111111"/>
    <w:rsid w:val="00D25B77"/>
    <w:rPr>
      <w:smallCaps/>
      <w:color w:val="008080"/>
      <w:u w:val="dotted"/>
    </w:rPr>
  </w:style>
  <w:style w:type="character" w:customStyle="1" w:styleId="WW-Placeholder1111111111111111">
    <w:name w:val="WW-Placeholder1111111111111111"/>
    <w:rsid w:val="00D25B77"/>
    <w:rPr>
      <w:smallCaps/>
      <w:color w:val="008080"/>
      <w:u w:val="dotted"/>
    </w:rPr>
  </w:style>
  <w:style w:type="character" w:customStyle="1" w:styleId="WW-Placeholder11111111111111111">
    <w:name w:val="WW-Placeholder11111111111111111"/>
    <w:rsid w:val="00D25B77"/>
    <w:rPr>
      <w:smallCaps/>
      <w:color w:val="008080"/>
      <w:u w:val="dotted"/>
    </w:rPr>
  </w:style>
  <w:style w:type="character" w:customStyle="1" w:styleId="WW-Placeholder111111111111111111">
    <w:name w:val="WW-Placeholder111111111111111111"/>
    <w:rsid w:val="00D25B77"/>
    <w:rPr>
      <w:smallCaps/>
      <w:color w:val="008080"/>
      <w:u w:val="dotted"/>
    </w:rPr>
  </w:style>
  <w:style w:type="character" w:customStyle="1" w:styleId="WW-SourceText11111111111">
    <w:name w:val="WW-Source Text11111111111"/>
    <w:rsid w:val="00D25B77"/>
    <w:rPr>
      <w:rFonts w:ascii="Cumberland" w:hAnsi="Cumberland"/>
    </w:rPr>
  </w:style>
  <w:style w:type="character" w:customStyle="1" w:styleId="WW-SourceText111111111111">
    <w:name w:val="WW-Source Text111111111111"/>
    <w:rsid w:val="00D25B77"/>
    <w:rPr>
      <w:rFonts w:ascii="Cumberland" w:hAnsi="Cumberland"/>
    </w:rPr>
  </w:style>
  <w:style w:type="character" w:customStyle="1" w:styleId="WW-SourceText1111111111111">
    <w:name w:val="WW-Source Text1111111111111"/>
    <w:rsid w:val="00D25B77"/>
    <w:rPr>
      <w:rFonts w:ascii="Cumberland" w:hAnsi="Cumberland"/>
    </w:rPr>
  </w:style>
  <w:style w:type="character" w:customStyle="1" w:styleId="WW-SourceText11111111111111">
    <w:name w:val="WW-Source Text11111111111111"/>
    <w:rsid w:val="00D25B77"/>
    <w:rPr>
      <w:rFonts w:ascii="Cumberland" w:hAnsi="Cumberland"/>
    </w:rPr>
  </w:style>
  <w:style w:type="character" w:customStyle="1" w:styleId="WW-SourceText111111111111111">
    <w:name w:val="WW-Source Text111111111111111"/>
    <w:rsid w:val="00D25B77"/>
    <w:rPr>
      <w:rFonts w:ascii="Cumberland" w:hAnsi="Cumberland"/>
    </w:rPr>
  </w:style>
  <w:style w:type="character" w:customStyle="1" w:styleId="WW-SourceText1111111111111111">
    <w:name w:val="WW-Source Text1111111111111111"/>
    <w:rsid w:val="00D25B77"/>
    <w:rPr>
      <w:rFonts w:ascii="Cumberland" w:hAnsi="Cumberland"/>
    </w:rPr>
  </w:style>
  <w:style w:type="character" w:customStyle="1" w:styleId="WW-SourceText11111111111111111">
    <w:name w:val="WW-Source Text11111111111111111"/>
    <w:rsid w:val="00D25B77"/>
    <w:rPr>
      <w:rFonts w:ascii="Cumberland" w:hAnsi="Cumberland"/>
    </w:rPr>
  </w:style>
  <w:style w:type="character" w:customStyle="1" w:styleId="WW-SourceText111111111111111111">
    <w:name w:val="WW-Source Text111111111111111111"/>
    <w:rsid w:val="00D25B77"/>
    <w:rPr>
      <w:rFonts w:ascii="Cumberland" w:hAnsi="Cumberland"/>
    </w:rPr>
  </w:style>
  <w:style w:type="character" w:styleId="Perirtashipersaitas">
    <w:name w:val="FollowedHyperlink"/>
    <w:rsid w:val="00D25B77"/>
    <w:rPr>
      <w:rFonts w:cs="Times New Roman"/>
      <w:color w:val="800080"/>
      <w:u w:val="single"/>
    </w:rPr>
  </w:style>
  <w:style w:type="character" w:customStyle="1" w:styleId="NumberingSymbols">
    <w:name w:val="Numbering Symbols"/>
    <w:rsid w:val="00D25B77"/>
  </w:style>
  <w:style w:type="character" w:customStyle="1" w:styleId="WW-NumberingSymbols">
    <w:name w:val="WW-Numbering Symbols"/>
    <w:rsid w:val="00D25B77"/>
  </w:style>
  <w:style w:type="character" w:customStyle="1" w:styleId="WW-NumberingSymbols1">
    <w:name w:val="WW-Numbering Symbols1"/>
    <w:rsid w:val="00D25B77"/>
  </w:style>
  <w:style w:type="character" w:customStyle="1" w:styleId="WW-NumberingSymbols11">
    <w:name w:val="WW-Numbering Symbols11"/>
    <w:rsid w:val="00D25B77"/>
  </w:style>
  <w:style w:type="character" w:customStyle="1" w:styleId="WW-NumberingSymbols111">
    <w:name w:val="WW-Numbering Symbols111"/>
    <w:rsid w:val="00D25B77"/>
  </w:style>
  <w:style w:type="character" w:customStyle="1" w:styleId="WW-NumberingSymbols1111">
    <w:name w:val="WW-Numbering Symbols1111"/>
    <w:rsid w:val="00D25B77"/>
  </w:style>
  <w:style w:type="character" w:customStyle="1" w:styleId="CharChar">
    <w:name w:val="Char Char"/>
    <w:rsid w:val="00D25B77"/>
    <w:rPr>
      <w:rFonts w:cs="Times New Roman"/>
    </w:rPr>
  </w:style>
  <w:style w:type="character" w:styleId="Grietas">
    <w:name w:val="Strong"/>
    <w:qFormat/>
    <w:rsid w:val="00D25B77"/>
    <w:rPr>
      <w:rFonts w:cs="Times New Roman"/>
      <w:b/>
      <w:bCs/>
    </w:rPr>
  </w:style>
  <w:style w:type="paragraph" w:styleId="Sraas">
    <w:name w:val="List"/>
    <w:basedOn w:val="Pagrindinistekstas"/>
    <w:rsid w:val="00D25B77"/>
  </w:style>
  <w:style w:type="paragraph" w:styleId="Antrat">
    <w:name w:val="caption"/>
    <w:basedOn w:val="prastasis"/>
    <w:qFormat/>
    <w:rsid w:val="00D25B77"/>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prastasis"/>
    <w:rsid w:val="00D25B77"/>
    <w:pPr>
      <w:suppressLineNumbers/>
      <w:suppressAutoHyphens/>
      <w:adjustRightInd w:val="0"/>
      <w:spacing w:line="360" w:lineRule="atLeast"/>
      <w:textAlignment w:val="baseline"/>
    </w:pPr>
    <w:rPr>
      <w:rFonts w:cs="Tahoma"/>
      <w:szCs w:val="20"/>
    </w:rPr>
  </w:style>
  <w:style w:type="paragraph" w:customStyle="1" w:styleId="Heading">
    <w:name w:val="Heading"/>
    <w:basedOn w:val="prastasis"/>
    <w:next w:val="Pagrindinistekstas"/>
    <w:rsid w:val="00D25B77"/>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prastasis"/>
    <w:rsid w:val="00D25B77"/>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D25B77"/>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D25B77"/>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D25B77"/>
    <w:pPr>
      <w:suppressLineNumbers/>
    </w:pPr>
  </w:style>
  <w:style w:type="paragraph" w:customStyle="1" w:styleId="WW-TableContents">
    <w:name w:val="WW-Table Contents"/>
    <w:basedOn w:val="Pagrindinistekstas"/>
    <w:rsid w:val="00D25B77"/>
    <w:pPr>
      <w:suppressLineNumbers/>
    </w:pPr>
  </w:style>
  <w:style w:type="paragraph" w:customStyle="1" w:styleId="TableHeading">
    <w:name w:val="Table Heading"/>
    <w:basedOn w:val="TableContents"/>
    <w:rsid w:val="00D25B77"/>
    <w:pPr>
      <w:jc w:val="center"/>
    </w:pPr>
    <w:rPr>
      <w:b/>
      <w:bCs/>
      <w:i/>
      <w:iCs/>
    </w:rPr>
  </w:style>
  <w:style w:type="paragraph" w:customStyle="1" w:styleId="WW-TableHeading">
    <w:name w:val="WW-Table Heading"/>
    <w:basedOn w:val="WW-TableContents"/>
    <w:rsid w:val="00D25B77"/>
    <w:pPr>
      <w:jc w:val="center"/>
    </w:pPr>
    <w:rPr>
      <w:b/>
      <w:i/>
    </w:rPr>
  </w:style>
  <w:style w:type="paragraph" w:customStyle="1" w:styleId="Illustration">
    <w:name w:val="Illustration"/>
    <w:basedOn w:val="Antrat"/>
    <w:rsid w:val="00D25B77"/>
  </w:style>
  <w:style w:type="paragraph" w:customStyle="1" w:styleId="WW-Illustration">
    <w:name w:val="WW-Illustration"/>
    <w:basedOn w:val="Caption1"/>
    <w:rsid w:val="00D25B77"/>
  </w:style>
  <w:style w:type="paragraph" w:customStyle="1" w:styleId="Text">
    <w:name w:val="Text"/>
    <w:basedOn w:val="Antrat"/>
    <w:rsid w:val="00D25B77"/>
  </w:style>
  <w:style w:type="paragraph" w:customStyle="1" w:styleId="WW-Text">
    <w:name w:val="WW-Text"/>
    <w:basedOn w:val="Caption1"/>
    <w:rsid w:val="00D25B77"/>
  </w:style>
  <w:style w:type="paragraph" w:customStyle="1" w:styleId="Framecontents">
    <w:name w:val="Frame contents"/>
    <w:basedOn w:val="Pagrindinistekstas"/>
    <w:rsid w:val="00D25B77"/>
  </w:style>
  <w:style w:type="paragraph" w:customStyle="1" w:styleId="WW-Framecontents">
    <w:name w:val="WW-Frame contents"/>
    <w:basedOn w:val="Pagrindinistekstas"/>
    <w:rsid w:val="00D25B77"/>
  </w:style>
  <w:style w:type="paragraph" w:styleId="Adresasantvoko">
    <w:name w:val="envelope address"/>
    <w:basedOn w:val="prastasis"/>
    <w:rsid w:val="00D25B77"/>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D25B77"/>
    <w:pPr>
      <w:suppressLineNumbers/>
      <w:suppressAutoHyphens/>
      <w:adjustRightInd w:val="0"/>
      <w:spacing w:after="60" w:line="360" w:lineRule="atLeast"/>
      <w:textAlignment w:val="baseline"/>
    </w:pPr>
    <w:rPr>
      <w:szCs w:val="20"/>
    </w:rPr>
  </w:style>
  <w:style w:type="paragraph" w:styleId="Dokumentoinaostekstas">
    <w:name w:val="endnote text"/>
    <w:basedOn w:val="prastasis"/>
    <w:link w:val="DokumentoinaostekstasDiagrama"/>
    <w:semiHidden/>
    <w:rsid w:val="00D25B77"/>
    <w:pPr>
      <w:suppressLineNumbers/>
      <w:suppressAutoHyphens/>
      <w:adjustRightInd w:val="0"/>
      <w:spacing w:line="360" w:lineRule="atLeast"/>
      <w:ind w:left="283" w:hanging="283"/>
      <w:textAlignment w:val="baseline"/>
    </w:pPr>
    <w:rPr>
      <w:sz w:val="20"/>
      <w:szCs w:val="20"/>
    </w:rPr>
  </w:style>
  <w:style w:type="character" w:customStyle="1" w:styleId="DokumentoinaostekstasDiagrama">
    <w:name w:val="Dokumento išnašos tekstas Diagrama"/>
    <w:link w:val="Dokumentoinaostekstas"/>
    <w:locked/>
    <w:rsid w:val="00D25B77"/>
    <w:rPr>
      <w:rFonts w:cs="Times New Roman"/>
    </w:rPr>
  </w:style>
  <w:style w:type="paragraph" w:customStyle="1" w:styleId="Drawing">
    <w:name w:val="Drawing"/>
    <w:basedOn w:val="Antrat"/>
    <w:rsid w:val="00D25B77"/>
  </w:style>
  <w:style w:type="paragraph" w:customStyle="1" w:styleId="WW-Drawing">
    <w:name w:val="WW-Drawing"/>
    <w:basedOn w:val="Caption1"/>
    <w:rsid w:val="00D25B77"/>
  </w:style>
  <w:style w:type="paragraph" w:styleId="Paantrat">
    <w:name w:val="Subtitle"/>
    <w:basedOn w:val="WW-Heading"/>
    <w:next w:val="Pagrindinistekstas"/>
    <w:link w:val="PaantratDiagrama"/>
    <w:qFormat/>
    <w:rsid w:val="00D25B77"/>
    <w:pPr>
      <w:jc w:val="center"/>
    </w:pPr>
    <w:rPr>
      <w:i/>
      <w:iCs/>
      <w:szCs w:val="28"/>
    </w:rPr>
  </w:style>
  <w:style w:type="character" w:customStyle="1" w:styleId="PaantratDiagrama">
    <w:name w:val="Paantraštė Diagrama"/>
    <w:link w:val="Paantrat"/>
    <w:locked/>
    <w:rsid w:val="00D25B77"/>
    <w:rPr>
      <w:rFonts w:eastAsia="Times New Roman" w:cs="Times New Roman"/>
      <w:i/>
      <w:iCs/>
      <w:sz w:val="28"/>
      <w:szCs w:val="28"/>
    </w:rPr>
  </w:style>
  <w:style w:type="paragraph" w:customStyle="1" w:styleId="WW-BodyText2">
    <w:name w:val="WW-Body Text 2"/>
    <w:basedOn w:val="prastasis"/>
    <w:rsid w:val="00D25B77"/>
    <w:pPr>
      <w:suppressAutoHyphens/>
      <w:adjustRightInd w:val="0"/>
      <w:spacing w:before="120" w:after="60" w:line="360" w:lineRule="atLeast"/>
      <w:jc w:val="center"/>
      <w:textAlignment w:val="baseline"/>
    </w:pPr>
    <w:rPr>
      <w:b/>
      <w:bCs/>
      <w:szCs w:val="20"/>
    </w:rPr>
  </w:style>
  <w:style w:type="paragraph" w:customStyle="1" w:styleId="ISTATYMAS0">
    <w:name w:val="ISTATYMAS"/>
    <w:rsid w:val="00D25B77"/>
    <w:pPr>
      <w:suppressAutoHyphens/>
      <w:adjustRightInd w:val="0"/>
      <w:spacing w:line="360" w:lineRule="atLeast"/>
      <w:jc w:val="center"/>
      <w:textAlignment w:val="baseline"/>
    </w:pPr>
    <w:rPr>
      <w:rFonts w:ascii="TimesLT" w:hAnsi="TimesLT"/>
      <w:lang w:val="en-US" w:eastAsia="ar-SA"/>
    </w:rPr>
  </w:style>
  <w:style w:type="paragraph" w:customStyle="1" w:styleId="Linija">
    <w:name w:val="Linija"/>
    <w:basedOn w:val="prastasis"/>
    <w:rsid w:val="00D25B77"/>
    <w:pPr>
      <w:adjustRightInd w:val="0"/>
      <w:spacing w:line="360" w:lineRule="atLeast"/>
      <w:jc w:val="center"/>
      <w:textAlignment w:val="baseline"/>
    </w:pPr>
    <w:rPr>
      <w:rFonts w:ascii="TimesLT" w:hAnsi="TimesLT"/>
      <w:sz w:val="12"/>
      <w:szCs w:val="20"/>
      <w:lang w:val="en-US"/>
    </w:rPr>
  </w:style>
  <w:style w:type="paragraph" w:customStyle="1" w:styleId="Pavadinimas10">
    <w:name w:val="Pavadinimas1"/>
    <w:rsid w:val="00D25B77"/>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Patvirtinta">
    <w:name w:val="Patvirtinta"/>
    <w:rsid w:val="00D25B77"/>
    <w:pPr>
      <w:suppressAutoHyphens/>
      <w:adjustRightInd w:val="0"/>
      <w:spacing w:line="360" w:lineRule="atLeast"/>
      <w:ind w:left="5953"/>
      <w:jc w:val="both"/>
      <w:textAlignment w:val="baseline"/>
    </w:pPr>
    <w:rPr>
      <w:rFonts w:ascii="TimesLT" w:hAnsi="TimesLT"/>
      <w:lang w:val="en-US" w:eastAsia="ar-SA"/>
    </w:rPr>
  </w:style>
  <w:style w:type="paragraph" w:customStyle="1" w:styleId="CentrBold">
    <w:name w:val="CentrBold"/>
    <w:rsid w:val="00D25B77"/>
    <w:pPr>
      <w:suppressAutoHyphens/>
      <w:adjustRightInd w:val="0"/>
      <w:spacing w:line="360" w:lineRule="atLeast"/>
      <w:jc w:val="center"/>
      <w:textAlignment w:val="baseline"/>
    </w:pPr>
    <w:rPr>
      <w:rFonts w:ascii="TimesLT" w:hAnsi="TimesLT"/>
      <w:b/>
      <w:caps/>
      <w:lang w:val="en-US" w:eastAsia="ar-SA"/>
    </w:rPr>
  </w:style>
  <w:style w:type="paragraph" w:customStyle="1" w:styleId="WW-BodyText3">
    <w:name w:val="WW-Body Text 3"/>
    <w:basedOn w:val="prastasis"/>
    <w:rsid w:val="00D25B77"/>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D25B77"/>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D25B77"/>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D25B77"/>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D2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D25B77"/>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D25B77"/>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D25B77"/>
    <w:pPr>
      <w:suppressAutoHyphens/>
      <w:adjustRightInd w:val="0"/>
      <w:spacing w:line="360" w:lineRule="atLeast"/>
      <w:textAlignment w:val="baseline"/>
    </w:pPr>
    <w:rPr>
      <w:rFonts w:ascii="Courier New" w:hAnsi="Courier New" w:cs="Courier New"/>
      <w:sz w:val="20"/>
      <w:szCs w:val="20"/>
    </w:rPr>
  </w:style>
  <w:style w:type="paragraph" w:styleId="Debesliotekstas">
    <w:name w:val="Balloon Text"/>
    <w:basedOn w:val="prastasis"/>
    <w:link w:val="DebesliotekstasDiagrama"/>
    <w:semiHidden/>
    <w:rsid w:val="00D25B77"/>
    <w:pPr>
      <w:suppressAutoHyphens/>
      <w:adjustRightInd w:val="0"/>
      <w:spacing w:line="360" w:lineRule="atLeast"/>
      <w:textAlignment w:val="baseline"/>
    </w:pPr>
    <w:rPr>
      <w:rFonts w:ascii="Tahoma" w:hAnsi="Tahoma"/>
      <w:sz w:val="16"/>
      <w:szCs w:val="16"/>
    </w:rPr>
  </w:style>
  <w:style w:type="character" w:customStyle="1" w:styleId="DebesliotekstasDiagrama">
    <w:name w:val="Debesėlio tekstas Diagrama"/>
    <w:link w:val="Debesliotekstas"/>
    <w:locked/>
    <w:rsid w:val="00D25B77"/>
    <w:rPr>
      <w:rFonts w:ascii="Tahoma" w:hAnsi="Tahoma" w:cs="Tahoma"/>
      <w:sz w:val="16"/>
      <w:szCs w:val="16"/>
    </w:rPr>
  </w:style>
  <w:style w:type="paragraph" w:customStyle="1" w:styleId="Table">
    <w:name w:val="Table"/>
    <w:basedOn w:val="prastasis"/>
    <w:rsid w:val="00D25B77"/>
    <w:pPr>
      <w:widowControl w:val="0"/>
      <w:spacing w:before="140" w:after="140" w:line="270" w:lineRule="atLeast"/>
    </w:pPr>
    <w:rPr>
      <w:sz w:val="23"/>
      <w:szCs w:val="20"/>
      <w:lang w:val="en-US"/>
    </w:rPr>
  </w:style>
  <w:style w:type="paragraph" w:customStyle="1" w:styleId="BodyTextNoSpace">
    <w:name w:val="Body Text NoSpace"/>
    <w:basedOn w:val="Pagrindinistekstas"/>
    <w:rsid w:val="00D25B77"/>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D25B77"/>
    <w:pPr>
      <w:widowControl w:val="0"/>
      <w:spacing w:after="120" w:line="480" w:lineRule="auto"/>
    </w:pPr>
    <w:rPr>
      <w:sz w:val="23"/>
      <w:szCs w:val="20"/>
      <w:lang w:val="en-US"/>
    </w:rPr>
  </w:style>
  <w:style w:type="character" w:customStyle="1" w:styleId="Pagrindinistekstas2Diagrama">
    <w:name w:val="Pagrindinis tekstas 2 Diagrama"/>
    <w:link w:val="Pagrindinistekstas2"/>
    <w:locked/>
    <w:rsid w:val="00D25B77"/>
    <w:rPr>
      <w:rFonts w:cs="Times New Roman"/>
      <w:sz w:val="23"/>
      <w:lang w:val="en-US"/>
    </w:rPr>
  </w:style>
  <w:style w:type="paragraph" w:styleId="Pagrindiniotekstotrauka">
    <w:name w:val="Body Text Indent"/>
    <w:basedOn w:val="prastasis"/>
    <w:link w:val="PagrindiniotekstotraukaDiagrama"/>
    <w:rsid w:val="00D25B77"/>
    <w:pPr>
      <w:widowControl w:val="0"/>
      <w:spacing w:after="120" w:line="270" w:lineRule="atLeast"/>
      <w:ind w:left="283"/>
    </w:pPr>
    <w:rPr>
      <w:sz w:val="23"/>
      <w:szCs w:val="20"/>
      <w:lang w:val="en-US"/>
    </w:rPr>
  </w:style>
  <w:style w:type="character" w:customStyle="1" w:styleId="PagrindiniotekstotraukaDiagrama">
    <w:name w:val="Pagrindinio teksto įtrauka Diagrama"/>
    <w:link w:val="Pagrindiniotekstotrauka"/>
    <w:locked/>
    <w:rsid w:val="00D25B77"/>
    <w:rPr>
      <w:rFonts w:cs="Times New Roman"/>
      <w:sz w:val="23"/>
      <w:lang w:val="en-US"/>
    </w:rPr>
  </w:style>
  <w:style w:type="paragraph" w:customStyle="1" w:styleId="BodyBoldNoSpace">
    <w:name w:val="Body Bold NoSpace"/>
    <w:basedOn w:val="prastasis"/>
    <w:rsid w:val="00D25B77"/>
    <w:pPr>
      <w:widowControl w:val="0"/>
      <w:spacing w:line="270" w:lineRule="atLeast"/>
    </w:pPr>
    <w:rPr>
      <w:b/>
      <w:sz w:val="23"/>
      <w:szCs w:val="20"/>
      <w:lang w:val="en-US"/>
    </w:rPr>
  </w:style>
  <w:style w:type="paragraph" w:customStyle="1" w:styleId="Style1">
    <w:name w:val="Style1"/>
    <w:basedOn w:val="prastasis"/>
    <w:rsid w:val="00D25B77"/>
    <w:pPr>
      <w:widowControl w:val="0"/>
      <w:ind w:firstLine="432"/>
      <w:jc w:val="both"/>
    </w:pPr>
    <w:rPr>
      <w:sz w:val="22"/>
      <w:szCs w:val="20"/>
    </w:rPr>
  </w:style>
  <w:style w:type="paragraph" w:customStyle="1" w:styleId="BodyBold">
    <w:name w:val="Body Bold"/>
    <w:basedOn w:val="Pagrindinistekstas"/>
    <w:rsid w:val="00D25B77"/>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D25B77"/>
    <w:pPr>
      <w:widowControl w:val="0"/>
      <w:spacing w:after="120" w:line="270" w:lineRule="atLeast"/>
    </w:pPr>
    <w:rPr>
      <w:sz w:val="16"/>
      <w:szCs w:val="16"/>
      <w:lang w:val="en-US"/>
    </w:rPr>
  </w:style>
  <w:style w:type="character" w:customStyle="1" w:styleId="Pagrindinistekstas3Diagrama">
    <w:name w:val="Pagrindinis tekstas 3 Diagrama"/>
    <w:link w:val="Pagrindinistekstas3"/>
    <w:locked/>
    <w:rsid w:val="00D25B77"/>
    <w:rPr>
      <w:rFonts w:cs="Times New Roman"/>
      <w:sz w:val="16"/>
      <w:szCs w:val="16"/>
      <w:lang w:val="en-US"/>
    </w:rPr>
  </w:style>
  <w:style w:type="paragraph" w:customStyle="1" w:styleId="StyleHeading1TimesNewRoman18ptLeft0cmFirstline">
    <w:name w:val="Style Heading 1 + Times New Roman 18 pt Left:  0 cm First line: ..."/>
    <w:basedOn w:val="Antrat1"/>
    <w:rsid w:val="00D25B77"/>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D25B77"/>
    <w:pPr>
      <w:widowControl w:val="0"/>
      <w:suppressLineNumbers/>
      <w:adjustRightInd/>
      <w:spacing w:after="120" w:line="240" w:lineRule="auto"/>
      <w:textAlignment w:val="auto"/>
    </w:pPr>
  </w:style>
  <w:style w:type="paragraph" w:customStyle="1" w:styleId="WW-TableHeading11">
    <w:name w:val="WW-Table Heading11"/>
    <w:basedOn w:val="WW-TableContents11"/>
    <w:rsid w:val="00D25B77"/>
    <w:pPr>
      <w:jc w:val="center"/>
    </w:pPr>
    <w:rPr>
      <w:b/>
      <w:bCs/>
      <w:i/>
      <w:iCs/>
    </w:rPr>
  </w:style>
  <w:style w:type="paragraph" w:customStyle="1" w:styleId="MAZAS0">
    <w:name w:val="MAZAS"/>
    <w:rsid w:val="00D25B77"/>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0">
    <w:name w:val="pavadinimas"/>
    <w:basedOn w:val="prastasis"/>
    <w:rsid w:val="00D25B77"/>
    <w:pPr>
      <w:spacing w:before="100" w:beforeAutospacing="1" w:after="100" w:afterAutospacing="1"/>
    </w:pPr>
  </w:style>
  <w:style w:type="character" w:customStyle="1" w:styleId="WW-FootnoteCharacters11111">
    <w:name w:val="WW-Footnote Characters11111"/>
    <w:rsid w:val="00D25B77"/>
    <w:rPr>
      <w:rFonts w:cs="Times New Roman"/>
      <w:sz w:val="20"/>
      <w:vertAlign w:val="superscript"/>
    </w:rPr>
  </w:style>
  <w:style w:type="paragraph" w:customStyle="1" w:styleId="WW-BodyTextIndent31">
    <w:name w:val="WW-Body Text Indent 31"/>
    <w:basedOn w:val="prastasis"/>
    <w:rsid w:val="00D25B77"/>
    <w:pPr>
      <w:widowControl w:val="0"/>
      <w:suppressAutoHyphens/>
      <w:ind w:left="567"/>
    </w:pPr>
    <w:rPr>
      <w:lang w:eastAsia="ar-SA"/>
    </w:rPr>
  </w:style>
  <w:style w:type="paragraph" w:customStyle="1" w:styleId="WW-Heading10">
    <w:name w:val="WW-Heading 10"/>
    <w:basedOn w:val="prastasis"/>
    <w:next w:val="Pagrindinistekstas"/>
    <w:rsid w:val="00D25B77"/>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D25B77"/>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D25B77"/>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D25B77"/>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D25B77"/>
    <w:pPr>
      <w:spacing w:after="0"/>
    </w:pPr>
  </w:style>
  <w:style w:type="paragraph" w:styleId="Sraassuenkleliais">
    <w:name w:val="List Bullet"/>
    <w:basedOn w:val="Pagrindinistekstas"/>
    <w:rsid w:val="00D25B77"/>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D25B77"/>
    <w:pPr>
      <w:tabs>
        <w:tab w:val="clear" w:pos="425"/>
        <w:tab w:val="clear" w:pos="546"/>
        <w:tab w:val="left" w:pos="851"/>
      </w:tabs>
      <w:ind w:left="850"/>
    </w:pPr>
  </w:style>
  <w:style w:type="paragraph" w:customStyle="1" w:styleId="ListBulletNoSpace">
    <w:name w:val="List Bullet NoSpace"/>
    <w:basedOn w:val="Sraassuenkleliais"/>
    <w:rsid w:val="00D25B77"/>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D25B77"/>
    <w:pPr>
      <w:spacing w:after="0"/>
    </w:pPr>
  </w:style>
  <w:style w:type="paragraph" w:styleId="Sraotsinys">
    <w:name w:val="List Continue"/>
    <w:basedOn w:val="Sraassunumeriais"/>
    <w:rsid w:val="00D25B77"/>
  </w:style>
  <w:style w:type="paragraph" w:styleId="Sraassunumeriais">
    <w:name w:val="List Number"/>
    <w:basedOn w:val="Pagrindinistekstas"/>
    <w:rsid w:val="00D25B77"/>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D25B77"/>
    <w:pPr>
      <w:ind w:left="851"/>
    </w:pPr>
  </w:style>
  <w:style w:type="paragraph" w:styleId="Sraassunumeriais2">
    <w:name w:val="List Number 2"/>
    <w:basedOn w:val="Sraassunumeriais"/>
    <w:rsid w:val="00D25B77"/>
    <w:pPr>
      <w:numPr>
        <w:ilvl w:val="1"/>
        <w:numId w:val="4"/>
      </w:numPr>
      <w:ind w:left="850" w:hanging="425"/>
    </w:pPr>
  </w:style>
  <w:style w:type="paragraph" w:customStyle="1" w:styleId="ListContinueNoSpace">
    <w:name w:val="List Continue NoSpace"/>
    <w:basedOn w:val="Sraotsinys"/>
    <w:rsid w:val="00D25B77"/>
    <w:pPr>
      <w:spacing w:after="0"/>
    </w:pPr>
  </w:style>
  <w:style w:type="paragraph" w:customStyle="1" w:styleId="ListContinue2NoSpace">
    <w:name w:val="List Continue 2 NoSpace"/>
    <w:basedOn w:val="Sraotsinys2"/>
    <w:rsid w:val="00D25B77"/>
    <w:pPr>
      <w:spacing w:after="0"/>
    </w:pPr>
  </w:style>
  <w:style w:type="paragraph" w:customStyle="1" w:styleId="ListNumberNoSpace">
    <w:name w:val="List Number NoSpace"/>
    <w:basedOn w:val="Sraassunumeriais"/>
    <w:rsid w:val="00D25B77"/>
    <w:pPr>
      <w:spacing w:after="0"/>
    </w:pPr>
  </w:style>
  <w:style w:type="paragraph" w:customStyle="1" w:styleId="ListNumber2NoSpace">
    <w:name w:val="List Number 2 NoSpace"/>
    <w:basedOn w:val="Sraassunumeriais2"/>
    <w:rsid w:val="00D25B77"/>
    <w:pPr>
      <w:spacing w:after="0"/>
    </w:pPr>
  </w:style>
  <w:style w:type="paragraph" w:customStyle="1" w:styleId="ListHanging">
    <w:name w:val="List Hanging"/>
    <w:basedOn w:val="Pagrindinistekstas"/>
    <w:rsid w:val="00D25B77"/>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D25B77"/>
    <w:pPr>
      <w:spacing w:after="0"/>
    </w:pPr>
  </w:style>
  <w:style w:type="paragraph" w:styleId="Paraas">
    <w:name w:val="Signature"/>
    <w:basedOn w:val="Pagrindinistekstas"/>
    <w:link w:val="ParaasDiagrama"/>
    <w:rsid w:val="00D25B77"/>
    <w:pPr>
      <w:suppressAutoHyphens w:val="0"/>
      <w:adjustRightInd/>
      <w:spacing w:line="220" w:lineRule="atLeast"/>
      <w:textAlignment w:val="auto"/>
    </w:pPr>
    <w:rPr>
      <w:sz w:val="18"/>
      <w:lang w:val="en-GB" w:eastAsia="en-US"/>
    </w:rPr>
  </w:style>
  <w:style w:type="character" w:customStyle="1" w:styleId="ParaasDiagrama">
    <w:name w:val="Parašas Diagrama"/>
    <w:link w:val="Paraas"/>
    <w:locked/>
    <w:rsid w:val="00D25B77"/>
    <w:rPr>
      <w:rFonts w:cs="Times New Roman"/>
      <w:sz w:val="18"/>
      <w:lang w:val="en-GB" w:eastAsia="en-US"/>
    </w:rPr>
  </w:style>
  <w:style w:type="paragraph" w:customStyle="1" w:styleId="FrontPage1">
    <w:name w:val="FrontPage1"/>
    <w:basedOn w:val="prastasis"/>
    <w:next w:val="Pagrindinistekstas"/>
    <w:rsid w:val="00D25B77"/>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D25B77"/>
  </w:style>
  <w:style w:type="paragraph" w:customStyle="1" w:styleId="FrontPage2">
    <w:name w:val="FrontPage2"/>
    <w:basedOn w:val="FrontPage1"/>
    <w:next w:val="Pagrindinistekstas"/>
    <w:rsid w:val="00D25B77"/>
    <w:pPr>
      <w:spacing w:line="400" w:lineRule="exact"/>
    </w:pPr>
    <w:rPr>
      <w:rFonts w:ascii="TrueHelveticaBlack" w:hAnsi="TrueHelveticaBlack"/>
      <w:sz w:val="36"/>
    </w:rPr>
  </w:style>
  <w:style w:type="paragraph" w:styleId="Sraassuenkleliais3">
    <w:name w:val="List Bullet 3"/>
    <w:basedOn w:val="Sraassuenkleliais2"/>
    <w:rsid w:val="00D25B77"/>
    <w:pPr>
      <w:tabs>
        <w:tab w:val="clear" w:pos="851"/>
        <w:tab w:val="left" w:pos="1276"/>
      </w:tabs>
      <w:ind w:left="1276"/>
    </w:pPr>
  </w:style>
  <w:style w:type="paragraph" w:styleId="Sraotsinys3">
    <w:name w:val="List Continue 3"/>
    <w:basedOn w:val="Sraotsinys2"/>
    <w:rsid w:val="00D25B77"/>
    <w:pPr>
      <w:ind w:left="1276"/>
    </w:pPr>
  </w:style>
  <w:style w:type="paragraph" w:styleId="Sraassunumeriais3">
    <w:name w:val="List Number 3"/>
    <w:basedOn w:val="Sraassunumeriais2"/>
    <w:rsid w:val="00D25B77"/>
    <w:pPr>
      <w:numPr>
        <w:ilvl w:val="2"/>
      </w:numPr>
      <w:tabs>
        <w:tab w:val="num" w:pos="643"/>
        <w:tab w:val="left" w:pos="1276"/>
      </w:tabs>
      <w:ind w:left="1276" w:hanging="360"/>
    </w:pPr>
  </w:style>
  <w:style w:type="paragraph" w:customStyle="1" w:styleId="ListBullet3NoSpace">
    <w:name w:val="List Bullet 3 NoSpace"/>
    <w:basedOn w:val="Sraassuenkleliais3"/>
    <w:rsid w:val="00D25B77"/>
    <w:pPr>
      <w:spacing w:after="0"/>
    </w:pPr>
  </w:style>
  <w:style w:type="paragraph" w:customStyle="1" w:styleId="ListContinue3NoSpace">
    <w:name w:val="List Continue 3 NoSpace"/>
    <w:basedOn w:val="Sraotsinys3"/>
    <w:rsid w:val="00D25B77"/>
    <w:pPr>
      <w:spacing w:after="0"/>
    </w:pPr>
  </w:style>
  <w:style w:type="paragraph" w:customStyle="1" w:styleId="ListNumber3NoSpace">
    <w:name w:val="List Number 3 NoSpace"/>
    <w:rsid w:val="00D25B77"/>
    <w:pPr>
      <w:tabs>
        <w:tab w:val="num" w:pos="643"/>
        <w:tab w:val="left" w:pos="1276"/>
        <w:tab w:val="num" w:pos="2346"/>
      </w:tabs>
      <w:spacing w:line="270" w:lineRule="atLeast"/>
      <w:ind w:left="1276" w:hanging="360"/>
    </w:pPr>
    <w:rPr>
      <w:sz w:val="23"/>
      <w:lang w:val="en-GB" w:eastAsia="en-US"/>
    </w:rPr>
  </w:style>
  <w:style w:type="paragraph" w:customStyle="1" w:styleId="ListContinue0">
    <w:name w:val="List Continue 0"/>
    <w:basedOn w:val="Sraotsinys"/>
    <w:rsid w:val="00D25B77"/>
  </w:style>
  <w:style w:type="paragraph" w:customStyle="1" w:styleId="ListContinue0NoSpace">
    <w:name w:val="List Continue 0 NoSpace"/>
    <w:rsid w:val="00D25B77"/>
    <w:pPr>
      <w:spacing w:line="270" w:lineRule="atLeast"/>
    </w:pPr>
    <w:rPr>
      <w:sz w:val="23"/>
      <w:lang w:val="en-GB" w:eastAsia="en-US"/>
    </w:rPr>
  </w:style>
  <w:style w:type="paragraph" w:customStyle="1" w:styleId="CaptionMargin">
    <w:name w:val="Caption Margin"/>
    <w:basedOn w:val="Antrat"/>
    <w:next w:val="Pagrindinistekstas"/>
    <w:rsid w:val="00D25B7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D25B77"/>
    <w:pPr>
      <w:framePr w:wrap="auto"/>
    </w:pPr>
  </w:style>
  <w:style w:type="paragraph" w:customStyle="1" w:styleId="FrontPageFrame">
    <w:name w:val="FrontPageFrame"/>
    <w:basedOn w:val="prastasis"/>
    <w:rsid w:val="00D25B77"/>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D25B77"/>
    <w:pPr>
      <w:framePr w:wrap="auto"/>
    </w:pPr>
  </w:style>
  <w:style w:type="paragraph" w:customStyle="1" w:styleId="CowiClient">
    <w:name w:val="CowiClient"/>
    <w:basedOn w:val="FrontPage1"/>
    <w:next w:val="Tekstoblokas"/>
    <w:rsid w:val="00D25B77"/>
  </w:style>
  <w:style w:type="paragraph" w:styleId="Tekstoblokas">
    <w:name w:val="Block Text"/>
    <w:basedOn w:val="prastasis"/>
    <w:rsid w:val="00D25B77"/>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D25B77"/>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D25B77"/>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D25B77"/>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D25B77"/>
    <w:pPr>
      <w:spacing w:before="160" w:after="0"/>
    </w:pPr>
    <w:rPr>
      <w:sz w:val="20"/>
    </w:rPr>
  </w:style>
  <w:style w:type="paragraph" w:customStyle="1" w:styleId="ContentsPage">
    <w:name w:val="ContentsPage"/>
    <w:basedOn w:val="prastasis"/>
    <w:next w:val="Pagrindinistekstas"/>
    <w:rsid w:val="00D25B77"/>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D25B77"/>
    <w:pPr>
      <w:pageBreakBefore w:val="0"/>
      <w:spacing w:before="120" w:after="320"/>
    </w:pPr>
  </w:style>
  <w:style w:type="paragraph" w:customStyle="1" w:styleId="Appendix">
    <w:name w:val="Appendix"/>
    <w:basedOn w:val="prastasis"/>
    <w:next w:val="Pagrindinistekstas"/>
    <w:rsid w:val="00D25B77"/>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D25B77"/>
    <w:pPr>
      <w:framePr w:wrap="auto"/>
    </w:pPr>
    <w:rPr>
      <w:rFonts w:ascii="DaneHelveticaNeue" w:hAnsi="DaneHelveticaNeue"/>
      <w:sz w:val="16"/>
    </w:rPr>
  </w:style>
  <w:style w:type="paragraph" w:styleId="Pagrindiniotekstotrauka2">
    <w:name w:val="Body Text Indent 2"/>
    <w:basedOn w:val="prastasis"/>
    <w:link w:val="Pagrindiniotekstotrauka2Diagrama"/>
    <w:rsid w:val="00D25B77"/>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napToGrid w:val="0"/>
      <w:sz w:val="23"/>
      <w:szCs w:val="20"/>
      <w:lang w:val="en-GB" w:eastAsia="en-US"/>
    </w:rPr>
  </w:style>
  <w:style w:type="character" w:customStyle="1" w:styleId="Pagrindiniotekstotrauka2Diagrama">
    <w:name w:val="Pagrindinio teksto įtrauka 2 Diagrama"/>
    <w:link w:val="Pagrindiniotekstotrauka2"/>
    <w:locked/>
    <w:rsid w:val="00D25B77"/>
    <w:rPr>
      <w:rFonts w:cs="Times New Roman"/>
      <w:snapToGrid w:val="0"/>
      <w:sz w:val="23"/>
      <w:lang w:val="en-GB" w:eastAsia="en-US"/>
    </w:rPr>
  </w:style>
  <w:style w:type="paragraph" w:customStyle="1" w:styleId="FooterEven">
    <w:name w:val="FooterEven"/>
    <w:basedOn w:val="Porat"/>
    <w:rsid w:val="00D25B77"/>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D25B77"/>
    <w:rPr>
      <w:rFonts w:ascii="DaneHelveticaNeue" w:hAnsi="DaneHelveticaNeue" w:cs="Times New Roman"/>
      <w:sz w:val="16"/>
    </w:rPr>
  </w:style>
  <w:style w:type="paragraph" w:customStyle="1" w:styleId="gerard">
    <w:name w:val="gerard"/>
    <w:basedOn w:val="Antrat2"/>
    <w:rsid w:val="00D25B77"/>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D25B77"/>
    <w:pPr>
      <w:widowControl w:val="0"/>
      <w:numPr>
        <w:ilvl w:val="12"/>
      </w:numPr>
      <w:spacing w:line="270" w:lineRule="atLeast"/>
      <w:ind w:left="993" w:hanging="142"/>
    </w:pPr>
    <w:rPr>
      <w:snapToGrid w:val="0"/>
      <w:sz w:val="20"/>
      <w:szCs w:val="20"/>
      <w:lang w:val="en-GB" w:eastAsia="en-US"/>
    </w:rPr>
  </w:style>
  <w:style w:type="character" w:customStyle="1" w:styleId="Pagrindiniotekstotrauka3Diagrama">
    <w:name w:val="Pagrindinio teksto įtrauka 3 Diagrama"/>
    <w:link w:val="Pagrindiniotekstotrauka3"/>
    <w:locked/>
    <w:rsid w:val="00D25B77"/>
    <w:rPr>
      <w:rFonts w:cs="Times New Roman"/>
      <w:snapToGrid w:val="0"/>
      <w:lang w:val="en-GB" w:eastAsia="en-US"/>
    </w:rPr>
  </w:style>
  <w:style w:type="character" w:styleId="Eilutsnumeris">
    <w:name w:val="line number"/>
    <w:rsid w:val="00D25B77"/>
    <w:rPr>
      <w:rFonts w:cs="Times New Roman"/>
    </w:rPr>
  </w:style>
  <w:style w:type="paragraph" w:customStyle="1" w:styleId="WW-Caption">
    <w:name w:val="WW-Caption"/>
    <w:basedOn w:val="prastasis"/>
    <w:rsid w:val="00D25B77"/>
    <w:pPr>
      <w:widowControl w:val="0"/>
      <w:suppressLineNumbers/>
      <w:suppressAutoHyphens/>
      <w:spacing w:before="120" w:after="120" w:line="270" w:lineRule="atLeast"/>
    </w:pPr>
    <w:rPr>
      <w:rFonts w:cs="Tahoma"/>
      <w:i/>
      <w:iCs/>
      <w:sz w:val="20"/>
      <w:szCs w:val="20"/>
      <w:lang w:val="en-US" w:eastAsia="ar-SA"/>
    </w:rPr>
  </w:style>
  <w:style w:type="character" w:styleId="Komentaronuoroda">
    <w:name w:val="annotation reference"/>
    <w:semiHidden/>
    <w:rsid w:val="00940FCE"/>
    <w:rPr>
      <w:rFonts w:cs="Times New Roman"/>
      <w:sz w:val="16"/>
      <w:szCs w:val="16"/>
    </w:rPr>
  </w:style>
  <w:style w:type="paragraph" w:styleId="Komentarotekstas">
    <w:name w:val="annotation text"/>
    <w:basedOn w:val="prastasis"/>
    <w:link w:val="KomentarotekstasDiagrama"/>
    <w:semiHidden/>
    <w:rsid w:val="00940FCE"/>
    <w:pPr>
      <w:suppressAutoHyphens/>
      <w:adjustRightInd w:val="0"/>
      <w:spacing w:line="360" w:lineRule="atLeast"/>
      <w:textAlignment w:val="baseline"/>
    </w:pPr>
    <w:rPr>
      <w:sz w:val="20"/>
      <w:szCs w:val="20"/>
    </w:rPr>
  </w:style>
  <w:style w:type="character" w:customStyle="1" w:styleId="KomentarotekstasDiagrama">
    <w:name w:val="Komentaro tekstas Diagrama"/>
    <w:link w:val="Komentarotekstas"/>
    <w:locked/>
    <w:rsid w:val="00940FCE"/>
    <w:rPr>
      <w:rFonts w:cs="Times New Roman"/>
    </w:rPr>
  </w:style>
  <w:style w:type="paragraph" w:styleId="Sraopastraipa">
    <w:name w:val="List Paragraph"/>
    <w:basedOn w:val="prastasis"/>
    <w:qFormat/>
    <w:rsid w:val="00466027"/>
    <w:pPr>
      <w:ind w:left="720"/>
    </w:pPr>
  </w:style>
  <w:style w:type="paragraph" w:customStyle="1" w:styleId="BodyText2">
    <w:name w:val="Body Text2"/>
    <w:rsid w:val="0028364E"/>
    <w:pPr>
      <w:autoSpaceDE w:val="0"/>
      <w:autoSpaceDN w:val="0"/>
      <w:adjustRightInd w:val="0"/>
      <w:ind w:firstLine="709"/>
      <w:jc w:val="both"/>
    </w:pPr>
    <w:rPr>
      <w:bCs/>
      <w:sz w:val="24"/>
      <w:szCs w:val="24"/>
      <w:lang w:eastAsia="en-US"/>
    </w:rPr>
  </w:style>
  <w:style w:type="paragraph" w:styleId="Komentarotema">
    <w:name w:val="annotation subject"/>
    <w:basedOn w:val="Komentarotekstas"/>
    <w:next w:val="Komentarotekstas"/>
    <w:link w:val="KomentarotemaDiagrama"/>
    <w:semiHidden/>
    <w:rsid w:val="008D5D2C"/>
    <w:pPr>
      <w:suppressAutoHyphens w:val="0"/>
      <w:adjustRightInd/>
      <w:spacing w:line="240" w:lineRule="auto"/>
      <w:textAlignment w:val="auto"/>
    </w:pPr>
    <w:rPr>
      <w:b/>
      <w:bCs/>
    </w:rPr>
  </w:style>
  <w:style w:type="character" w:customStyle="1" w:styleId="KomentarotemaDiagrama">
    <w:name w:val="Komentaro tema Diagrama"/>
    <w:link w:val="Komentarotema"/>
    <w:locked/>
    <w:rsid w:val="008D5D2C"/>
    <w:rPr>
      <w:rFonts w:cs="Times New Roman"/>
      <w:b/>
      <w:bCs/>
    </w:rPr>
  </w:style>
  <w:style w:type="paragraph" w:customStyle="1" w:styleId="BodyText3">
    <w:name w:val="Body Text3"/>
    <w:rsid w:val="006D2CDE"/>
    <w:pPr>
      <w:autoSpaceDE w:val="0"/>
      <w:autoSpaceDN w:val="0"/>
      <w:adjustRightInd w:val="0"/>
      <w:ind w:firstLine="312"/>
      <w:jc w:val="both"/>
    </w:pPr>
    <w:rPr>
      <w:rFonts w:ascii="TimesLT" w:hAnsi="TimesLT"/>
      <w:lang w:val="en-US" w:eastAsia="en-US"/>
    </w:rPr>
  </w:style>
  <w:style w:type="paragraph" w:styleId="Pataisymai">
    <w:name w:val="Revision"/>
    <w:hidden/>
    <w:uiPriority w:val="99"/>
    <w:semiHidden/>
    <w:rsid w:val="00A4333C"/>
    <w:rPr>
      <w:sz w:val="24"/>
      <w:szCs w:val="24"/>
    </w:rPr>
  </w:style>
  <w:style w:type="paragraph" w:customStyle="1" w:styleId="lygmuo1">
    <w:name w:val="lygmuo 1"/>
    <w:basedOn w:val="prastasis"/>
    <w:rsid w:val="00647EF4"/>
    <w:pPr>
      <w:tabs>
        <w:tab w:val="num" w:pos="906"/>
      </w:tabs>
      <w:suppressAutoHyphens/>
      <w:spacing w:after="120"/>
      <w:ind w:left="906"/>
      <w:jc w:val="both"/>
    </w:pPr>
    <w:rPr>
      <w:sz w:val="22"/>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225"/>
      <w:marRight w:val="22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9">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8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9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7">
      <w:marLeft w:val="158"/>
      <w:marRight w:val="158"/>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55">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84">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158"/>
      <w:marRight w:val="158"/>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158"/>
      <w:marRight w:val="158"/>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33">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158"/>
      <w:marRight w:val="158"/>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sChild>
        <w:div w:id="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9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1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9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8">
      <w:marLeft w:val="225"/>
      <w:marRight w:val="225"/>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225"/>
      <w:marRight w:val="22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1275673521">
      <w:bodyDiv w:val="1"/>
      <w:marLeft w:val="0"/>
      <w:marRight w:val="0"/>
      <w:marTop w:val="0"/>
      <w:marBottom w:val="0"/>
      <w:divBdr>
        <w:top w:val="none" w:sz="0" w:space="0" w:color="auto"/>
        <w:left w:val="none" w:sz="0" w:space="0" w:color="auto"/>
        <w:bottom w:val="none" w:sz="0" w:space="0" w:color="auto"/>
        <w:right w:val="none" w:sz="0" w:space="0" w:color="auto"/>
      </w:divBdr>
    </w:div>
    <w:div w:id="129644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9A02D-2B1B-4C6B-A27F-7BA9749E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46</Pages>
  <Words>70159</Words>
  <Characters>39992</Characters>
  <Application>Microsoft Office Word</Application>
  <DocSecurity>0</DocSecurity>
  <Lines>333</Lines>
  <Paragraphs>219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AAA</Company>
  <LinksUpToDate>false</LinksUpToDate>
  <CharactersWithSpaces>109932</CharactersWithSpaces>
  <SharedDoc>false</SharedDoc>
  <HLinks>
    <vt:vector size="6" baseType="variant">
      <vt:variant>
        <vt:i4>1441829</vt:i4>
      </vt:variant>
      <vt:variant>
        <vt:i4>0</vt:i4>
      </vt:variant>
      <vt:variant>
        <vt:i4>0</vt:i4>
      </vt:variant>
      <vt:variant>
        <vt:i4>5</vt:i4>
      </vt:variant>
      <vt:variant>
        <vt:lpwstr>mailto:algiment@manfula.lt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Vaclovas Beržinskas</dc:creator>
  <cp:keywords/>
  <dc:description/>
  <cp:lastModifiedBy>PK</cp:lastModifiedBy>
  <cp:revision>5</cp:revision>
  <cp:lastPrinted>2016-08-09T06:40:00Z</cp:lastPrinted>
  <dcterms:created xsi:type="dcterms:W3CDTF">2016-08-09T05:01:00Z</dcterms:created>
  <dcterms:modified xsi:type="dcterms:W3CDTF">2016-08-09T11:05:00Z</dcterms:modified>
</cp:coreProperties>
</file>